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7" w:lineRule="auto"/>
      </w:pPr>
    </w:p>
    <w:p>
      <w:pPr>
        <w:spacing w:before="130" w:line="551" w:lineRule="exact"/>
        <w:ind w:left="935"/>
        <w:outlineLvl w:val="0"/>
        <w:rPr>
          <w:rFonts w:ascii="宋体" w:hAnsi="宋体" w:eastAsia="宋体" w:cs="宋体"/>
          <w:sz w:val="40"/>
          <w:szCs w:val="40"/>
        </w:rPr>
      </w:pPr>
      <w:r>
        <w:rPr>
          <w:rFonts w:ascii="宋体" w:hAnsi="宋体" w:eastAsia="宋体" w:cs="宋体"/>
          <w:spacing w:val="1"/>
          <w:position w:val="2"/>
          <w:sz w:val="40"/>
          <w:szCs w:val="40"/>
        </w:rPr>
        <w:t>北</w:t>
      </w:r>
      <w:r>
        <w:rPr>
          <w:rFonts w:ascii="宋体" w:hAnsi="宋体" w:eastAsia="宋体" w:cs="宋体"/>
          <w:position w:val="2"/>
          <w:sz w:val="40"/>
          <w:szCs w:val="40"/>
        </w:rPr>
        <w:t>京市科学技术奖科学技术进步奖提名书</w:t>
      </w:r>
    </w:p>
    <w:p>
      <w:pPr>
        <w:spacing w:before="91" w:line="222" w:lineRule="auto"/>
        <w:ind w:left="3629"/>
        <w:rPr>
          <w:rFonts w:ascii="黑体" w:hAnsi="黑体" w:eastAsia="黑体" w:cs="黑体"/>
          <w:sz w:val="30"/>
          <w:szCs w:val="30"/>
        </w:rPr>
      </w:pPr>
      <w:r>
        <w:rPr>
          <w:rFonts w:ascii="黑体" w:hAnsi="黑体" w:eastAsia="黑体" w:cs="黑体"/>
          <w:spacing w:val="5"/>
          <w:sz w:val="30"/>
          <w:szCs w:val="30"/>
        </w:rPr>
        <w:t>(2022 年度)</w:t>
      </w:r>
    </w:p>
    <w:p>
      <w:pPr>
        <w:pStyle w:val="6"/>
        <w:rPr>
          <w:spacing w:val="-5"/>
        </w:rPr>
      </w:pPr>
      <w:r>
        <w:rPr>
          <w:spacing w:val="-5"/>
        </w:rPr>
        <w:t>一、项目基本情况</w:t>
      </w:r>
    </w:p>
    <w:p>
      <w:pPr>
        <w:spacing w:before="213" w:line="402" w:lineRule="exact"/>
        <w:ind w:left="390"/>
        <w:rPr>
          <w:rFonts w:ascii="黑体" w:hAnsi="黑体" w:eastAsia="黑体" w:cs="黑体"/>
          <w:sz w:val="30"/>
          <w:szCs w:val="30"/>
        </w:rPr>
      </w:pPr>
      <w:r>
        <w:rPr>
          <w:rFonts w:ascii="黑体" w:hAnsi="黑体" w:eastAsia="黑体" w:cs="黑体"/>
          <w:spacing w:val="-9"/>
          <w:position w:val="2"/>
          <w:sz w:val="30"/>
          <w:szCs w:val="30"/>
        </w:rPr>
        <w:t>项目类别：  技术开发类</w:t>
      </w:r>
      <w:r>
        <w:rPr>
          <w:rFonts w:ascii="Calibri" w:hAnsi="Calibri" w:eastAsia="Calibri" w:cs="Calibri"/>
          <w:spacing w:val="-9"/>
          <w:position w:val="2"/>
          <w:sz w:val="30"/>
          <w:szCs w:val="30"/>
        </w:rPr>
        <w:t>/</w:t>
      </w:r>
      <w:r>
        <w:rPr>
          <w:rFonts w:ascii="黑体" w:hAnsi="黑体" w:eastAsia="黑体" w:cs="黑体"/>
          <w:spacing w:val="-9"/>
          <w:position w:val="2"/>
          <w:sz w:val="30"/>
          <w:szCs w:val="30"/>
        </w:rPr>
        <w:t>社会公益类</w:t>
      </w:r>
    </w:p>
    <w:p>
      <w:pPr>
        <w:spacing w:line="110" w:lineRule="exact"/>
      </w:pPr>
    </w:p>
    <w:tbl>
      <w:tblPr>
        <w:tblStyle w:val="11"/>
        <w:tblW w:w="904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4"/>
        <w:gridCol w:w="249"/>
        <w:gridCol w:w="467"/>
        <w:gridCol w:w="948"/>
        <w:gridCol w:w="1553"/>
        <w:gridCol w:w="569"/>
        <w:gridCol w:w="1063"/>
        <w:gridCol w:w="636"/>
        <w:gridCol w:w="699"/>
        <w:gridCol w:w="1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1970" w:type="dxa"/>
            <w:gridSpan w:val="3"/>
            <w:tcBorders>
              <w:left w:val="single" w:color="000000" w:sz="10" w:space="0"/>
              <w:right w:val="single" w:color="000000" w:sz="4" w:space="0"/>
            </w:tcBorders>
          </w:tcPr>
          <w:p>
            <w:pPr>
              <w:spacing w:before="173" w:line="221" w:lineRule="auto"/>
              <w:ind w:left="560"/>
              <w:rPr>
                <w:rFonts w:ascii="宋体" w:hAnsi="宋体" w:eastAsia="宋体" w:cs="宋体"/>
              </w:rPr>
            </w:pPr>
            <w:r>
              <w:rPr>
                <w:rFonts w:ascii="宋体" w:hAnsi="宋体" w:eastAsia="宋体" w:cs="宋体"/>
                <w:spacing w:val="-3"/>
              </w:rPr>
              <w:t>项</w:t>
            </w:r>
            <w:r>
              <w:rPr>
                <w:rFonts w:ascii="宋体" w:hAnsi="宋体" w:eastAsia="宋体" w:cs="宋体"/>
                <w:spacing w:val="-2"/>
              </w:rPr>
              <w:t>目编号</w:t>
            </w:r>
          </w:p>
        </w:tc>
        <w:tc>
          <w:tcPr>
            <w:tcW w:w="3070" w:type="dxa"/>
            <w:gridSpan w:val="3"/>
            <w:tcBorders>
              <w:left w:val="single" w:color="000000" w:sz="4" w:space="0"/>
              <w:right w:val="single" w:color="000000" w:sz="4" w:space="0"/>
            </w:tcBorders>
          </w:tcPr>
          <w:p/>
        </w:tc>
        <w:tc>
          <w:tcPr>
            <w:tcW w:w="1699" w:type="dxa"/>
            <w:gridSpan w:val="2"/>
            <w:tcBorders>
              <w:left w:val="single" w:color="000000" w:sz="4" w:space="0"/>
              <w:right w:val="single" w:color="000000" w:sz="4" w:space="0"/>
            </w:tcBorders>
          </w:tcPr>
          <w:p>
            <w:pPr>
              <w:spacing w:before="173" w:line="221" w:lineRule="auto"/>
              <w:ind w:left="437"/>
              <w:rPr>
                <w:rFonts w:ascii="宋体" w:hAnsi="宋体" w:eastAsia="宋体" w:cs="宋体"/>
              </w:rPr>
            </w:pPr>
            <w:r>
              <w:rPr>
                <w:rFonts w:ascii="宋体" w:hAnsi="宋体" w:eastAsia="宋体" w:cs="宋体"/>
                <w:spacing w:val="-2"/>
              </w:rPr>
              <w:t>提名</w:t>
            </w:r>
            <w:r>
              <w:rPr>
                <w:rFonts w:ascii="宋体" w:hAnsi="宋体" w:eastAsia="宋体" w:cs="宋体"/>
                <w:spacing w:val="-1"/>
              </w:rPr>
              <w:t>等级</w:t>
            </w: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54" w:type="dxa"/>
            <w:vMerge w:val="restart"/>
            <w:tcBorders>
              <w:left w:val="single" w:color="000000" w:sz="10" w:space="0"/>
              <w:bottom w:val="nil"/>
              <w:right w:val="single" w:color="000000" w:sz="4" w:space="0"/>
            </w:tcBorders>
          </w:tcPr>
          <w:p>
            <w:pPr>
              <w:spacing w:before="260" w:line="312" w:lineRule="exact"/>
              <w:ind w:left="411"/>
              <w:rPr>
                <w:rFonts w:ascii="宋体" w:hAnsi="宋体" w:eastAsia="宋体" w:cs="宋体"/>
              </w:rPr>
            </w:pPr>
            <w:r>
              <w:rPr>
                <w:rFonts w:ascii="宋体" w:hAnsi="宋体" w:eastAsia="宋体" w:cs="宋体"/>
                <w:spacing w:val="-3"/>
                <w:position w:val="7"/>
              </w:rPr>
              <w:t>项</w:t>
            </w:r>
            <w:r>
              <w:rPr>
                <w:rFonts w:ascii="宋体" w:hAnsi="宋体" w:eastAsia="宋体" w:cs="宋体"/>
                <w:spacing w:val="-2"/>
                <w:position w:val="7"/>
              </w:rPr>
              <w:t>目</w:t>
            </w:r>
          </w:p>
          <w:p>
            <w:pPr>
              <w:spacing w:line="222" w:lineRule="auto"/>
              <w:ind w:left="410"/>
              <w:rPr>
                <w:rFonts w:ascii="宋体" w:hAnsi="宋体" w:eastAsia="宋体" w:cs="宋体"/>
              </w:rPr>
            </w:pPr>
            <w:r>
              <w:rPr>
                <w:rFonts w:ascii="宋体" w:hAnsi="宋体" w:eastAsia="宋体" w:cs="宋体"/>
                <w:spacing w:val="-3"/>
              </w:rPr>
              <w:t>名</w:t>
            </w:r>
            <w:r>
              <w:rPr>
                <w:rFonts w:ascii="宋体" w:hAnsi="宋体" w:eastAsia="宋体" w:cs="宋体"/>
                <w:spacing w:val="-2"/>
              </w:rPr>
              <w:t>称</w:t>
            </w:r>
          </w:p>
        </w:tc>
        <w:tc>
          <w:tcPr>
            <w:tcW w:w="716" w:type="dxa"/>
            <w:gridSpan w:val="2"/>
            <w:tcBorders>
              <w:left w:val="single" w:color="000000" w:sz="4" w:space="0"/>
              <w:right w:val="single" w:color="000000" w:sz="4" w:space="0"/>
            </w:tcBorders>
          </w:tcPr>
          <w:p>
            <w:pPr>
              <w:spacing w:before="152" w:line="221" w:lineRule="auto"/>
              <w:ind w:left="122"/>
              <w:rPr>
                <w:rFonts w:ascii="宋体" w:hAnsi="宋体" w:eastAsia="宋体" w:cs="宋体"/>
              </w:rPr>
            </w:pPr>
            <w:r>
              <w:rPr>
                <w:rFonts w:ascii="宋体" w:hAnsi="宋体" w:eastAsia="宋体" w:cs="宋体"/>
                <w:spacing w:val="-7"/>
              </w:rPr>
              <w:t>中</w:t>
            </w:r>
            <w:r>
              <w:rPr>
                <w:rFonts w:ascii="宋体" w:hAnsi="宋体" w:eastAsia="宋体" w:cs="宋体"/>
                <w:spacing w:val="-6"/>
              </w:rPr>
              <w:t>文</w:t>
            </w:r>
          </w:p>
        </w:tc>
        <w:tc>
          <w:tcPr>
            <w:tcW w:w="7074" w:type="dxa"/>
            <w:gridSpan w:val="7"/>
            <w:tcBorders>
              <w:left w:val="single" w:color="000000" w:sz="4" w:space="0"/>
              <w:right w:val="single" w:color="000000" w:sz="10" w:space="0"/>
            </w:tcBorders>
          </w:tcPr>
          <w:p>
            <w:r>
              <w:rPr>
                <w:rFonts w:hint="eastAsia" w:ascii="宋体" w:hAnsi="宋体" w:eastAsia="宋体" w:cs="宋体"/>
              </w:rPr>
              <w:t>支持国产化环境的新型企业资源计划管理软件研发及产业化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54" w:type="dxa"/>
            <w:vMerge w:val="continue"/>
            <w:tcBorders>
              <w:top w:val="nil"/>
              <w:left w:val="single" w:color="000000" w:sz="10" w:space="0"/>
              <w:right w:val="single" w:color="000000" w:sz="4" w:space="0"/>
            </w:tcBorders>
          </w:tcPr>
          <w:p/>
        </w:tc>
        <w:tc>
          <w:tcPr>
            <w:tcW w:w="716" w:type="dxa"/>
            <w:gridSpan w:val="2"/>
            <w:tcBorders>
              <w:left w:val="single" w:color="000000" w:sz="4" w:space="0"/>
              <w:right w:val="single" w:color="000000" w:sz="4" w:space="0"/>
            </w:tcBorders>
          </w:tcPr>
          <w:p>
            <w:pPr>
              <w:spacing w:before="155" w:line="221" w:lineRule="auto"/>
              <w:ind w:left="103"/>
              <w:rPr>
                <w:rFonts w:ascii="宋体" w:hAnsi="宋体" w:eastAsia="宋体" w:cs="宋体"/>
              </w:rPr>
            </w:pPr>
            <w:r>
              <w:rPr>
                <w:rFonts w:ascii="宋体" w:hAnsi="宋体" w:eastAsia="宋体" w:cs="宋体"/>
                <w:spacing w:val="-2"/>
              </w:rPr>
              <w:t>英文</w:t>
            </w:r>
          </w:p>
        </w:tc>
        <w:tc>
          <w:tcPr>
            <w:tcW w:w="7074" w:type="dxa"/>
            <w:gridSpan w:val="7"/>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970" w:type="dxa"/>
            <w:gridSpan w:val="3"/>
            <w:tcBorders>
              <w:left w:val="single" w:color="000000" w:sz="10" w:space="0"/>
              <w:right w:val="single" w:color="000000" w:sz="4" w:space="0"/>
            </w:tcBorders>
          </w:tcPr>
          <w:p>
            <w:pPr>
              <w:spacing w:before="154" w:line="221" w:lineRule="auto"/>
              <w:ind w:left="557"/>
              <w:rPr>
                <w:rFonts w:ascii="宋体" w:hAnsi="宋体" w:eastAsia="宋体" w:cs="宋体"/>
              </w:rPr>
            </w:pPr>
            <w:r>
              <w:rPr>
                <w:rFonts w:ascii="宋体" w:hAnsi="宋体" w:eastAsia="宋体" w:cs="宋体"/>
                <w:spacing w:val="-2"/>
              </w:rPr>
              <w:t>候选</w:t>
            </w:r>
            <w:r>
              <w:rPr>
                <w:rFonts w:ascii="宋体" w:hAnsi="宋体" w:eastAsia="宋体" w:cs="宋体"/>
                <w:spacing w:val="-1"/>
              </w:rPr>
              <w:t>单位</w:t>
            </w:r>
          </w:p>
        </w:tc>
        <w:tc>
          <w:tcPr>
            <w:tcW w:w="7074" w:type="dxa"/>
            <w:gridSpan w:val="7"/>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970" w:type="dxa"/>
            <w:gridSpan w:val="3"/>
            <w:tcBorders>
              <w:left w:val="single" w:color="000000" w:sz="10" w:space="0"/>
              <w:right w:val="single" w:color="000000" w:sz="4" w:space="0"/>
            </w:tcBorders>
          </w:tcPr>
          <w:p>
            <w:pPr>
              <w:spacing w:before="153" w:line="221" w:lineRule="auto"/>
              <w:ind w:left="660"/>
              <w:rPr>
                <w:rFonts w:ascii="宋体" w:hAnsi="宋体" w:eastAsia="宋体" w:cs="宋体"/>
              </w:rPr>
            </w:pPr>
            <w:r>
              <w:rPr>
                <w:rFonts w:ascii="宋体" w:hAnsi="宋体" w:eastAsia="宋体" w:cs="宋体"/>
                <w:spacing w:val="-2"/>
              </w:rPr>
              <w:t>候</w:t>
            </w:r>
            <w:r>
              <w:rPr>
                <w:rFonts w:ascii="宋体" w:hAnsi="宋体" w:eastAsia="宋体" w:cs="宋体"/>
                <w:spacing w:val="-1"/>
              </w:rPr>
              <w:t>选人</w:t>
            </w:r>
          </w:p>
        </w:tc>
        <w:tc>
          <w:tcPr>
            <w:tcW w:w="7074" w:type="dxa"/>
            <w:gridSpan w:val="7"/>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970" w:type="dxa"/>
            <w:gridSpan w:val="3"/>
            <w:vMerge w:val="restart"/>
            <w:tcBorders>
              <w:left w:val="single" w:color="000000" w:sz="10" w:space="0"/>
              <w:bottom w:val="nil"/>
              <w:right w:val="single" w:color="000000" w:sz="4" w:space="0"/>
            </w:tcBorders>
          </w:tcPr>
          <w:p>
            <w:pPr>
              <w:spacing w:line="348" w:lineRule="auto"/>
            </w:pPr>
          </w:p>
          <w:p>
            <w:pPr>
              <w:spacing w:before="68" w:line="221" w:lineRule="auto"/>
              <w:ind w:left="660"/>
              <w:rPr>
                <w:rFonts w:ascii="宋体" w:hAnsi="宋体" w:eastAsia="宋体" w:cs="宋体"/>
              </w:rPr>
            </w:pPr>
            <w:r>
              <w:rPr>
                <w:rFonts w:ascii="宋体" w:hAnsi="宋体" w:eastAsia="宋体" w:cs="宋体"/>
                <w:spacing w:val="-2"/>
              </w:rPr>
              <w:t>提</w:t>
            </w:r>
            <w:r>
              <w:rPr>
                <w:rFonts w:ascii="宋体" w:hAnsi="宋体" w:eastAsia="宋体" w:cs="宋体"/>
                <w:spacing w:val="-1"/>
              </w:rPr>
              <w:t>名者</w:t>
            </w:r>
          </w:p>
        </w:tc>
        <w:tc>
          <w:tcPr>
            <w:tcW w:w="7074" w:type="dxa"/>
            <w:gridSpan w:val="7"/>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970" w:type="dxa"/>
            <w:gridSpan w:val="3"/>
            <w:vMerge w:val="continue"/>
            <w:tcBorders>
              <w:top w:val="nil"/>
              <w:left w:val="single" w:color="000000" w:sz="10" w:space="0"/>
              <w:right w:val="single" w:color="000000" w:sz="4" w:space="0"/>
            </w:tcBorders>
          </w:tcPr>
          <w:p/>
        </w:tc>
        <w:tc>
          <w:tcPr>
            <w:tcW w:w="948" w:type="dxa"/>
            <w:tcBorders>
              <w:left w:val="single" w:color="000000" w:sz="4" w:space="0"/>
              <w:right w:val="single" w:color="000000" w:sz="4" w:space="0"/>
            </w:tcBorders>
          </w:tcPr>
          <w:p>
            <w:pPr>
              <w:spacing w:before="156" w:line="223" w:lineRule="auto"/>
              <w:ind w:left="155"/>
              <w:rPr>
                <w:rFonts w:ascii="宋体" w:hAnsi="宋体" w:eastAsia="宋体" w:cs="宋体"/>
              </w:rPr>
            </w:pPr>
            <w:r>
              <w:rPr>
                <w:rFonts w:ascii="宋体" w:hAnsi="宋体" w:eastAsia="宋体" w:cs="宋体"/>
                <w:spacing w:val="-2"/>
              </w:rPr>
              <w:t>联</w:t>
            </w:r>
            <w:r>
              <w:rPr>
                <w:rFonts w:ascii="宋体" w:hAnsi="宋体" w:eastAsia="宋体" w:cs="宋体"/>
                <w:spacing w:val="-1"/>
              </w:rPr>
              <w:t>系人</w:t>
            </w:r>
          </w:p>
        </w:tc>
        <w:tc>
          <w:tcPr>
            <w:tcW w:w="2122" w:type="dxa"/>
            <w:gridSpan w:val="2"/>
            <w:tcBorders>
              <w:left w:val="single" w:color="000000" w:sz="4" w:space="0"/>
              <w:right w:val="single" w:color="000000" w:sz="4" w:space="0"/>
            </w:tcBorders>
          </w:tcPr>
          <w:p/>
        </w:tc>
        <w:tc>
          <w:tcPr>
            <w:tcW w:w="1699" w:type="dxa"/>
            <w:gridSpan w:val="2"/>
            <w:tcBorders>
              <w:left w:val="single" w:color="000000" w:sz="4" w:space="0"/>
              <w:right w:val="single" w:color="000000" w:sz="4" w:space="0"/>
            </w:tcBorders>
          </w:tcPr>
          <w:p>
            <w:pPr>
              <w:spacing w:before="156" w:line="223" w:lineRule="auto"/>
              <w:ind w:left="438"/>
              <w:rPr>
                <w:rFonts w:ascii="宋体" w:hAnsi="宋体" w:eastAsia="宋体" w:cs="宋体"/>
              </w:rPr>
            </w:pPr>
            <w:r>
              <w:rPr>
                <w:rFonts w:ascii="宋体" w:hAnsi="宋体" w:eastAsia="宋体" w:cs="宋体"/>
                <w:spacing w:val="-2"/>
              </w:rPr>
              <w:t>联系</w:t>
            </w:r>
            <w:r>
              <w:rPr>
                <w:rFonts w:ascii="宋体" w:hAnsi="宋体" w:eastAsia="宋体" w:cs="宋体"/>
                <w:spacing w:val="-1"/>
              </w:rPr>
              <w:t>电话</w:t>
            </w: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254" w:type="dxa"/>
            <w:vMerge w:val="restart"/>
            <w:tcBorders>
              <w:left w:val="single" w:color="000000" w:sz="10" w:space="0"/>
              <w:bottom w:val="nil"/>
              <w:right w:val="single" w:color="000000" w:sz="4" w:space="0"/>
            </w:tcBorders>
          </w:tcPr>
          <w:p>
            <w:pPr>
              <w:spacing w:line="298" w:lineRule="auto"/>
            </w:pPr>
          </w:p>
          <w:p>
            <w:pPr>
              <w:spacing w:before="68" w:line="312" w:lineRule="exact"/>
              <w:ind w:left="412"/>
              <w:rPr>
                <w:rFonts w:ascii="宋体" w:hAnsi="宋体" w:eastAsia="宋体" w:cs="宋体"/>
              </w:rPr>
            </w:pPr>
            <w:r>
              <w:rPr>
                <w:rFonts w:ascii="宋体" w:hAnsi="宋体" w:eastAsia="宋体" w:cs="宋体"/>
                <w:spacing w:val="-4"/>
                <w:position w:val="7"/>
              </w:rPr>
              <w:t>学</w:t>
            </w:r>
            <w:r>
              <w:rPr>
                <w:rFonts w:ascii="宋体" w:hAnsi="宋体" w:eastAsia="宋体" w:cs="宋体"/>
                <w:spacing w:val="-2"/>
                <w:position w:val="7"/>
              </w:rPr>
              <w:t>科</w:t>
            </w:r>
          </w:p>
          <w:p>
            <w:pPr>
              <w:spacing w:line="220" w:lineRule="auto"/>
              <w:ind w:left="410"/>
              <w:rPr>
                <w:rFonts w:ascii="宋体" w:hAnsi="宋体" w:eastAsia="宋体" w:cs="宋体"/>
              </w:rPr>
            </w:pPr>
            <w:r>
              <w:rPr>
                <w:rFonts w:ascii="宋体" w:hAnsi="宋体" w:eastAsia="宋体" w:cs="宋体"/>
                <w:spacing w:val="-3"/>
              </w:rPr>
              <w:t>分</w:t>
            </w:r>
            <w:r>
              <w:rPr>
                <w:rFonts w:ascii="宋体" w:hAnsi="宋体" w:eastAsia="宋体" w:cs="宋体"/>
                <w:spacing w:val="-2"/>
              </w:rPr>
              <w:t>类</w:t>
            </w:r>
          </w:p>
          <w:p>
            <w:pPr>
              <w:spacing w:before="60" w:line="223" w:lineRule="auto"/>
              <w:ind w:left="410"/>
              <w:rPr>
                <w:rFonts w:ascii="宋体" w:hAnsi="宋体" w:eastAsia="宋体" w:cs="宋体"/>
              </w:rPr>
            </w:pPr>
            <w:r>
              <w:rPr>
                <w:rFonts w:ascii="宋体" w:hAnsi="宋体" w:eastAsia="宋体" w:cs="宋体"/>
                <w:spacing w:val="-3"/>
              </w:rPr>
              <w:t>名</w:t>
            </w:r>
            <w:r>
              <w:rPr>
                <w:rFonts w:ascii="宋体" w:hAnsi="宋体" w:eastAsia="宋体" w:cs="宋体"/>
                <w:spacing w:val="-2"/>
              </w:rPr>
              <w:t>称</w:t>
            </w:r>
          </w:p>
        </w:tc>
        <w:tc>
          <w:tcPr>
            <w:tcW w:w="716" w:type="dxa"/>
            <w:gridSpan w:val="2"/>
            <w:tcBorders>
              <w:left w:val="single" w:color="000000" w:sz="4" w:space="0"/>
              <w:right w:val="single" w:color="000000" w:sz="4" w:space="0"/>
            </w:tcBorders>
          </w:tcPr>
          <w:p>
            <w:pPr>
              <w:spacing w:before="199" w:line="179" w:lineRule="auto"/>
              <w:ind w:left="308"/>
              <w:rPr>
                <w:rFonts w:ascii="Calibri" w:hAnsi="Calibri" w:eastAsia="Calibri" w:cs="Calibri"/>
              </w:rPr>
            </w:pPr>
            <w:r>
              <w:rPr>
                <w:rFonts w:ascii="Calibri" w:hAnsi="Calibri" w:eastAsia="Calibri" w:cs="Calibri"/>
              </w:rPr>
              <w:t>1</w:t>
            </w:r>
          </w:p>
        </w:tc>
        <w:tc>
          <w:tcPr>
            <w:tcW w:w="3070" w:type="dxa"/>
            <w:gridSpan w:val="3"/>
            <w:tcBorders>
              <w:left w:val="single" w:color="000000" w:sz="4" w:space="0"/>
              <w:right w:val="single" w:color="000000" w:sz="4" w:space="0"/>
            </w:tcBorders>
          </w:tcPr>
          <w:p/>
        </w:tc>
        <w:tc>
          <w:tcPr>
            <w:tcW w:w="1699" w:type="dxa"/>
            <w:gridSpan w:val="2"/>
            <w:tcBorders>
              <w:left w:val="single" w:color="000000" w:sz="4" w:space="0"/>
              <w:right w:val="single" w:color="000000" w:sz="4" w:space="0"/>
            </w:tcBorders>
          </w:tcPr>
          <w:p>
            <w:pPr>
              <w:spacing w:before="156" w:line="221" w:lineRule="auto"/>
              <w:ind w:left="645"/>
              <w:rPr>
                <w:rFonts w:ascii="宋体" w:hAnsi="宋体" w:eastAsia="宋体" w:cs="宋体"/>
              </w:rPr>
            </w:pPr>
            <w:r>
              <w:rPr>
                <w:rFonts w:ascii="宋体" w:hAnsi="宋体" w:eastAsia="宋体" w:cs="宋体"/>
                <w:spacing w:val="-2"/>
              </w:rPr>
              <w:t>代</w:t>
            </w:r>
            <w:r>
              <w:rPr>
                <w:rFonts w:ascii="宋体" w:hAnsi="宋体" w:eastAsia="宋体" w:cs="宋体"/>
                <w:spacing w:val="-1"/>
              </w:rPr>
              <w:t>码</w:t>
            </w: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254" w:type="dxa"/>
            <w:vMerge w:val="continue"/>
            <w:tcBorders>
              <w:top w:val="nil"/>
              <w:left w:val="single" w:color="000000" w:sz="10" w:space="0"/>
              <w:bottom w:val="nil"/>
              <w:right w:val="single" w:color="000000" w:sz="4" w:space="0"/>
            </w:tcBorders>
          </w:tcPr>
          <w:p/>
        </w:tc>
        <w:tc>
          <w:tcPr>
            <w:tcW w:w="716" w:type="dxa"/>
            <w:gridSpan w:val="2"/>
            <w:tcBorders>
              <w:left w:val="single" w:color="000000" w:sz="4" w:space="0"/>
              <w:right w:val="single" w:color="000000" w:sz="4" w:space="0"/>
            </w:tcBorders>
          </w:tcPr>
          <w:p>
            <w:pPr>
              <w:spacing w:before="195" w:line="180" w:lineRule="auto"/>
              <w:ind w:left="302"/>
              <w:rPr>
                <w:rFonts w:ascii="Calibri" w:hAnsi="Calibri" w:eastAsia="Calibri" w:cs="Calibri"/>
              </w:rPr>
            </w:pPr>
            <w:r>
              <w:rPr>
                <w:rFonts w:ascii="Calibri" w:hAnsi="Calibri" w:eastAsia="Calibri" w:cs="Calibri"/>
              </w:rPr>
              <w:t>2</w:t>
            </w:r>
          </w:p>
        </w:tc>
        <w:tc>
          <w:tcPr>
            <w:tcW w:w="3070" w:type="dxa"/>
            <w:gridSpan w:val="3"/>
            <w:tcBorders>
              <w:left w:val="single" w:color="000000" w:sz="4" w:space="0"/>
              <w:right w:val="single" w:color="000000" w:sz="4" w:space="0"/>
            </w:tcBorders>
          </w:tcPr>
          <w:p/>
        </w:tc>
        <w:tc>
          <w:tcPr>
            <w:tcW w:w="1699" w:type="dxa"/>
            <w:gridSpan w:val="2"/>
            <w:tcBorders>
              <w:left w:val="single" w:color="000000" w:sz="4" w:space="0"/>
              <w:right w:val="single" w:color="000000" w:sz="4" w:space="0"/>
            </w:tcBorders>
          </w:tcPr>
          <w:p>
            <w:pPr>
              <w:spacing w:before="154" w:line="221" w:lineRule="auto"/>
              <w:ind w:left="645"/>
              <w:rPr>
                <w:rFonts w:ascii="宋体" w:hAnsi="宋体" w:eastAsia="宋体" w:cs="宋体"/>
              </w:rPr>
            </w:pPr>
            <w:r>
              <w:rPr>
                <w:rFonts w:ascii="宋体" w:hAnsi="宋体" w:eastAsia="宋体" w:cs="宋体"/>
                <w:spacing w:val="-2"/>
              </w:rPr>
              <w:t>代</w:t>
            </w:r>
            <w:r>
              <w:rPr>
                <w:rFonts w:ascii="宋体" w:hAnsi="宋体" w:eastAsia="宋体" w:cs="宋体"/>
                <w:spacing w:val="-1"/>
              </w:rPr>
              <w:t>码</w:t>
            </w: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54" w:type="dxa"/>
            <w:vMerge w:val="continue"/>
            <w:tcBorders>
              <w:top w:val="nil"/>
              <w:left w:val="single" w:color="000000" w:sz="10" w:space="0"/>
              <w:right w:val="single" w:color="000000" w:sz="4" w:space="0"/>
            </w:tcBorders>
          </w:tcPr>
          <w:p/>
        </w:tc>
        <w:tc>
          <w:tcPr>
            <w:tcW w:w="716" w:type="dxa"/>
            <w:gridSpan w:val="2"/>
            <w:tcBorders>
              <w:left w:val="single" w:color="000000" w:sz="4" w:space="0"/>
              <w:right w:val="single" w:color="000000" w:sz="4" w:space="0"/>
            </w:tcBorders>
          </w:tcPr>
          <w:p>
            <w:pPr>
              <w:spacing w:before="196" w:line="179" w:lineRule="auto"/>
              <w:ind w:left="301"/>
              <w:rPr>
                <w:rFonts w:ascii="Calibri" w:hAnsi="Calibri" w:eastAsia="Calibri" w:cs="Calibri"/>
              </w:rPr>
            </w:pPr>
            <w:r>
              <w:rPr>
                <w:rFonts w:ascii="Calibri" w:hAnsi="Calibri" w:eastAsia="Calibri" w:cs="Calibri"/>
              </w:rPr>
              <w:t>3</w:t>
            </w:r>
          </w:p>
        </w:tc>
        <w:tc>
          <w:tcPr>
            <w:tcW w:w="3070" w:type="dxa"/>
            <w:gridSpan w:val="3"/>
            <w:tcBorders>
              <w:left w:val="single" w:color="000000" w:sz="4" w:space="0"/>
              <w:right w:val="single" w:color="000000" w:sz="4" w:space="0"/>
            </w:tcBorders>
          </w:tcPr>
          <w:p/>
        </w:tc>
        <w:tc>
          <w:tcPr>
            <w:tcW w:w="1699" w:type="dxa"/>
            <w:gridSpan w:val="2"/>
            <w:tcBorders>
              <w:left w:val="single" w:color="000000" w:sz="4" w:space="0"/>
              <w:right w:val="single" w:color="000000" w:sz="4" w:space="0"/>
            </w:tcBorders>
          </w:tcPr>
          <w:p>
            <w:pPr>
              <w:spacing w:before="154" w:line="221" w:lineRule="auto"/>
              <w:ind w:left="645"/>
              <w:rPr>
                <w:rFonts w:ascii="宋体" w:hAnsi="宋体" w:eastAsia="宋体" w:cs="宋体"/>
              </w:rPr>
            </w:pPr>
            <w:r>
              <w:rPr>
                <w:rFonts w:ascii="宋体" w:hAnsi="宋体" w:eastAsia="宋体" w:cs="宋体"/>
                <w:spacing w:val="-2"/>
              </w:rPr>
              <w:t>代</w:t>
            </w:r>
            <w:r>
              <w:rPr>
                <w:rFonts w:ascii="宋体" w:hAnsi="宋体" w:eastAsia="宋体" w:cs="宋体"/>
                <w:spacing w:val="-1"/>
              </w:rPr>
              <w:t>码</w:t>
            </w: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970" w:type="dxa"/>
            <w:gridSpan w:val="3"/>
            <w:tcBorders>
              <w:left w:val="single" w:color="000000" w:sz="10" w:space="0"/>
              <w:right w:val="single" w:color="000000" w:sz="4" w:space="0"/>
            </w:tcBorders>
          </w:tcPr>
          <w:p>
            <w:pPr>
              <w:spacing w:before="215" w:line="221" w:lineRule="auto"/>
              <w:ind w:left="136"/>
              <w:rPr>
                <w:rFonts w:ascii="宋体" w:hAnsi="宋体" w:eastAsia="宋体" w:cs="宋体"/>
              </w:rPr>
            </w:pPr>
            <w:r>
              <w:rPr>
                <w:rFonts w:ascii="宋体" w:hAnsi="宋体" w:eastAsia="宋体" w:cs="宋体"/>
                <w:spacing w:val="-1"/>
              </w:rPr>
              <w:t>所属国民经</w:t>
            </w:r>
            <w:r>
              <w:rPr>
                <w:rFonts w:ascii="宋体" w:hAnsi="宋体" w:eastAsia="宋体" w:cs="宋体"/>
              </w:rPr>
              <w:t>济行业</w:t>
            </w:r>
          </w:p>
        </w:tc>
        <w:tc>
          <w:tcPr>
            <w:tcW w:w="3070" w:type="dxa"/>
            <w:gridSpan w:val="3"/>
            <w:tcBorders>
              <w:left w:val="single" w:color="000000" w:sz="4" w:space="0"/>
              <w:right w:val="single" w:color="000000" w:sz="4" w:space="0"/>
            </w:tcBorders>
          </w:tcPr>
          <w:p/>
        </w:tc>
        <w:tc>
          <w:tcPr>
            <w:tcW w:w="1699" w:type="dxa"/>
            <w:gridSpan w:val="2"/>
            <w:tcBorders>
              <w:left w:val="single" w:color="000000" w:sz="4" w:space="0"/>
              <w:right w:val="single" w:color="000000" w:sz="4" w:space="0"/>
            </w:tcBorders>
          </w:tcPr>
          <w:p>
            <w:pPr>
              <w:spacing w:before="58" w:line="248" w:lineRule="auto"/>
              <w:ind w:left="116" w:right="94" w:hanging="3"/>
              <w:rPr>
                <w:rFonts w:ascii="宋体" w:hAnsi="宋体" w:eastAsia="宋体" w:cs="宋体"/>
              </w:rPr>
            </w:pPr>
            <w:r>
              <w:rPr>
                <w:rFonts w:ascii="宋体" w:hAnsi="宋体" w:eastAsia="宋体" w:cs="宋体"/>
                <w:spacing w:val="2"/>
              </w:rPr>
              <w:t>所属北京</w:t>
            </w:r>
            <w:r>
              <w:rPr>
                <w:rFonts w:ascii="宋体" w:hAnsi="宋体" w:eastAsia="宋体" w:cs="宋体"/>
                <w:spacing w:val="1"/>
              </w:rPr>
              <w:t>市重点</w:t>
            </w:r>
            <w:r>
              <w:rPr>
                <w:rFonts w:ascii="宋体" w:hAnsi="宋体" w:eastAsia="宋体" w:cs="宋体"/>
              </w:rPr>
              <w:t xml:space="preserve"> </w:t>
            </w:r>
            <w:r>
              <w:rPr>
                <w:rFonts w:ascii="宋体" w:hAnsi="宋体" w:eastAsia="宋体" w:cs="宋体"/>
                <w:spacing w:val="-3"/>
              </w:rPr>
              <w:t>发</w:t>
            </w:r>
            <w:r>
              <w:rPr>
                <w:rFonts w:ascii="宋体" w:hAnsi="宋体" w:eastAsia="宋体" w:cs="宋体"/>
                <w:spacing w:val="-2"/>
              </w:rPr>
              <w:t>展领域</w:t>
            </w: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918" w:type="dxa"/>
            <w:gridSpan w:val="4"/>
            <w:tcBorders>
              <w:left w:val="single" w:color="000000" w:sz="10" w:space="0"/>
              <w:right w:val="single" w:color="000000" w:sz="4" w:space="0"/>
            </w:tcBorders>
          </w:tcPr>
          <w:p>
            <w:pPr>
              <w:spacing w:before="154" w:line="221" w:lineRule="auto"/>
              <w:ind w:left="1031"/>
              <w:rPr>
                <w:rFonts w:ascii="宋体" w:hAnsi="宋体" w:eastAsia="宋体" w:cs="宋体"/>
              </w:rPr>
            </w:pPr>
            <w:r>
              <w:rPr>
                <w:rFonts w:ascii="宋体" w:hAnsi="宋体" w:eastAsia="宋体" w:cs="宋体"/>
                <w:spacing w:val="-1"/>
              </w:rPr>
              <w:t>任务来源</w:t>
            </w:r>
          </w:p>
        </w:tc>
        <w:tc>
          <w:tcPr>
            <w:tcW w:w="3821" w:type="dxa"/>
            <w:gridSpan w:val="4"/>
            <w:tcBorders>
              <w:left w:val="single" w:color="000000" w:sz="4" w:space="0"/>
              <w:right w:val="single" w:color="000000" w:sz="4" w:space="0"/>
            </w:tcBorders>
          </w:tcPr>
          <w:p>
            <w:pPr>
              <w:spacing w:before="154" w:line="221" w:lineRule="auto"/>
              <w:ind w:left="552"/>
              <w:rPr>
                <w:rFonts w:ascii="宋体" w:hAnsi="宋体" w:eastAsia="宋体" w:cs="宋体"/>
              </w:rPr>
            </w:pPr>
            <w:r>
              <w:rPr>
                <w:rFonts w:ascii="宋体" w:hAnsi="宋体" w:eastAsia="宋体" w:cs="宋体"/>
                <w:spacing w:val="-1"/>
              </w:rPr>
              <w:t>具体计划、基金的名</w:t>
            </w:r>
            <w:r>
              <w:rPr>
                <w:rFonts w:ascii="宋体" w:hAnsi="宋体" w:eastAsia="宋体" w:cs="宋体"/>
              </w:rPr>
              <w:t>称和编号</w:t>
            </w:r>
          </w:p>
        </w:tc>
        <w:tc>
          <w:tcPr>
            <w:tcW w:w="2305" w:type="dxa"/>
            <w:gridSpan w:val="2"/>
            <w:tcBorders>
              <w:left w:val="single" w:color="000000" w:sz="4" w:space="0"/>
              <w:right w:val="single" w:color="000000" w:sz="10" w:space="0"/>
            </w:tcBorders>
          </w:tcPr>
          <w:p>
            <w:pPr>
              <w:spacing w:before="155" w:line="222" w:lineRule="auto"/>
              <w:ind w:left="742"/>
              <w:rPr>
                <w:rFonts w:ascii="宋体" w:hAnsi="宋体" w:eastAsia="宋体" w:cs="宋体"/>
              </w:rPr>
            </w:pPr>
            <w:r>
              <w:rPr>
                <w:rFonts w:ascii="宋体" w:hAnsi="宋体" w:eastAsia="宋体" w:cs="宋体"/>
                <w:spacing w:val="-4"/>
              </w:rPr>
              <w:t>结</w:t>
            </w:r>
            <w:r>
              <w:rPr>
                <w:rFonts w:ascii="宋体" w:hAnsi="宋体" w:eastAsia="宋体" w:cs="宋体"/>
                <w:spacing w:val="-2"/>
              </w:rPr>
              <w:t>题时间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2918" w:type="dxa"/>
            <w:gridSpan w:val="4"/>
            <w:tcBorders>
              <w:left w:val="single" w:color="000000" w:sz="10" w:space="0"/>
              <w:right w:val="single" w:color="000000" w:sz="4" w:space="0"/>
            </w:tcBorders>
          </w:tcPr>
          <w:p/>
        </w:tc>
        <w:tc>
          <w:tcPr>
            <w:tcW w:w="3821" w:type="dxa"/>
            <w:gridSpan w:val="4"/>
            <w:tcBorders>
              <w:left w:val="single" w:color="000000" w:sz="4" w:space="0"/>
              <w:right w:val="single" w:color="000000" w:sz="4" w:space="0"/>
            </w:tcBorders>
          </w:tcP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918" w:type="dxa"/>
            <w:gridSpan w:val="4"/>
            <w:tcBorders>
              <w:left w:val="single" w:color="000000" w:sz="10" w:space="0"/>
              <w:right w:val="single" w:color="000000" w:sz="4" w:space="0"/>
            </w:tcBorders>
          </w:tcPr>
          <w:p/>
        </w:tc>
        <w:tc>
          <w:tcPr>
            <w:tcW w:w="3821" w:type="dxa"/>
            <w:gridSpan w:val="4"/>
            <w:tcBorders>
              <w:left w:val="single" w:color="000000" w:sz="4" w:space="0"/>
              <w:right w:val="single" w:color="000000" w:sz="4" w:space="0"/>
            </w:tcBorders>
          </w:tcP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918" w:type="dxa"/>
            <w:gridSpan w:val="4"/>
            <w:tcBorders>
              <w:left w:val="single" w:color="000000" w:sz="10" w:space="0"/>
              <w:right w:val="single" w:color="000000" w:sz="4" w:space="0"/>
            </w:tcBorders>
          </w:tcPr>
          <w:p/>
        </w:tc>
        <w:tc>
          <w:tcPr>
            <w:tcW w:w="3821" w:type="dxa"/>
            <w:gridSpan w:val="4"/>
            <w:tcBorders>
              <w:left w:val="single" w:color="000000" w:sz="4" w:space="0"/>
              <w:right w:val="single" w:color="000000" w:sz="4" w:space="0"/>
            </w:tcBorders>
          </w:tcPr>
          <w:p/>
        </w:tc>
        <w:tc>
          <w:tcPr>
            <w:tcW w:w="2305"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2918" w:type="dxa"/>
            <w:gridSpan w:val="4"/>
            <w:tcBorders>
              <w:left w:val="single" w:color="000000" w:sz="10" w:space="0"/>
              <w:right w:val="single" w:color="000000" w:sz="4" w:space="0"/>
            </w:tcBorders>
          </w:tcPr>
          <w:p>
            <w:pPr>
              <w:spacing w:before="156" w:line="221" w:lineRule="auto"/>
              <w:ind w:left="826"/>
              <w:rPr>
                <w:rFonts w:ascii="宋体" w:hAnsi="宋体" w:eastAsia="宋体" w:cs="宋体"/>
              </w:rPr>
            </w:pPr>
            <w:r>
              <w:rPr>
                <w:rFonts w:ascii="宋体" w:hAnsi="宋体" w:eastAsia="宋体" w:cs="宋体"/>
                <w:spacing w:val="-2"/>
              </w:rPr>
              <w:t>项目起</w:t>
            </w:r>
            <w:r>
              <w:rPr>
                <w:rFonts w:ascii="宋体" w:hAnsi="宋体" w:eastAsia="宋体" w:cs="宋体"/>
                <w:spacing w:val="-1"/>
              </w:rPr>
              <w:t>始时间</w:t>
            </w:r>
          </w:p>
        </w:tc>
        <w:tc>
          <w:tcPr>
            <w:tcW w:w="2122" w:type="dxa"/>
            <w:gridSpan w:val="2"/>
            <w:tcBorders>
              <w:left w:val="single" w:color="000000" w:sz="4" w:space="0"/>
              <w:right w:val="single" w:color="000000" w:sz="4" w:space="0"/>
            </w:tcBorders>
          </w:tcPr>
          <w:p>
            <w:pPr>
              <w:rPr>
                <w:rFonts w:eastAsiaTheme="minorEastAsia"/>
              </w:rPr>
            </w:pPr>
            <w:r>
              <w:rPr>
                <w:rFonts w:hint="eastAsia" w:eastAsiaTheme="minorEastAsia"/>
              </w:rPr>
              <w:t>2</w:t>
            </w:r>
            <w:r>
              <w:rPr>
                <w:rFonts w:eastAsiaTheme="minorEastAsia"/>
              </w:rPr>
              <w:t>019</w:t>
            </w:r>
            <w:r>
              <w:rPr>
                <w:rFonts w:hint="eastAsia" w:eastAsiaTheme="minorEastAsia"/>
              </w:rPr>
              <w:t>年1</w:t>
            </w:r>
            <w:r>
              <w:rPr>
                <w:rFonts w:eastAsiaTheme="minorEastAsia"/>
              </w:rPr>
              <w:t>1</w:t>
            </w:r>
            <w:r>
              <w:rPr>
                <w:rFonts w:hint="eastAsia" w:eastAsiaTheme="minorEastAsia"/>
              </w:rPr>
              <w:t>月01日</w:t>
            </w:r>
          </w:p>
        </w:tc>
        <w:tc>
          <w:tcPr>
            <w:tcW w:w="1699" w:type="dxa"/>
            <w:gridSpan w:val="2"/>
            <w:tcBorders>
              <w:left w:val="single" w:color="000000" w:sz="4" w:space="0"/>
              <w:right w:val="single" w:color="000000" w:sz="4" w:space="0"/>
            </w:tcBorders>
          </w:tcPr>
          <w:p>
            <w:pPr>
              <w:spacing w:before="155" w:line="221" w:lineRule="auto"/>
              <w:ind w:left="229"/>
              <w:rPr>
                <w:rFonts w:ascii="宋体" w:hAnsi="宋体" w:eastAsia="宋体" w:cs="宋体"/>
              </w:rPr>
            </w:pPr>
            <w:r>
              <w:rPr>
                <w:rFonts w:ascii="宋体" w:hAnsi="宋体" w:eastAsia="宋体" w:cs="宋体"/>
                <w:spacing w:val="-2"/>
              </w:rPr>
              <w:t>项目完</w:t>
            </w:r>
            <w:r>
              <w:rPr>
                <w:rFonts w:ascii="宋体" w:hAnsi="宋体" w:eastAsia="宋体" w:cs="宋体"/>
                <w:spacing w:val="-1"/>
              </w:rPr>
              <w:t>成时间</w:t>
            </w:r>
          </w:p>
        </w:tc>
        <w:tc>
          <w:tcPr>
            <w:tcW w:w="2305" w:type="dxa"/>
            <w:gridSpan w:val="2"/>
            <w:tcBorders>
              <w:left w:val="single" w:color="000000" w:sz="4" w:space="0"/>
              <w:right w:val="single" w:color="000000" w:sz="10" w:space="0"/>
            </w:tcBorders>
          </w:tcPr>
          <w:p>
            <w:pPr>
              <w:rPr>
                <w:rFonts w:eastAsiaTheme="minorEastAsia"/>
              </w:rPr>
            </w:pPr>
            <w:r>
              <w:rPr>
                <w:rFonts w:hint="eastAsia" w:eastAsiaTheme="minorEastAsia"/>
              </w:rPr>
              <w:t>2</w:t>
            </w:r>
            <w:r>
              <w:rPr>
                <w:rFonts w:eastAsiaTheme="minorEastAsia"/>
              </w:rPr>
              <w:t>022</w:t>
            </w:r>
            <w:r>
              <w:rPr>
                <w:rFonts w:hint="eastAsia" w:eastAsiaTheme="minorEastAsia"/>
              </w:rPr>
              <w:t>年1</w:t>
            </w:r>
            <w:r>
              <w:rPr>
                <w:rFonts w:eastAsiaTheme="minorEastAsia"/>
              </w:rPr>
              <w:t>2</w:t>
            </w:r>
            <w:r>
              <w:rPr>
                <w:rFonts w:hint="eastAsia" w:eastAsiaTheme="minorEastAsia"/>
              </w:rPr>
              <w:t>月3</w:t>
            </w:r>
            <w:r>
              <w:rPr>
                <w:rFonts w:eastAsiaTheme="minorEastAsia"/>
              </w:rPr>
              <w:t>1</w:t>
            </w:r>
            <w:r>
              <w:rPr>
                <w:rFonts w:hint="eastAsia" w:eastAsiaTheme="minorEastAsia"/>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503" w:type="dxa"/>
            <w:gridSpan w:val="2"/>
            <w:tcBorders>
              <w:left w:val="single" w:color="000000" w:sz="10" w:space="0"/>
              <w:right w:val="single" w:color="000000" w:sz="4" w:space="0"/>
            </w:tcBorders>
          </w:tcPr>
          <w:p>
            <w:pPr>
              <w:spacing w:before="159" w:line="221" w:lineRule="auto"/>
              <w:ind w:left="107"/>
              <w:rPr>
                <w:rFonts w:ascii="宋体" w:hAnsi="宋体" w:eastAsia="宋体" w:cs="宋体"/>
              </w:rPr>
            </w:pPr>
            <w:r>
              <w:rPr>
                <w:rFonts w:ascii="宋体" w:hAnsi="宋体" w:eastAsia="宋体" w:cs="宋体"/>
                <w:spacing w:val="-2"/>
              </w:rPr>
              <w:t>成果</w:t>
            </w:r>
            <w:r>
              <w:rPr>
                <w:rFonts w:ascii="宋体" w:hAnsi="宋体" w:eastAsia="宋体" w:cs="宋体"/>
                <w:spacing w:val="-1"/>
              </w:rPr>
              <w:t>登记号</w:t>
            </w:r>
          </w:p>
        </w:tc>
        <w:tc>
          <w:tcPr>
            <w:tcW w:w="1415" w:type="dxa"/>
            <w:gridSpan w:val="2"/>
            <w:tcBorders>
              <w:left w:val="single" w:color="000000" w:sz="4" w:space="0"/>
              <w:right w:val="single" w:color="000000" w:sz="4" w:space="0"/>
            </w:tcBorders>
          </w:tcPr>
          <w:p>
            <w:pPr>
              <w:spacing w:line="360" w:lineRule="auto"/>
              <w:rPr>
                <w:rFonts w:eastAsia="宋体"/>
              </w:rPr>
            </w:pPr>
            <w:r>
              <w:rPr>
                <w:rFonts w:hint="eastAsia" w:eastAsia="宋体"/>
              </w:rPr>
              <w:t>9112023Y040</w:t>
            </w:r>
          </w:p>
        </w:tc>
        <w:tc>
          <w:tcPr>
            <w:tcW w:w="1553" w:type="dxa"/>
            <w:tcBorders>
              <w:left w:val="single" w:color="000000" w:sz="4" w:space="0"/>
              <w:right w:val="single" w:color="000000" w:sz="4" w:space="0"/>
            </w:tcBorders>
          </w:tcPr>
          <w:p>
            <w:pPr>
              <w:spacing w:before="159" w:line="221" w:lineRule="auto"/>
              <w:ind w:left="359"/>
              <w:rPr>
                <w:rFonts w:ascii="宋体" w:hAnsi="宋体" w:eastAsia="宋体" w:cs="宋体"/>
              </w:rPr>
            </w:pPr>
            <w:r>
              <w:rPr>
                <w:rFonts w:ascii="宋体" w:hAnsi="宋体" w:eastAsia="宋体" w:cs="宋体"/>
                <w:spacing w:val="-3"/>
              </w:rPr>
              <w:t>是</w:t>
            </w:r>
            <w:r>
              <w:rPr>
                <w:rFonts w:ascii="宋体" w:hAnsi="宋体" w:eastAsia="宋体" w:cs="宋体"/>
                <w:spacing w:val="-2"/>
              </w:rPr>
              <w:t>否涉密</w:t>
            </w:r>
          </w:p>
        </w:tc>
        <w:tc>
          <w:tcPr>
            <w:tcW w:w="1632" w:type="dxa"/>
            <w:gridSpan w:val="2"/>
            <w:tcBorders>
              <w:left w:val="single" w:color="000000" w:sz="4" w:space="0"/>
              <w:right w:val="single" w:color="000000" w:sz="4" w:space="0"/>
            </w:tcBorders>
          </w:tcPr>
          <w:p>
            <w:pPr>
              <w:rPr>
                <w:rFonts w:eastAsia="宋体"/>
              </w:rPr>
            </w:pPr>
            <w:r>
              <w:rPr>
                <w:rFonts w:hint="eastAsia" w:eastAsia="宋体"/>
              </w:rPr>
              <w:t>否</w:t>
            </w:r>
          </w:p>
        </w:tc>
        <w:tc>
          <w:tcPr>
            <w:tcW w:w="1335" w:type="dxa"/>
            <w:gridSpan w:val="2"/>
            <w:tcBorders>
              <w:left w:val="single" w:color="000000" w:sz="4" w:space="0"/>
              <w:right w:val="single" w:color="000000" w:sz="4" w:space="0"/>
            </w:tcBorders>
          </w:tcPr>
          <w:p>
            <w:pPr>
              <w:spacing w:before="159" w:line="221" w:lineRule="auto"/>
              <w:ind w:left="260"/>
              <w:rPr>
                <w:rFonts w:ascii="宋体" w:hAnsi="宋体" w:eastAsia="宋体" w:cs="宋体"/>
              </w:rPr>
            </w:pPr>
            <w:r>
              <w:rPr>
                <w:rFonts w:ascii="宋体" w:hAnsi="宋体" w:eastAsia="宋体" w:cs="宋体"/>
                <w:spacing w:val="-3"/>
              </w:rPr>
              <w:t>是</w:t>
            </w:r>
            <w:r>
              <w:rPr>
                <w:rFonts w:ascii="宋体" w:hAnsi="宋体" w:eastAsia="宋体" w:cs="宋体"/>
                <w:spacing w:val="-2"/>
              </w:rPr>
              <w:t>否出口</w:t>
            </w:r>
          </w:p>
        </w:tc>
        <w:tc>
          <w:tcPr>
            <w:tcW w:w="1606" w:type="dxa"/>
            <w:tcBorders>
              <w:left w:val="single" w:color="000000" w:sz="4" w:space="0"/>
              <w:right w:val="single" w:color="000000" w:sz="10" w:space="0"/>
            </w:tcBorders>
          </w:tcPr>
          <w:p>
            <w:pPr>
              <w:rPr>
                <w:rFonts w:eastAsia="宋体"/>
              </w:rPr>
            </w:pPr>
            <w:r>
              <w:rPr>
                <w:rFonts w:hint="eastAsia" w:eastAsia="宋体"/>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1503" w:type="dxa"/>
            <w:gridSpan w:val="2"/>
            <w:tcBorders>
              <w:left w:val="single" w:color="000000" w:sz="10" w:space="0"/>
              <w:right w:val="single" w:color="000000" w:sz="4" w:space="0"/>
            </w:tcBorders>
          </w:tcPr>
          <w:p>
            <w:pPr>
              <w:spacing w:before="159" w:line="221" w:lineRule="auto"/>
              <w:ind w:left="116"/>
              <w:rPr>
                <w:rFonts w:ascii="宋体" w:hAnsi="宋体" w:eastAsia="宋体" w:cs="宋体"/>
              </w:rPr>
            </w:pPr>
            <w:r>
              <w:rPr>
                <w:rFonts w:ascii="宋体" w:hAnsi="宋体" w:eastAsia="宋体" w:cs="宋体"/>
                <w:spacing w:val="-2"/>
              </w:rPr>
              <w:t>是否国</w:t>
            </w:r>
            <w:r>
              <w:rPr>
                <w:rFonts w:ascii="宋体" w:hAnsi="宋体" w:eastAsia="宋体" w:cs="宋体"/>
                <w:spacing w:val="-1"/>
              </w:rPr>
              <w:t>际合作</w:t>
            </w:r>
          </w:p>
        </w:tc>
        <w:tc>
          <w:tcPr>
            <w:tcW w:w="2968" w:type="dxa"/>
            <w:gridSpan w:val="3"/>
            <w:tcBorders>
              <w:left w:val="single" w:color="000000" w:sz="4" w:space="0"/>
              <w:right w:val="single" w:color="000000" w:sz="4" w:space="0"/>
            </w:tcBorders>
          </w:tcPr>
          <w:p>
            <w:pPr>
              <w:rPr>
                <w:rFonts w:eastAsia="宋体"/>
              </w:rPr>
            </w:pPr>
            <w:r>
              <w:rPr>
                <w:rFonts w:hint="eastAsia" w:eastAsia="宋体"/>
              </w:rPr>
              <w:t>否</w:t>
            </w:r>
          </w:p>
        </w:tc>
        <w:tc>
          <w:tcPr>
            <w:tcW w:w="1632" w:type="dxa"/>
            <w:gridSpan w:val="2"/>
            <w:tcBorders>
              <w:left w:val="single" w:color="000000" w:sz="4" w:space="0"/>
              <w:right w:val="single" w:color="000000" w:sz="4" w:space="0"/>
            </w:tcBorders>
          </w:tcPr>
          <w:p>
            <w:pPr>
              <w:spacing w:before="159" w:line="220" w:lineRule="auto"/>
              <w:ind w:left="210"/>
              <w:rPr>
                <w:rFonts w:ascii="宋体" w:hAnsi="宋体" w:eastAsia="宋体" w:cs="宋体"/>
              </w:rPr>
            </w:pPr>
            <w:r>
              <w:rPr>
                <w:rFonts w:ascii="宋体" w:hAnsi="宋体" w:eastAsia="宋体" w:cs="宋体"/>
                <w:spacing w:val="-6"/>
              </w:rPr>
              <w:t>国</w:t>
            </w:r>
            <w:r>
              <w:rPr>
                <w:rFonts w:ascii="宋体" w:hAnsi="宋体" w:eastAsia="宋体" w:cs="宋体"/>
                <w:spacing w:val="-4"/>
              </w:rPr>
              <w:t>际合作机构</w:t>
            </w:r>
          </w:p>
        </w:tc>
        <w:tc>
          <w:tcPr>
            <w:tcW w:w="2941" w:type="dxa"/>
            <w:gridSpan w:val="3"/>
            <w:tcBorders>
              <w:left w:val="single" w:color="000000" w:sz="4" w:space="0"/>
              <w:right w:val="single" w:color="000000" w:sz="10" w:space="0"/>
            </w:tcBorders>
          </w:tcPr>
          <w:p>
            <w:pPr>
              <w:rPr>
                <w:rFonts w:eastAsia="宋体"/>
              </w:rPr>
            </w:pPr>
            <w:r>
              <w:rPr>
                <w:rFonts w:hint="eastAsia" w:eastAsia="宋体"/>
              </w:rPr>
              <w:t>无</w:t>
            </w:r>
          </w:p>
        </w:tc>
      </w:tr>
    </w:tbl>
    <w:p/>
    <w:p>
      <w:pPr>
        <w:sectPr>
          <w:footerReference r:id="rId3" w:type="default"/>
          <w:pgSz w:w="11907" w:h="16839"/>
          <w:pgMar w:top="1431" w:right="1418" w:bottom="1360" w:left="1418" w:header="0" w:footer="1199" w:gutter="0"/>
          <w:cols w:space="720" w:num="1"/>
        </w:sectPr>
      </w:pPr>
    </w:p>
    <w:p>
      <w:pPr>
        <w:pStyle w:val="6"/>
        <w:rPr>
          <w:spacing w:val="-5"/>
        </w:rPr>
      </w:pPr>
      <w:r>
        <w:rPr>
          <w:spacing w:val="-5"/>
        </w:rPr>
        <w:t>二、提名意见</w:t>
      </w:r>
    </w:p>
    <w:p>
      <w:pPr>
        <w:spacing w:line="102" w:lineRule="exact"/>
      </w:pPr>
    </w:p>
    <w:tbl>
      <w:tblPr>
        <w:tblStyle w:val="11"/>
        <w:tblW w:w="909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8"/>
        <w:gridCol w:w="4684"/>
        <w:gridCol w:w="1257"/>
        <w:gridCol w:w="2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108" w:type="dxa"/>
            <w:tcBorders>
              <w:left w:val="single" w:color="000000" w:sz="10" w:space="0"/>
              <w:right w:val="single" w:color="000000" w:sz="4" w:space="0"/>
            </w:tcBorders>
          </w:tcPr>
          <w:p>
            <w:pPr>
              <w:spacing w:before="205" w:line="221" w:lineRule="auto"/>
              <w:ind w:left="233"/>
              <w:rPr>
                <w:rFonts w:ascii="宋体" w:hAnsi="宋体" w:eastAsia="宋体" w:cs="宋体"/>
              </w:rPr>
            </w:pPr>
            <w:r>
              <w:rPr>
                <w:rFonts w:ascii="宋体" w:hAnsi="宋体" w:eastAsia="宋体" w:cs="宋体"/>
                <w:spacing w:val="-2"/>
              </w:rPr>
              <w:t>提</w:t>
            </w:r>
            <w:r>
              <w:rPr>
                <w:rFonts w:ascii="宋体" w:hAnsi="宋体" w:eastAsia="宋体" w:cs="宋体"/>
                <w:spacing w:val="-1"/>
              </w:rPr>
              <w:t>名者</w:t>
            </w:r>
          </w:p>
        </w:tc>
        <w:tc>
          <w:tcPr>
            <w:tcW w:w="7987"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108" w:type="dxa"/>
            <w:tcBorders>
              <w:left w:val="single" w:color="000000" w:sz="10" w:space="0"/>
              <w:right w:val="single" w:color="000000" w:sz="4" w:space="0"/>
            </w:tcBorders>
          </w:tcPr>
          <w:p>
            <w:pPr>
              <w:spacing w:before="181" w:line="223" w:lineRule="auto"/>
              <w:ind w:left="233"/>
              <w:rPr>
                <w:rFonts w:ascii="宋体" w:hAnsi="宋体" w:eastAsia="宋体" w:cs="宋体"/>
              </w:rPr>
            </w:pPr>
            <w:r>
              <w:rPr>
                <w:rFonts w:ascii="宋体" w:hAnsi="宋体" w:eastAsia="宋体" w:cs="宋体"/>
                <w:spacing w:val="-2"/>
              </w:rPr>
              <w:t>联</w:t>
            </w:r>
            <w:r>
              <w:rPr>
                <w:rFonts w:ascii="宋体" w:hAnsi="宋体" w:eastAsia="宋体" w:cs="宋体"/>
                <w:spacing w:val="-1"/>
              </w:rPr>
              <w:t>系人</w:t>
            </w:r>
          </w:p>
        </w:tc>
        <w:tc>
          <w:tcPr>
            <w:tcW w:w="4684" w:type="dxa"/>
            <w:tcBorders>
              <w:left w:val="single" w:color="000000" w:sz="4" w:space="0"/>
              <w:right w:val="single" w:color="000000" w:sz="4" w:space="0"/>
            </w:tcBorders>
          </w:tcPr>
          <w:p/>
        </w:tc>
        <w:tc>
          <w:tcPr>
            <w:tcW w:w="1257" w:type="dxa"/>
            <w:tcBorders>
              <w:left w:val="single" w:color="000000" w:sz="4" w:space="0"/>
              <w:right w:val="single" w:color="000000" w:sz="4" w:space="0"/>
            </w:tcBorders>
          </w:tcPr>
          <w:p>
            <w:pPr>
              <w:spacing w:before="181" w:line="223" w:lineRule="auto"/>
              <w:ind w:left="216"/>
              <w:rPr>
                <w:rFonts w:ascii="宋体" w:hAnsi="宋体" w:eastAsia="宋体" w:cs="宋体"/>
              </w:rPr>
            </w:pPr>
            <w:r>
              <w:rPr>
                <w:rFonts w:ascii="宋体" w:hAnsi="宋体" w:eastAsia="宋体" w:cs="宋体"/>
                <w:spacing w:val="-2"/>
              </w:rPr>
              <w:t>联系</w:t>
            </w:r>
            <w:r>
              <w:rPr>
                <w:rFonts w:ascii="宋体" w:hAnsi="宋体" w:eastAsia="宋体" w:cs="宋体"/>
                <w:spacing w:val="-1"/>
              </w:rPr>
              <w:t>电话</w:t>
            </w:r>
          </w:p>
        </w:tc>
        <w:tc>
          <w:tcPr>
            <w:tcW w:w="204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108" w:type="dxa"/>
            <w:tcBorders>
              <w:left w:val="single" w:color="000000" w:sz="10" w:space="0"/>
              <w:right w:val="single" w:color="000000" w:sz="4" w:space="0"/>
            </w:tcBorders>
          </w:tcPr>
          <w:p>
            <w:pPr>
              <w:spacing w:before="184" w:line="221" w:lineRule="auto"/>
              <w:ind w:left="151"/>
              <w:rPr>
                <w:rFonts w:ascii="宋体" w:hAnsi="宋体" w:eastAsia="宋体" w:cs="宋体"/>
              </w:rPr>
            </w:pPr>
            <w:r>
              <w:rPr>
                <w:rFonts w:ascii="宋体" w:hAnsi="宋体" w:eastAsia="宋体" w:cs="宋体"/>
                <w:spacing w:val="-9"/>
              </w:rPr>
              <w:t>电</w:t>
            </w:r>
            <w:r>
              <w:rPr>
                <w:rFonts w:ascii="宋体" w:hAnsi="宋体" w:eastAsia="宋体" w:cs="宋体"/>
                <w:spacing w:val="-7"/>
              </w:rPr>
              <w:t>子邮箱</w:t>
            </w:r>
          </w:p>
        </w:tc>
        <w:tc>
          <w:tcPr>
            <w:tcW w:w="4684" w:type="dxa"/>
            <w:tcBorders>
              <w:left w:val="single" w:color="000000" w:sz="4" w:space="0"/>
              <w:right w:val="single" w:color="000000" w:sz="4" w:space="0"/>
            </w:tcBorders>
          </w:tcPr>
          <w:p/>
        </w:tc>
        <w:tc>
          <w:tcPr>
            <w:tcW w:w="1257" w:type="dxa"/>
            <w:tcBorders>
              <w:left w:val="single" w:color="000000" w:sz="4" w:space="0"/>
              <w:right w:val="single" w:color="000000" w:sz="4" w:space="0"/>
            </w:tcBorders>
          </w:tcPr>
          <w:p>
            <w:pPr>
              <w:spacing w:before="183" w:line="220" w:lineRule="auto"/>
              <w:ind w:left="424"/>
              <w:rPr>
                <w:rFonts w:ascii="宋体" w:hAnsi="宋体" w:eastAsia="宋体" w:cs="宋体"/>
              </w:rPr>
            </w:pPr>
            <w:r>
              <w:rPr>
                <w:rFonts w:ascii="宋体" w:hAnsi="宋体" w:eastAsia="宋体" w:cs="宋体"/>
                <w:spacing w:val="-2"/>
              </w:rPr>
              <w:t>传</w:t>
            </w:r>
            <w:r>
              <w:rPr>
                <w:rFonts w:ascii="宋体" w:hAnsi="宋体" w:eastAsia="宋体" w:cs="宋体"/>
                <w:spacing w:val="-1"/>
              </w:rPr>
              <w:t>真</w:t>
            </w:r>
          </w:p>
        </w:tc>
        <w:tc>
          <w:tcPr>
            <w:tcW w:w="204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6" w:hRule="atLeast"/>
        </w:trPr>
        <w:tc>
          <w:tcPr>
            <w:tcW w:w="9095" w:type="dxa"/>
            <w:gridSpan w:val="4"/>
            <w:tcBorders>
              <w:left w:val="single" w:color="000000" w:sz="10" w:space="0"/>
              <w:right w:val="single" w:color="000000" w:sz="10" w:space="0"/>
            </w:tcBorders>
          </w:tcPr>
          <w:p>
            <w:pPr>
              <w:spacing w:before="53" w:line="221" w:lineRule="auto"/>
              <w:ind w:left="106"/>
              <w:rPr>
                <w:rFonts w:ascii="宋体" w:hAnsi="宋体" w:eastAsia="宋体" w:cs="宋体"/>
              </w:rPr>
            </w:pPr>
            <w:r>
              <w:rPr>
                <w:rFonts w:ascii="宋体" w:hAnsi="宋体" w:eastAsia="宋体" w:cs="宋体"/>
                <w:spacing w:val="-7"/>
              </w:rPr>
              <w:t>提</w:t>
            </w:r>
            <w:r>
              <w:rPr>
                <w:rFonts w:ascii="宋体" w:hAnsi="宋体" w:eastAsia="宋体" w:cs="宋体"/>
                <w:spacing w:val="-6"/>
              </w:rPr>
              <w:t>名意见：</w:t>
            </w:r>
          </w:p>
          <w:p/>
          <w:p>
            <w:r>
              <w:rPr>
                <w:rFonts w:ascii="微软雅黑" w:hAnsi="微软雅黑" w:eastAsia="微软雅黑" w:cs="微软雅黑"/>
                <w:color w:val="3D3D3D"/>
                <w:sz w:val="16"/>
                <w:szCs w:val="16"/>
                <w:shd w:val="clear" w:color="auto" w:fill="FFFFFF"/>
              </w:rPr>
              <w:t>自然科学奖、技术发明奖、科学技术进步奖由下列组织提名：市人民政府有关部门、直属机构，区人民政府，以及具有提名资格的其他组织。</w:t>
            </w:r>
          </w:p>
          <w:p/>
          <w:p>
            <w:pPr>
              <w:rPr>
                <w:rFonts w:ascii="宋体" w:hAnsi="宋体" w:eastAsia="宋体" w:cs="宋体"/>
                <w:color w:val="FF0000"/>
              </w:rPr>
            </w:pPr>
            <w:r>
              <w:rPr>
                <w:rFonts w:hint="eastAsia" w:ascii="宋体" w:hAnsi="宋体" w:eastAsia="宋体" w:cs="宋体"/>
                <w:color w:val="FF0000"/>
              </w:rPr>
              <w:t>我单位严格按照有关规定和要求，秉承客观、公正、独立的原则，针对北京冠群信息技术股份有限公司所报送的“支持国产化环境的新型企业资源计划管理软件研发及产业化”项目提名书及全部附件材料，通过听取项目完成单位的技术总结报告，审查相关资料，经质询与讨论形成以下提名意见：</w:t>
            </w:r>
          </w:p>
          <w:p>
            <w:pPr>
              <w:pStyle w:val="14"/>
              <w:numPr>
                <w:ilvl w:val="0"/>
                <w:numId w:val="1"/>
              </w:numPr>
              <w:ind w:firstLineChars="0"/>
              <w:rPr>
                <w:rFonts w:ascii="宋体" w:hAnsi="宋体" w:eastAsia="宋体" w:cs="宋体"/>
                <w:color w:val="FF0000"/>
              </w:rPr>
            </w:pPr>
            <w:r>
              <w:rPr>
                <w:rFonts w:hint="eastAsia" w:ascii="宋体" w:hAnsi="宋体" w:eastAsia="宋体" w:cs="宋体"/>
                <w:color w:val="FF0000"/>
              </w:rPr>
              <w:t>提供的资料齐全，符合提名要求。</w:t>
            </w:r>
          </w:p>
          <w:p>
            <w:pPr>
              <w:pStyle w:val="14"/>
              <w:numPr>
                <w:ilvl w:val="0"/>
                <w:numId w:val="1"/>
              </w:numPr>
              <w:ind w:firstLineChars="0"/>
              <w:rPr>
                <w:color w:val="FF0000"/>
              </w:rPr>
            </w:pPr>
            <w:r>
              <w:rPr>
                <w:rFonts w:hint="eastAsia" w:eastAsiaTheme="minorEastAsia"/>
                <w:color w:val="FF0000"/>
              </w:rPr>
              <w:t>该项目主要创新点突出：</w:t>
            </w:r>
          </w:p>
          <w:p>
            <w:pPr>
              <w:pStyle w:val="14"/>
              <w:numPr>
                <w:ilvl w:val="0"/>
                <w:numId w:val="2"/>
              </w:numPr>
              <w:ind w:firstLineChars="0"/>
              <w:rPr>
                <w:rFonts w:eastAsiaTheme="minorEastAsia"/>
                <w:color w:val="FF0000"/>
              </w:rPr>
            </w:pPr>
            <w:r>
              <w:rPr>
                <w:rFonts w:hint="eastAsia" w:eastAsiaTheme="minorEastAsia"/>
                <w:color w:val="FF0000"/>
              </w:rPr>
              <w:t>针对ERP实施过程中业务的高度复杂性，构建了企业动态建模技术（DK</w:t>
            </w:r>
            <w:r>
              <w:rPr>
                <w:rFonts w:eastAsiaTheme="minorEastAsia"/>
                <w:color w:val="FF0000"/>
              </w:rPr>
              <w:t xml:space="preserve"> </w:t>
            </w:r>
            <w:r>
              <w:rPr>
                <w:rFonts w:hint="eastAsia" w:eastAsiaTheme="minorEastAsia"/>
                <w:color w:val="FF0000"/>
              </w:rPr>
              <w:t>Dynamo），以组件化和微服务的方式，实现了企业业务流程的动态组合和可视化管理，简化了实施过程中的复杂程序；</w:t>
            </w:r>
          </w:p>
          <w:p>
            <w:pPr>
              <w:pStyle w:val="14"/>
              <w:numPr>
                <w:ilvl w:val="0"/>
                <w:numId w:val="2"/>
              </w:numPr>
              <w:ind w:firstLineChars="0"/>
              <w:rPr>
                <w:color w:val="FF0000"/>
              </w:rPr>
            </w:pPr>
            <w:r>
              <w:rPr>
                <w:rFonts w:hint="eastAsia" w:eastAsiaTheme="minorEastAsia"/>
                <w:color w:val="FF0000"/>
              </w:rPr>
              <w:t>针对国产化信创环境的异构性，采用分层架构设计方式，实现了对操作系统、数据库管理系统、前端设备的自适应适配；</w:t>
            </w:r>
          </w:p>
          <w:p>
            <w:pPr>
              <w:pStyle w:val="14"/>
              <w:numPr>
                <w:ilvl w:val="0"/>
                <w:numId w:val="2"/>
              </w:numPr>
              <w:ind w:firstLineChars="0"/>
              <w:rPr>
                <w:color w:val="FF0000"/>
              </w:rPr>
            </w:pPr>
            <w:r>
              <w:rPr>
                <w:rFonts w:hint="eastAsia" w:eastAsiaTheme="minorEastAsia"/>
                <w:color w:val="FF0000"/>
              </w:rPr>
              <w:t>采用了国家密码算法，实现了数据安全保密，提高了数据的安全性；</w:t>
            </w:r>
          </w:p>
          <w:p>
            <w:pPr>
              <w:pStyle w:val="14"/>
              <w:numPr>
                <w:ilvl w:val="0"/>
                <w:numId w:val="2"/>
              </w:numPr>
              <w:ind w:firstLineChars="0"/>
              <w:rPr>
                <w:color w:val="FF0000"/>
              </w:rPr>
            </w:pPr>
            <w:r>
              <w:rPr>
                <w:rFonts w:hint="eastAsia" w:eastAsiaTheme="minorEastAsia"/>
                <w:color w:val="FF0000"/>
              </w:rPr>
              <w:t>针对低带宽的极端环境，采用自主通信协议，实现了在低带宽环境下的远程实时访问和操作，提高了系统可用性。</w:t>
            </w:r>
          </w:p>
          <w:p>
            <w:pPr>
              <w:rPr>
                <w:rFonts w:eastAsiaTheme="minorEastAsia"/>
                <w:color w:val="FF0000"/>
              </w:rPr>
            </w:pPr>
          </w:p>
          <w:p>
            <w:pPr>
              <w:rPr>
                <w:color w:val="FF0000"/>
              </w:rPr>
            </w:pPr>
          </w:p>
          <w:p>
            <w:pPr>
              <w:spacing w:line="241" w:lineRule="auto"/>
              <w:rPr>
                <w:color w:val="FF0000"/>
              </w:rPr>
            </w:pPr>
          </w:p>
          <w:p>
            <w:pPr>
              <w:spacing w:before="68" w:line="213" w:lineRule="auto"/>
              <w:ind w:left="526"/>
              <w:rPr>
                <w:rFonts w:ascii="宋体" w:hAnsi="宋体" w:eastAsia="宋体" w:cs="宋体"/>
              </w:rPr>
            </w:pPr>
            <w:r>
              <w:rPr>
                <w:rFonts w:ascii="宋体" w:hAnsi="宋体" w:eastAsia="宋体" w:cs="宋体"/>
                <w:color w:val="FF0000"/>
                <w:spacing w:val="-1"/>
              </w:rPr>
              <w:t>提名该项目为</w:t>
            </w:r>
            <w:r>
              <w:rPr>
                <w:rFonts w:ascii="宋体" w:hAnsi="宋体" w:eastAsia="宋体" w:cs="宋体"/>
                <w:color w:val="FF0000"/>
              </w:rPr>
              <w:t>北京市科学技术奖科学技术进步奖</w:t>
            </w:r>
            <w:r>
              <w:rPr>
                <w:rFonts w:ascii="Calibri" w:hAnsi="Calibri" w:eastAsia="Calibri" w:cs="Calibri"/>
                <w:color w:val="FF0000"/>
                <w:u w:val="single"/>
              </w:rPr>
              <w:t>_</w:t>
            </w:r>
            <w:r>
              <w:rPr>
                <w:rFonts w:hint="eastAsia" w:ascii="宋体" w:hAnsi="宋体" w:eastAsia="宋体" w:cs="宋体"/>
                <w:color w:val="FF0000"/>
                <w:u w:val="single"/>
              </w:rPr>
              <w:t>一等奖或二</w:t>
            </w:r>
            <w:r>
              <w:rPr>
                <w:rFonts w:ascii="Calibri" w:hAnsi="Calibri" w:eastAsia="Calibri" w:cs="Calibri"/>
                <w:color w:val="FF0000"/>
                <w:u w:val="single"/>
              </w:rPr>
              <w:t>_</w:t>
            </w:r>
            <w:r>
              <w:rPr>
                <w:rFonts w:ascii="宋体" w:hAnsi="宋体" w:eastAsia="宋体" w:cs="宋体"/>
                <w:color w:val="FF0000"/>
              </w:rPr>
              <w:t>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5" w:hRule="atLeast"/>
        </w:trPr>
        <w:tc>
          <w:tcPr>
            <w:tcW w:w="1108" w:type="dxa"/>
            <w:tcBorders>
              <w:left w:val="single" w:color="000000" w:sz="10" w:space="0"/>
              <w:right w:val="single" w:color="000000" w:sz="4" w:space="0"/>
            </w:tcBorders>
            <w:textDirection w:val="tbRlV"/>
          </w:tcPr>
          <w:p>
            <w:pPr>
              <w:spacing w:line="373" w:lineRule="auto"/>
            </w:pPr>
          </w:p>
          <w:p>
            <w:pPr>
              <w:spacing w:before="71" w:line="205" w:lineRule="auto"/>
              <w:ind w:left="2576"/>
              <w:rPr>
                <w:rFonts w:ascii="宋体" w:hAnsi="宋体" w:eastAsia="宋体" w:cs="宋体"/>
              </w:rPr>
            </w:pPr>
            <w:r>
              <w:rPr>
                <w:rFonts w:ascii="宋体" w:hAnsi="宋体" w:eastAsia="宋体" w:cs="宋体"/>
                <w:spacing w:val="-1"/>
              </w:rPr>
              <w:t xml:space="preserve">声 </w:t>
            </w:r>
            <w:r>
              <w:rPr>
                <w:rFonts w:ascii="宋体" w:hAnsi="宋体" w:eastAsia="宋体" w:cs="宋体"/>
              </w:rPr>
              <w:t>明</w:t>
            </w:r>
          </w:p>
        </w:tc>
        <w:tc>
          <w:tcPr>
            <w:tcW w:w="7987" w:type="dxa"/>
            <w:gridSpan w:val="3"/>
            <w:tcBorders>
              <w:left w:val="single" w:color="000000" w:sz="4" w:space="0"/>
              <w:right w:val="single" w:color="000000" w:sz="10" w:space="0"/>
            </w:tcBorders>
          </w:tcPr>
          <w:p>
            <w:pPr>
              <w:spacing w:before="135" w:line="411" w:lineRule="auto"/>
              <w:ind w:left="84" w:right="92" w:firstLine="421"/>
              <w:rPr>
                <w:rFonts w:ascii="宋体" w:hAnsi="宋体" w:eastAsia="宋体" w:cs="宋体"/>
              </w:rPr>
            </w:pPr>
            <w:r>
              <w:rPr>
                <w:rFonts w:ascii="宋体" w:hAnsi="宋体" w:eastAsia="宋体" w:cs="宋体"/>
                <w:spacing w:val="-10"/>
              </w:rPr>
              <w:t>本单</w:t>
            </w:r>
            <w:r>
              <w:rPr>
                <w:rFonts w:ascii="宋体" w:hAnsi="宋体" w:eastAsia="宋体" w:cs="宋体"/>
                <w:spacing w:val="-9"/>
              </w:rPr>
              <w:t>位</w:t>
            </w:r>
            <w:r>
              <w:rPr>
                <w:rFonts w:ascii="宋体" w:hAnsi="宋体" w:eastAsia="宋体" w:cs="宋体"/>
                <w:spacing w:val="-5"/>
              </w:rPr>
              <w:t>遵守《北京市科学技术奖励办法》及其实施细则、《北京市科学技术奖提名</w:t>
            </w:r>
            <w:r>
              <w:rPr>
                <w:rFonts w:ascii="宋体" w:hAnsi="宋体" w:eastAsia="宋体" w:cs="宋体"/>
              </w:rPr>
              <w:t xml:space="preserve"> </w:t>
            </w:r>
            <w:r>
              <w:rPr>
                <w:rFonts w:ascii="宋体" w:hAnsi="宋体" w:eastAsia="宋体" w:cs="宋体"/>
                <w:spacing w:val="1"/>
              </w:rPr>
              <w:t>制实施办法(试行)》的有关规定和北京市科</w:t>
            </w:r>
            <w:r>
              <w:rPr>
                <w:rFonts w:ascii="宋体" w:hAnsi="宋体" w:eastAsia="宋体" w:cs="宋体"/>
              </w:rPr>
              <w:t xml:space="preserve">学技术奖提名工作的具体要求，对提名书 </w:t>
            </w:r>
            <w:r>
              <w:rPr>
                <w:rFonts w:ascii="宋体" w:hAnsi="宋体" w:eastAsia="宋体" w:cs="宋体"/>
                <w:spacing w:val="1"/>
              </w:rPr>
              <w:t>内容及全部附件材料进行了严格审查，确认该项目</w:t>
            </w:r>
            <w:r>
              <w:rPr>
                <w:rFonts w:ascii="宋体" w:hAnsi="宋体" w:eastAsia="宋体" w:cs="宋体"/>
              </w:rPr>
              <w:t xml:space="preserve">符合北京市科学技术奖提名资格条 </w:t>
            </w:r>
            <w:r>
              <w:rPr>
                <w:rFonts w:ascii="宋体" w:hAnsi="宋体" w:eastAsia="宋体" w:cs="宋体"/>
                <w:spacing w:val="-10"/>
              </w:rPr>
              <w:t>件</w:t>
            </w:r>
            <w:r>
              <w:rPr>
                <w:rFonts w:ascii="宋体" w:hAnsi="宋体" w:eastAsia="宋体" w:cs="宋体"/>
                <w:spacing w:val="-6"/>
              </w:rPr>
              <w:t>， 并履行了公示程序，公示期间无异议。</w:t>
            </w:r>
          </w:p>
          <w:p>
            <w:pPr>
              <w:spacing w:before="1" w:line="417" w:lineRule="auto"/>
              <w:ind w:left="84" w:right="94" w:firstLine="421"/>
              <w:rPr>
                <w:rFonts w:ascii="宋体" w:hAnsi="宋体" w:eastAsia="宋体" w:cs="宋体"/>
              </w:rPr>
            </w:pPr>
            <w:r>
              <w:rPr>
                <w:rFonts w:ascii="宋体" w:hAnsi="宋体" w:eastAsia="宋体" w:cs="宋体"/>
                <w:spacing w:val="1"/>
              </w:rPr>
              <w:t>本单位承诺，如有材料虚假、科研失信、</w:t>
            </w:r>
            <w:r>
              <w:rPr>
                <w:rFonts w:ascii="宋体" w:hAnsi="宋体" w:eastAsia="宋体" w:cs="宋体"/>
              </w:rPr>
              <w:t xml:space="preserve">违规违纪等行为，愿意承担相应责任并 </w:t>
            </w:r>
            <w:r>
              <w:rPr>
                <w:rFonts w:ascii="宋体" w:hAnsi="宋体" w:eastAsia="宋体" w:cs="宋体"/>
                <w:spacing w:val="-1"/>
              </w:rPr>
              <w:t>接受</w:t>
            </w:r>
            <w:r>
              <w:rPr>
                <w:rFonts w:ascii="宋体" w:hAnsi="宋体" w:eastAsia="宋体" w:cs="宋体"/>
              </w:rPr>
              <w:t>相应处理。如产生争议，将负责核实查证并出具调查核实意见。</w:t>
            </w:r>
          </w:p>
          <w:p>
            <w:pPr>
              <w:spacing w:line="257" w:lineRule="auto"/>
            </w:pPr>
          </w:p>
          <w:p>
            <w:pPr>
              <w:spacing w:line="257" w:lineRule="auto"/>
            </w:pPr>
          </w:p>
          <w:p>
            <w:pPr>
              <w:spacing w:line="258" w:lineRule="auto"/>
            </w:pPr>
          </w:p>
          <w:p>
            <w:pPr>
              <w:spacing w:before="68" w:line="548" w:lineRule="auto"/>
              <w:ind w:left="6203" w:right="215" w:hanging="108"/>
              <w:rPr>
                <w:rFonts w:ascii="宋体" w:hAnsi="宋体" w:eastAsia="宋体" w:cs="宋体"/>
              </w:rPr>
            </w:pPr>
            <w:r>
              <w:rPr>
                <w:rFonts w:ascii="宋体" w:hAnsi="宋体" w:eastAsia="宋体" w:cs="宋体"/>
                <w:spacing w:val="13"/>
              </w:rPr>
              <w:t>提</w:t>
            </w:r>
            <w:r>
              <w:rPr>
                <w:rFonts w:ascii="宋体" w:hAnsi="宋体" w:eastAsia="宋体" w:cs="宋体"/>
                <w:spacing w:val="10"/>
              </w:rPr>
              <w:t>名单位(公章)</w:t>
            </w:r>
            <w:r>
              <w:rPr>
                <w:rFonts w:ascii="宋体" w:hAnsi="宋体" w:eastAsia="宋体" w:cs="宋体"/>
              </w:rPr>
              <w:t xml:space="preserve"> </w:t>
            </w:r>
            <w:r>
              <w:rPr>
                <w:rFonts w:ascii="宋体" w:hAnsi="宋体" w:eastAsia="宋体" w:cs="宋体"/>
                <w:spacing w:val="4"/>
              </w:rPr>
              <w:t xml:space="preserve">年   月   </w:t>
            </w:r>
            <w:r>
              <w:rPr>
                <w:rFonts w:ascii="宋体" w:hAnsi="宋体" w:eastAsia="宋体" w:cs="宋体"/>
                <w:spacing w:val="2"/>
              </w:rPr>
              <w:t>日</w:t>
            </w:r>
          </w:p>
        </w:tc>
      </w:tr>
    </w:tbl>
    <w:p/>
    <w:p>
      <w:pPr>
        <w:sectPr>
          <w:footerReference r:id="rId4" w:type="default"/>
          <w:pgSz w:w="11907" w:h="16839"/>
          <w:pgMar w:top="1431" w:right="1394" w:bottom="1360" w:left="1391" w:header="0" w:footer="1199" w:gutter="0"/>
          <w:cols w:space="720" w:num="1"/>
        </w:sectPr>
      </w:pPr>
    </w:p>
    <w:p>
      <w:pPr>
        <w:pStyle w:val="6"/>
      </w:pPr>
      <w:r>
        <w:t>三、项目简介(可公开宣传</w:t>
      </w:r>
      <w:r>
        <w:rPr>
          <w:spacing w:val="5"/>
        </w:rPr>
        <w:t>)</w:t>
      </w:r>
    </w:p>
    <w:p>
      <w:pPr>
        <w:rPr>
          <w:rFonts w:eastAsiaTheme="minorEastAsia"/>
        </w:rPr>
      </w:pPr>
    </w:p>
    <w:p>
      <w:pPr>
        <w:pStyle w:val="2"/>
      </w:pPr>
      <w:r>
        <w:rPr>
          <w:rFonts w:hint="eastAsia"/>
        </w:rPr>
        <w:t>3</w:t>
      </w:r>
      <w:r>
        <w:t xml:space="preserve">.1 </w:t>
      </w:r>
      <w:r>
        <w:rPr>
          <w:rFonts w:hint="eastAsia"/>
        </w:rPr>
        <w:t>项目研究的目的意义</w:t>
      </w:r>
    </w:p>
    <w:p>
      <w:pPr>
        <w:rPr>
          <w:rFonts w:eastAsiaTheme="minorEastAsia"/>
        </w:rPr>
      </w:pPr>
    </w:p>
    <w:p>
      <w:pPr>
        <w:spacing w:line="360" w:lineRule="auto"/>
        <w:ind w:firstLine="480" w:firstLineChars="200"/>
        <w:rPr>
          <w:rFonts w:ascii="宋体" w:hAnsi="宋体" w:cs="宋体"/>
          <w:sz w:val="24"/>
          <w:szCs w:val="24"/>
        </w:rPr>
      </w:pPr>
      <w:r>
        <w:rPr>
          <w:rFonts w:hint="eastAsia" w:ascii="宋体" w:hAnsi="宋体" w:eastAsia="宋体" w:cs="宋体"/>
          <w:sz w:val="24"/>
          <w:szCs w:val="24"/>
        </w:rPr>
        <w:t>当今世界正经历百年未有之大变局，世界经济陷入衰退，不确定不稳定因素增多，我国经济下行压力加大。美对华战略转向，对我国有企业全面打压遏制，产业链、供应链循环受阻，产业升级换代核心关键技术受制于人。</w:t>
      </w:r>
    </w:p>
    <w:p>
      <w:pPr>
        <w:spacing w:line="360" w:lineRule="auto"/>
        <w:ind w:firstLine="480" w:firstLineChars="200"/>
        <w:rPr>
          <w:rFonts w:ascii="宋体" w:hAnsi="宋体" w:cs="宋体"/>
          <w:sz w:val="24"/>
          <w:szCs w:val="24"/>
        </w:rPr>
      </w:pPr>
      <w:r>
        <w:rPr>
          <w:rFonts w:hint="eastAsia" w:ascii="宋体" w:hAnsi="宋体" w:eastAsia="宋体" w:cs="宋体"/>
          <w:sz w:val="24"/>
          <w:szCs w:val="24"/>
        </w:rPr>
        <w:t>我们必须加快实现核心关键技术的自主可控，升级完善创新生态体系，加快数字经济发展和数字化转型，打造现代产业链集群，贯彻落实好国家双循环新发展格局战略，有效应对大变局和国内外风险挑战。</w:t>
      </w:r>
    </w:p>
    <w:p>
      <w:pPr>
        <w:spacing w:line="360" w:lineRule="auto"/>
        <w:ind w:firstLine="480" w:firstLineChars="200"/>
        <w:rPr>
          <w:rFonts w:ascii="宋体" w:hAnsi="宋体" w:cs="宋体"/>
          <w:sz w:val="24"/>
          <w:szCs w:val="24"/>
        </w:rPr>
      </w:pPr>
      <w:r>
        <w:rPr>
          <w:rFonts w:hint="eastAsia" w:ascii="宋体" w:hAnsi="宋体" w:eastAsia="宋体" w:cs="宋体"/>
          <w:sz w:val="24"/>
          <w:szCs w:val="24"/>
        </w:rPr>
        <w:t>近年来，我国</w:t>
      </w:r>
      <w:r>
        <w:rPr>
          <w:rFonts w:hint="eastAsia" w:ascii="宋体" w:hAnsi="宋体" w:cs="宋体"/>
          <w:sz w:val="24"/>
          <w:szCs w:val="24"/>
        </w:rPr>
        <w:t>ERP</w:t>
      </w:r>
      <w:r>
        <w:rPr>
          <w:rFonts w:hint="eastAsia" w:ascii="宋体" w:hAnsi="宋体" w:eastAsia="宋体" w:cs="宋体"/>
          <w:sz w:val="24"/>
          <w:szCs w:val="24"/>
        </w:rPr>
        <w:t>行业发展取得了积极进展，但核心技术和产品供给依然严重不足，高端市场份额较少，生态建设等方面面临诸多挑战。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因此，如何整合资源，打造自主可控的国际级新型</w:t>
      </w:r>
      <w:r>
        <w:rPr>
          <w:rFonts w:hint="eastAsia" w:ascii="宋体" w:hAnsi="宋体" w:cs="宋体"/>
          <w:sz w:val="24"/>
          <w:szCs w:val="24"/>
        </w:rPr>
        <w:t>ERP</w:t>
      </w:r>
      <w:r>
        <w:rPr>
          <w:rFonts w:hint="eastAsia" w:ascii="宋体" w:hAnsi="宋体" w:eastAsia="宋体" w:cs="宋体"/>
          <w:sz w:val="24"/>
          <w:szCs w:val="24"/>
        </w:rPr>
        <w:t>产品，加快完善产业生态，这正是本项目研究的目的意义所在。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冠群信息公司近年来倾注全力打造的DK</w:t>
      </w:r>
      <w:r>
        <w:rPr>
          <w:rFonts w:ascii="宋体" w:hAnsi="宋体" w:eastAsia="宋体" w:cs="宋体"/>
          <w:sz w:val="24"/>
          <w:szCs w:val="24"/>
        </w:rPr>
        <w:t xml:space="preserve"> </w:t>
      </w:r>
      <w:r>
        <w:rPr>
          <w:rFonts w:hint="eastAsia" w:ascii="宋体" w:hAnsi="宋体" w:eastAsia="宋体" w:cs="宋体"/>
          <w:sz w:val="24"/>
          <w:szCs w:val="24"/>
        </w:rPr>
        <w:t>ERP正是这样一款拥有完整技术框架，自成体系且不依赖于第三方平台提供商，支持央企国企高端ERP国产化替代，</w:t>
      </w:r>
      <w:r>
        <w:rPr>
          <w:rFonts w:ascii="宋体" w:hAnsi="宋体" w:eastAsia="宋体" w:cs="宋体"/>
          <w:sz w:val="24"/>
          <w:szCs w:val="24"/>
        </w:rPr>
        <w:t>满足数字化</w:t>
      </w:r>
      <w:r>
        <w:rPr>
          <w:rFonts w:hint="eastAsia" w:ascii="宋体" w:hAnsi="宋体" w:eastAsia="宋体" w:cs="宋体"/>
          <w:sz w:val="24"/>
          <w:szCs w:val="24"/>
        </w:rPr>
        <w:t>工业</w:t>
      </w:r>
      <w:r>
        <w:rPr>
          <w:rFonts w:ascii="宋体" w:hAnsi="宋体" w:eastAsia="宋体" w:cs="宋体"/>
          <w:sz w:val="24"/>
          <w:szCs w:val="24"/>
        </w:rPr>
        <w:t>企业生态要求的新一代</w:t>
      </w:r>
      <w:r>
        <w:rPr>
          <w:rFonts w:hint="eastAsia" w:ascii="宋体" w:hAnsi="宋体" w:eastAsia="宋体" w:cs="宋体"/>
          <w:sz w:val="24"/>
          <w:szCs w:val="24"/>
        </w:rPr>
        <w:t>平台化创新型ERP产品。</w:t>
      </w:r>
    </w:p>
    <w:p>
      <w:pPr>
        <w:spacing w:line="360" w:lineRule="auto"/>
        <w:ind w:firstLine="480" w:firstLineChars="200"/>
        <w:rPr>
          <w:rFonts w:hint="eastAsia" w:ascii="宋体" w:hAnsi="宋体" w:eastAsia="宋体" w:cs="宋体"/>
          <w:sz w:val="24"/>
          <w:szCs w:val="24"/>
        </w:rPr>
      </w:pPr>
    </w:p>
    <w:p>
      <w:pPr>
        <w:pStyle w:val="2"/>
      </w:pPr>
      <w:r>
        <w:rPr>
          <w:rFonts w:hint="eastAsia"/>
        </w:rPr>
        <w:t>3</w:t>
      </w:r>
      <w:r>
        <w:t xml:space="preserve">.2 </w:t>
      </w:r>
      <w:r>
        <w:rPr>
          <w:rFonts w:hint="eastAsia"/>
        </w:rPr>
        <w:t>主要技术创新点</w:t>
      </w:r>
    </w:p>
    <w:p>
      <w:pPr>
        <w:pStyle w:val="3"/>
        <w:spacing w:before="0" w:after="0" w:line="360" w:lineRule="auto"/>
        <w:ind w:firstLine="482" w:firstLineChars="200"/>
        <w:rPr>
          <w:rFonts w:ascii="宋体" w:hAnsi="宋体" w:cs="宋体"/>
          <w:sz w:val="24"/>
          <w:szCs w:val="24"/>
        </w:rPr>
      </w:pPr>
      <w:r>
        <w:rPr>
          <w:rFonts w:ascii="宋体" w:hAnsi="宋体" w:cs="宋体"/>
          <w:sz w:val="24"/>
          <w:szCs w:val="24"/>
        </w:rPr>
        <w:t xml:space="preserve">3.2.1 </w:t>
      </w:r>
      <w:r>
        <w:rPr>
          <w:rFonts w:hint="eastAsia" w:ascii="宋体" w:hAnsi="宋体" w:cs="宋体"/>
          <w:sz w:val="24"/>
          <w:szCs w:val="24"/>
        </w:rPr>
        <w:t>特有的企业动态建模技术DK</w:t>
      </w:r>
      <w:r>
        <w:rPr>
          <w:rFonts w:ascii="宋体" w:hAnsi="宋体" w:cs="宋体"/>
          <w:sz w:val="24"/>
          <w:szCs w:val="24"/>
        </w:rPr>
        <w:t xml:space="preserve"> </w:t>
      </w:r>
      <w:r>
        <w:rPr>
          <w:rFonts w:hint="eastAsia" w:ascii="宋体" w:hAnsi="宋体" w:cs="宋体"/>
          <w:sz w:val="24"/>
          <w:szCs w:val="24"/>
        </w:rPr>
        <w:t>Dynamo</w:t>
      </w:r>
    </w:p>
    <w:p>
      <w:pPr>
        <w:spacing w:line="360" w:lineRule="auto"/>
        <w:ind w:firstLine="480" w:firstLineChars="200"/>
        <w:rPr>
          <w:rFonts w:ascii="宋体" w:hAnsi="宋体" w:cs="宋体"/>
          <w:sz w:val="24"/>
          <w:szCs w:val="24"/>
        </w:rPr>
      </w:pPr>
      <w:r>
        <w:rPr>
          <w:rFonts w:hint="eastAsia" w:ascii="宋体" w:hAnsi="宋体" w:cs="宋体"/>
          <w:sz w:val="24"/>
          <w:szCs w:val="24"/>
        </w:rPr>
        <w:t>DK</w:t>
      </w:r>
      <w:r>
        <w:rPr>
          <w:rFonts w:ascii="宋体" w:hAnsi="宋体" w:cs="宋体"/>
          <w:sz w:val="24"/>
          <w:szCs w:val="24"/>
        </w:rPr>
        <w:t xml:space="preserve"> </w:t>
      </w:r>
      <w:r>
        <w:rPr>
          <w:rFonts w:hint="eastAsia" w:ascii="宋体" w:hAnsi="宋体" w:cs="宋体"/>
          <w:sz w:val="24"/>
          <w:szCs w:val="24"/>
        </w:rPr>
        <w:t>Dynamo是保证企业灵活运作的一个重要工具，它既能满足企业现有的需求，也能随着企业的发展动态地适应变化的需求。对于集团公司相同生产产品的多工厂实施，能够进行快速复制实施，大大缩短实施周期和降低实施成本；</w:t>
      </w:r>
    </w:p>
    <w:p/>
    <w:p>
      <w:pPr>
        <w:pStyle w:val="3"/>
        <w:spacing w:before="0" w:after="0" w:line="360" w:lineRule="auto"/>
        <w:ind w:firstLine="482" w:firstLineChars="200"/>
        <w:rPr>
          <w:rFonts w:ascii="宋体" w:hAnsi="宋体" w:cs="宋体"/>
          <w:sz w:val="24"/>
          <w:szCs w:val="24"/>
        </w:rPr>
      </w:pPr>
      <w:r>
        <w:rPr>
          <w:rFonts w:ascii="宋体" w:hAnsi="宋体" w:cs="宋体"/>
          <w:sz w:val="24"/>
          <w:szCs w:val="24"/>
        </w:rPr>
        <w:t>3.2.2</w:t>
      </w:r>
      <w:r>
        <w:rPr>
          <w:rFonts w:hint="eastAsia" w:ascii="宋体" w:hAnsi="宋体" w:cs="宋体"/>
          <w:sz w:val="24"/>
          <w:szCs w:val="24"/>
        </w:rPr>
        <w:t>基于开放式架构所实现的平台无关性</w:t>
      </w:r>
    </w:p>
    <w:p>
      <w:pPr>
        <w:spacing w:line="360" w:lineRule="auto"/>
        <w:ind w:firstLine="480" w:firstLineChars="200"/>
        <w:rPr>
          <w:rFonts w:ascii="宋体" w:hAnsi="宋体" w:cs="宋体"/>
          <w:sz w:val="24"/>
          <w:szCs w:val="24"/>
        </w:rPr>
      </w:pPr>
      <w:r>
        <w:rPr>
          <w:rFonts w:hint="eastAsia" w:ascii="宋体" w:hAnsi="宋体" w:cs="宋体"/>
          <w:sz w:val="24"/>
          <w:szCs w:val="24"/>
        </w:rPr>
        <w:t>DK ERP基于开放式体系架构的设计，使基于其上的业务应用实现了对操作系统、数据库管理系统以及用户访问终端设备的平台无关性，最大程度地体现了DK ERP的灵活适应能力，从而保证DK ERP对新技术的开放。基于此，DK ERP快速实现了主流信创基础软硬件环境的全适配。</w:t>
      </w:r>
    </w:p>
    <w:p>
      <w:pPr>
        <w:pStyle w:val="5"/>
        <w:rPr>
          <w:lang w:val="en-US" w:bidi="ar-SA"/>
        </w:rPr>
      </w:pPr>
    </w:p>
    <w:p>
      <w:pPr>
        <w:pStyle w:val="3"/>
        <w:spacing w:before="0" w:after="0" w:line="360" w:lineRule="auto"/>
        <w:ind w:firstLine="482" w:firstLineChars="200"/>
        <w:rPr>
          <w:rFonts w:ascii="宋体" w:hAnsi="宋体" w:cs="宋体"/>
          <w:sz w:val="24"/>
          <w:szCs w:val="24"/>
        </w:rPr>
      </w:pPr>
      <w:r>
        <w:rPr>
          <w:rFonts w:ascii="宋体" w:hAnsi="宋体" w:cs="宋体"/>
          <w:sz w:val="24"/>
          <w:szCs w:val="24"/>
        </w:rPr>
        <w:t>3.2.3</w:t>
      </w:r>
      <w:r>
        <w:rPr>
          <w:rFonts w:hint="eastAsia" w:ascii="宋体" w:hAnsi="宋体" w:cs="宋体"/>
          <w:sz w:val="24"/>
          <w:szCs w:val="24"/>
        </w:rPr>
        <w:t>基于HASH散列算法实现的事务级数据安全保护机制</w:t>
      </w:r>
    </w:p>
    <w:p>
      <w:pPr>
        <w:spacing w:line="360" w:lineRule="auto"/>
        <w:ind w:firstLine="480" w:firstLineChars="200"/>
        <w:rPr>
          <w:rFonts w:ascii="宋体" w:hAnsi="宋体" w:cs="仿宋" w:eastAsiaTheme="minorEastAsia"/>
          <w:sz w:val="24"/>
          <w:szCs w:val="24"/>
        </w:rPr>
      </w:pPr>
      <w:r>
        <w:rPr>
          <w:rFonts w:hint="eastAsia" w:ascii="宋体" w:hAnsi="宋体" w:cs="仿宋"/>
          <w:sz w:val="24"/>
          <w:szCs w:val="24"/>
        </w:rPr>
        <w:t>DK ERP具有基于HASH散列算法实现的高强度事务级数据安全保护机制，具体表现为在DK ERP系统数据库表中设置HASH校验机制，保存HASH散列算法处理的结果。通过HASH散列函数的方式，充分利用其单向性的特点，可以有效的降低系统业务数据泄露的风险。</w:t>
      </w:r>
    </w:p>
    <w:p>
      <w:pPr>
        <w:rPr>
          <w:rFonts w:eastAsiaTheme="minorEastAsia"/>
        </w:rPr>
      </w:pPr>
    </w:p>
    <w:p>
      <w:pPr>
        <w:pStyle w:val="2"/>
      </w:pPr>
      <w:r>
        <w:t xml:space="preserve">3.3 </w:t>
      </w:r>
      <w:r>
        <w:rPr>
          <w:rFonts w:hint="eastAsia"/>
        </w:rPr>
        <w:t>成果产生的价值</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从201</w:t>
      </w:r>
      <w:r>
        <w:rPr>
          <w:rFonts w:cs="仿宋" w:asciiTheme="minorEastAsia" w:hAnsiTheme="minorEastAsia" w:eastAsiaTheme="minorEastAsia"/>
          <w:sz w:val="24"/>
          <w:szCs w:val="24"/>
        </w:rPr>
        <w:t>9</w:t>
      </w:r>
      <w:r>
        <w:rPr>
          <w:rFonts w:hint="eastAsia" w:cs="仿宋" w:asciiTheme="minorEastAsia" w:hAnsiTheme="minorEastAsia" w:eastAsiaTheme="minorEastAsia"/>
          <w:sz w:val="24"/>
          <w:szCs w:val="24"/>
        </w:rPr>
        <w:t>年开始至今，公司通过对其DK</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ERP系列产品在我国“信创”环境下的全面适配，已经在我国军工、核工业等领域成功应用，逐步打破国际ERP厂商在国企央企高端ERP领域的垄断地位，实现ERP的国产化替代。</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北京国央企大型集团众多，对新一代ERP产品的国产化替代有着较多的实际应用需求。本项目产品的大量应用可以为北京经济社会发展作出重要贡献。</w:t>
      </w:r>
    </w:p>
    <w:p>
      <w:pPr>
        <w:rPr>
          <w:rFonts w:eastAsia="宋体"/>
        </w:rPr>
      </w:pPr>
    </w:p>
    <w:p>
      <w:pPr>
        <w:rPr>
          <w:rFonts w:eastAsia="宋体"/>
        </w:rPr>
        <w:sectPr>
          <w:footerReference r:id="rId5" w:type="default"/>
          <w:pgSz w:w="11907" w:h="16839"/>
          <w:pgMar w:top="1431" w:right="1785" w:bottom="1360" w:left="1785" w:header="0" w:footer="1199" w:gutter="0"/>
          <w:cols w:space="720" w:num="1"/>
        </w:sectPr>
      </w:pPr>
    </w:p>
    <w:p>
      <w:pPr>
        <w:pStyle w:val="6"/>
      </w:pPr>
      <w:r>
        <w:rPr>
          <w:spacing w:val="-5"/>
        </w:rPr>
        <w:t>四</w:t>
      </w:r>
      <w:r>
        <w:t>、主要科技创新</w:t>
      </w:r>
    </w:p>
    <w:p>
      <w:pPr>
        <w:pStyle w:val="2"/>
        <w:rPr>
          <w:rFonts w:hint="eastAsia"/>
        </w:rPr>
      </w:pPr>
      <w:r>
        <w:rPr>
          <w:rFonts w:ascii="Times New Roman" w:hAnsi="Times New Roman" w:eastAsia="Times New Roman" w:cs="Times New Roman"/>
          <w:spacing w:val="1"/>
        </w:rPr>
        <w:t>4.</w:t>
      </w:r>
      <w:r>
        <w:rPr>
          <w:rFonts w:ascii="Times New Roman" w:hAnsi="Times New Roman" w:eastAsia="Times New Roman" w:cs="Times New Roman"/>
        </w:rPr>
        <w:t xml:space="preserve">1  </w:t>
      </w:r>
      <w:r>
        <w:t>研究背景和总体思路</w:t>
      </w:r>
    </w:p>
    <w:p>
      <w:pPr>
        <w:pStyle w:val="3"/>
        <w:spacing w:before="0" w:after="0" w:line="360" w:lineRule="auto"/>
        <w:ind w:firstLine="482"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 xml:space="preserve">.1.1 </w:t>
      </w:r>
      <w:r>
        <w:rPr>
          <w:rFonts w:hint="eastAsia" w:ascii="宋体" w:hAnsi="宋体" w:cs="宋体"/>
          <w:sz w:val="24"/>
          <w:szCs w:val="24"/>
        </w:rPr>
        <w:t>研究目的和意义</w:t>
      </w:r>
    </w:p>
    <w:p>
      <w:pPr>
        <w:rPr>
          <w:rFonts w:eastAsiaTheme="minorEastAsia"/>
        </w:rPr>
      </w:pPr>
    </w:p>
    <w:p>
      <w:pPr>
        <w:spacing w:line="360" w:lineRule="auto"/>
        <w:ind w:firstLine="480" w:firstLineChars="200"/>
        <w:rPr>
          <w:rFonts w:ascii="宋体" w:hAnsi="宋体"/>
          <w:sz w:val="24"/>
          <w:szCs w:val="24"/>
        </w:rPr>
      </w:pPr>
      <w:r>
        <w:rPr>
          <w:rFonts w:hint="eastAsia" w:ascii="宋体" w:hAnsi="宋体"/>
          <w:sz w:val="24"/>
          <w:szCs w:val="24"/>
        </w:rPr>
        <w:t>ERP产业在中国已经发展了将近</w:t>
      </w:r>
      <w:r>
        <w:rPr>
          <w:rFonts w:ascii="宋体" w:hAnsi="宋体"/>
          <w:sz w:val="24"/>
          <w:szCs w:val="24"/>
        </w:rPr>
        <w:t>30</w:t>
      </w:r>
      <w:r>
        <w:rPr>
          <w:rFonts w:hint="eastAsia" w:ascii="宋体" w:hAnsi="宋体"/>
          <w:sz w:val="24"/>
          <w:szCs w:val="24"/>
        </w:rPr>
        <w:t>年，到今天为止，我国有数百万家企业已经或正在实施企业级ERP系统，其中国资委直属大型国有企业的90%以上已经实施了ERP系统。然而值得注意的是，在中国的高端ERP领域，大多数企业使用的ERP系统主要为</w:t>
      </w:r>
      <w:r>
        <w:rPr>
          <w:rFonts w:ascii="宋体" w:hAnsi="宋体"/>
          <w:sz w:val="24"/>
          <w:szCs w:val="24"/>
        </w:rPr>
        <w:t>国外厂商产品。</w:t>
      </w:r>
    </w:p>
    <w:p>
      <w:pPr>
        <w:spacing w:line="360" w:lineRule="auto"/>
        <w:ind w:firstLine="480" w:firstLineChars="200"/>
        <w:rPr>
          <w:rFonts w:ascii="宋体" w:hAnsi="宋体" w:eastAsiaTheme="minorEastAsia"/>
          <w:sz w:val="24"/>
          <w:szCs w:val="24"/>
        </w:rPr>
      </w:pPr>
      <w:r>
        <w:rPr>
          <w:rFonts w:hint="eastAsia" w:ascii="宋体" w:hAnsi="宋体"/>
          <w:sz w:val="24"/>
          <w:szCs w:val="24"/>
        </w:rPr>
        <w:t>由于源头不可控，维护升级等极度依赖国外厂商，</w:t>
      </w:r>
      <w:r>
        <w:rPr>
          <w:rFonts w:ascii="宋体" w:hAnsi="宋体"/>
          <w:sz w:val="24"/>
          <w:szCs w:val="24"/>
        </w:rPr>
        <w:t>使得这些关系国计民生的重点行业</w:t>
      </w:r>
      <w:r>
        <w:rPr>
          <w:rFonts w:hint="eastAsia" w:ascii="宋体" w:hAnsi="宋体"/>
          <w:sz w:val="24"/>
          <w:szCs w:val="24"/>
        </w:rPr>
        <w:t>、</w:t>
      </w:r>
      <w:r>
        <w:rPr>
          <w:rFonts w:ascii="宋体" w:hAnsi="宋体"/>
          <w:sz w:val="24"/>
          <w:szCs w:val="24"/>
        </w:rPr>
        <w:t>重点企业存在着巨大</w:t>
      </w:r>
      <w:r>
        <w:rPr>
          <w:rFonts w:hint="eastAsia" w:ascii="宋体" w:hAnsi="宋体"/>
          <w:sz w:val="24"/>
          <w:szCs w:val="24"/>
        </w:rPr>
        <w:t>信息</w:t>
      </w:r>
      <w:r>
        <w:rPr>
          <w:rFonts w:ascii="宋体" w:hAnsi="宋体"/>
          <w:sz w:val="24"/>
          <w:szCs w:val="24"/>
        </w:rPr>
        <w:t>安全隐患</w:t>
      </w:r>
      <w:r>
        <w:rPr>
          <w:rFonts w:hint="eastAsia" w:ascii="宋体" w:hAnsi="宋体"/>
          <w:sz w:val="24"/>
          <w:szCs w:val="24"/>
        </w:rPr>
        <w:t>。基于国家安全信息考虑，同时也是从促进我国软件产业的发展来考虑，发展基于国产基础平台的ERP软件产品就成为我国制造业实施产业升级的一个重要战略组成部分。</w:t>
      </w:r>
    </w:p>
    <w:p>
      <w:pPr>
        <w:spacing w:line="360" w:lineRule="auto"/>
        <w:ind w:firstLine="480" w:firstLineChars="200"/>
        <w:rPr>
          <w:rFonts w:hint="eastAsia" w:ascii="宋体" w:hAnsi="宋体" w:eastAsiaTheme="minorEastAsia"/>
          <w:sz w:val="24"/>
          <w:szCs w:val="24"/>
        </w:rPr>
      </w:pPr>
      <w:r>
        <w:rPr>
          <w:rFonts w:hint="eastAsia" w:ascii="宋体" w:hAnsi="宋体" w:eastAsia="宋体" w:cs="宋体"/>
          <w:sz w:val="24"/>
          <w:szCs w:val="24"/>
        </w:rPr>
        <w:t>如何整合资源，打造自主可控的国际级新型</w:t>
      </w:r>
      <w:r>
        <w:rPr>
          <w:rFonts w:hint="eastAsia" w:ascii="宋体" w:hAnsi="宋体" w:cs="宋体"/>
          <w:sz w:val="24"/>
          <w:szCs w:val="24"/>
        </w:rPr>
        <w:t>ERP</w:t>
      </w:r>
      <w:r>
        <w:rPr>
          <w:rFonts w:hint="eastAsia" w:ascii="宋体" w:hAnsi="宋体" w:eastAsia="宋体" w:cs="宋体"/>
          <w:sz w:val="24"/>
          <w:szCs w:val="24"/>
        </w:rPr>
        <w:t>产品，加快完善产业生态，这正是本项目研究的目的意义所在。</w:t>
      </w:r>
    </w:p>
    <w:p>
      <w:pPr>
        <w:rPr>
          <w:rFonts w:hint="eastAsia" w:eastAsiaTheme="minorEastAsia"/>
        </w:rPr>
      </w:pPr>
    </w:p>
    <w:p>
      <w:pPr>
        <w:pStyle w:val="3"/>
        <w:spacing w:before="0" w:after="0" w:line="360" w:lineRule="auto"/>
        <w:ind w:firstLine="482"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 xml:space="preserve">.1.2 </w:t>
      </w:r>
      <w:r>
        <w:rPr>
          <w:rFonts w:hint="eastAsia" w:ascii="宋体" w:hAnsi="宋体" w:cs="宋体"/>
          <w:sz w:val="24"/>
          <w:szCs w:val="24"/>
        </w:rPr>
        <w:t>国内外相关科学技术现状</w:t>
      </w:r>
    </w:p>
    <w:p>
      <w:pPr>
        <w:pStyle w:val="5"/>
        <w:spacing w:line="360" w:lineRule="auto"/>
        <w:ind w:firstLine="468" w:firstLineChars="200"/>
        <w:jc w:val="both"/>
        <w:rPr>
          <w:rFonts w:ascii="宋体" w:hAnsi="宋体" w:eastAsia="宋体"/>
        </w:rPr>
      </w:pPr>
      <w:r>
        <w:rPr>
          <w:rFonts w:ascii="宋体" w:hAnsi="宋体" w:eastAsia="宋体"/>
          <w:spacing w:val="-3"/>
        </w:rPr>
        <w:t>目前在我国</w:t>
      </w:r>
      <w:r>
        <w:rPr>
          <w:rFonts w:ascii="宋体" w:hAnsi="宋体" w:eastAsia="宋体"/>
        </w:rPr>
        <w:t>ERP</w:t>
      </w:r>
      <w:r>
        <w:rPr>
          <w:rFonts w:ascii="宋体" w:hAnsi="宋体" w:eastAsia="宋体"/>
          <w:spacing w:val="-2"/>
        </w:rPr>
        <w:t>市场领域，</w:t>
      </w:r>
      <w:r>
        <w:rPr>
          <w:rFonts w:ascii="宋体" w:hAnsi="宋体" w:eastAsia="宋体"/>
        </w:rPr>
        <w:t>SAP、ORACLE等欧美软件企业的ERP产品在我国高端制造业领域占据垄断地位，如军工、装备制造、冶金、</w:t>
      </w:r>
      <w:r>
        <w:rPr>
          <w:rFonts w:ascii="宋体" w:hAnsi="宋体" w:eastAsia="宋体"/>
          <w:spacing w:val="8"/>
        </w:rPr>
        <w:t xml:space="preserve">化工和能源电力领域，尤其是在制造管理以及制造执行管理层面，以 </w:t>
      </w:r>
      <w:r>
        <w:rPr>
          <w:rFonts w:ascii="宋体" w:hAnsi="宋体" w:eastAsia="宋体"/>
          <w:spacing w:val="3"/>
        </w:rPr>
        <w:t>SAP</w:t>
      </w:r>
      <w:r>
        <w:rPr>
          <w:rFonts w:ascii="宋体" w:hAnsi="宋体" w:eastAsia="宋体"/>
        </w:rPr>
        <w:t xml:space="preserve">、ORACLE </w:t>
      </w:r>
      <w:r>
        <w:rPr>
          <w:rFonts w:ascii="宋体" w:hAnsi="宋体" w:eastAsia="宋体"/>
          <w:spacing w:val="-11"/>
        </w:rPr>
        <w:t xml:space="preserve">以及 </w:t>
      </w:r>
      <w:r>
        <w:rPr>
          <w:rFonts w:ascii="宋体" w:hAnsi="宋体" w:eastAsia="宋体"/>
        </w:rPr>
        <w:t xml:space="preserve">INFOR </w:t>
      </w:r>
      <w:r>
        <w:rPr>
          <w:rFonts w:ascii="宋体" w:hAnsi="宋体" w:eastAsia="宋体"/>
          <w:spacing w:val="-5"/>
        </w:rPr>
        <w:t xml:space="preserve">为代表的国际 </w:t>
      </w:r>
      <w:r>
        <w:rPr>
          <w:rFonts w:ascii="宋体" w:hAnsi="宋体" w:eastAsia="宋体"/>
        </w:rPr>
        <w:t xml:space="preserve">ERP </w:t>
      </w:r>
      <w:r>
        <w:rPr>
          <w:rFonts w:ascii="宋体" w:hAnsi="宋体" w:eastAsia="宋体"/>
          <w:spacing w:val="-4"/>
        </w:rPr>
        <w:t xml:space="preserve">软件厂商，仍然占据着 </w:t>
      </w:r>
      <w:r>
        <w:rPr>
          <w:rFonts w:ascii="宋体" w:hAnsi="宋体" w:eastAsia="宋体"/>
        </w:rPr>
        <w:t>90%以上的市场份额。</w:t>
      </w:r>
    </w:p>
    <w:p>
      <w:pPr>
        <w:pStyle w:val="5"/>
        <w:spacing w:line="360" w:lineRule="auto"/>
        <w:ind w:firstLine="408" w:firstLineChars="200"/>
        <w:jc w:val="both"/>
        <w:rPr>
          <w:rFonts w:ascii="宋体" w:hAnsi="宋体" w:eastAsia="宋体"/>
        </w:rPr>
      </w:pPr>
      <w:r>
        <w:rPr>
          <w:rFonts w:ascii="宋体" w:hAnsi="宋体" w:eastAsia="宋体"/>
          <w:spacing w:val="-18"/>
        </w:rPr>
        <w:t xml:space="preserve">国产 </w:t>
      </w:r>
      <w:r>
        <w:rPr>
          <w:rFonts w:ascii="宋体" w:hAnsi="宋体" w:eastAsia="宋体"/>
        </w:rPr>
        <w:t xml:space="preserve">ERP </w:t>
      </w:r>
      <w:r>
        <w:rPr>
          <w:rFonts w:ascii="宋体" w:hAnsi="宋体" w:eastAsia="宋体"/>
          <w:spacing w:val="-3"/>
        </w:rPr>
        <w:t>软件，如用友、金蝶、浪潮等公司的</w:t>
      </w:r>
      <w:r>
        <w:rPr>
          <w:rFonts w:ascii="宋体" w:hAnsi="宋体" w:eastAsia="宋体"/>
        </w:rPr>
        <w:t>ERP</w:t>
      </w:r>
      <w:r>
        <w:rPr>
          <w:rFonts w:ascii="宋体" w:hAnsi="宋体" w:eastAsia="宋体"/>
          <w:spacing w:val="-2"/>
        </w:rPr>
        <w:t>软件产品，主要</w:t>
      </w:r>
      <w:r>
        <w:rPr>
          <w:rFonts w:ascii="宋体" w:hAnsi="宋体" w:eastAsia="宋体"/>
        </w:rPr>
        <w:t>应用在中小型企业领域，</w:t>
      </w:r>
      <w:r>
        <w:rPr>
          <w:rFonts w:hint="eastAsia" w:ascii="宋体" w:hAnsi="宋体" w:eastAsia="宋体"/>
        </w:rPr>
        <w:t>主要</w:t>
      </w:r>
      <w:r>
        <w:rPr>
          <w:rFonts w:ascii="宋体" w:hAnsi="宋体" w:eastAsia="宋体"/>
        </w:rPr>
        <w:t>是商贸流通企业。</w:t>
      </w:r>
    </w:p>
    <w:p>
      <w:pPr>
        <w:pStyle w:val="5"/>
        <w:spacing w:line="360" w:lineRule="auto"/>
        <w:ind w:firstLine="408" w:firstLineChars="200"/>
        <w:jc w:val="both"/>
        <w:rPr>
          <w:rFonts w:hint="eastAsia" w:ascii="宋体" w:hAnsi="宋体" w:eastAsia="宋体"/>
        </w:rPr>
      </w:pPr>
      <w:r>
        <w:rPr>
          <w:rFonts w:ascii="宋体" w:hAnsi="宋体" w:eastAsia="宋体"/>
          <w:spacing w:val="-18"/>
        </w:rPr>
        <w:t>从国际ERP软件产品与国产ERP软件产品的发展道路来看，国产ERP软件是从会计电算化、会计数量帐、进销存管理以及商贸流通管理发展过来的，而</w:t>
      </w:r>
      <w:r>
        <w:rPr>
          <w:rFonts w:hint="eastAsia" w:ascii="宋体" w:hAnsi="宋体" w:eastAsia="宋体"/>
          <w:spacing w:val="-18"/>
        </w:rPr>
        <w:t>国际ERP软件产品是以生产制造为源头，从</w:t>
      </w:r>
      <w:r>
        <w:rPr>
          <w:rFonts w:ascii="宋体" w:hAnsi="宋体" w:eastAsia="宋体"/>
        </w:rPr>
        <w:t>MRP、MRP II直到今天的ERP，走的</w:t>
      </w:r>
      <w:r>
        <w:rPr>
          <w:rFonts w:hint="eastAsia" w:ascii="宋体" w:hAnsi="宋体" w:eastAsia="宋体"/>
        </w:rPr>
        <w:t>是</w:t>
      </w:r>
      <w:r>
        <w:rPr>
          <w:rFonts w:ascii="宋体" w:hAnsi="宋体" w:eastAsia="宋体"/>
        </w:rPr>
        <w:t>产品化的产业发展道路。</w:t>
      </w:r>
    </w:p>
    <w:p>
      <w:pPr>
        <w:pStyle w:val="5"/>
        <w:spacing w:line="360" w:lineRule="auto"/>
        <w:ind w:firstLine="408" w:firstLineChars="200"/>
        <w:jc w:val="both"/>
        <w:rPr>
          <w:rFonts w:ascii="宋体" w:hAnsi="宋体" w:eastAsia="宋体"/>
        </w:rPr>
      </w:pPr>
      <w:r>
        <w:rPr>
          <w:rFonts w:ascii="宋体" w:hAnsi="宋体" w:eastAsia="宋体"/>
          <w:spacing w:val="-18"/>
        </w:rPr>
        <w:t>借鉴国际ERP软件厂商的成长历史及其软件产品发展战略，集中优势资源在高端制造业管理软件技术进行创新</w:t>
      </w:r>
      <w:r>
        <w:rPr>
          <w:rFonts w:ascii="宋体" w:hAnsi="宋体" w:eastAsia="宋体"/>
        </w:rPr>
        <w:t>研发，是国产ERP软件进入我国高端制造业领域，并真正实现对国际ERP产品替代升级的必由之路。</w:t>
      </w:r>
    </w:p>
    <w:p>
      <w:pPr>
        <w:rPr>
          <w:rFonts w:hint="eastAsia" w:eastAsiaTheme="minorEastAsia"/>
        </w:rPr>
      </w:pPr>
    </w:p>
    <w:p>
      <w:pPr>
        <w:pStyle w:val="3"/>
        <w:spacing w:before="0" w:after="0" w:line="360" w:lineRule="auto"/>
        <w:ind w:firstLine="482"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 xml:space="preserve">.1.3 </w:t>
      </w:r>
      <w:r>
        <w:rPr>
          <w:rFonts w:hint="eastAsia" w:ascii="宋体" w:hAnsi="宋体" w:cs="宋体"/>
          <w:sz w:val="24"/>
          <w:szCs w:val="24"/>
        </w:rPr>
        <w:t>项目研究的总体思路和方案</w:t>
      </w:r>
    </w:p>
    <w:p>
      <w:pPr>
        <w:spacing w:line="360" w:lineRule="auto"/>
        <w:ind w:firstLine="480" w:firstLineChars="200"/>
        <w:rPr>
          <w:rFonts w:ascii="宋体" w:hAnsi="宋体"/>
          <w:sz w:val="24"/>
          <w:szCs w:val="24"/>
        </w:rPr>
      </w:pPr>
      <w:r>
        <w:rPr>
          <w:rFonts w:hint="eastAsia" w:ascii="宋体" w:hAnsi="宋体"/>
          <w:sz w:val="24"/>
          <w:szCs w:val="24"/>
        </w:rPr>
        <w:t>ERP软件</w:t>
      </w:r>
      <w:r>
        <w:rPr>
          <w:rFonts w:hint="eastAsia" w:ascii="宋体" w:hAnsi="宋体" w:eastAsia="宋体" w:cs="宋体"/>
          <w:sz w:val="24"/>
          <w:szCs w:val="24"/>
        </w:rPr>
        <w:t>的研发及产业化</w:t>
      </w:r>
      <w:r>
        <w:rPr>
          <w:rFonts w:hint="eastAsia" w:ascii="宋体" w:hAnsi="宋体"/>
          <w:sz w:val="24"/>
          <w:szCs w:val="24"/>
        </w:rPr>
        <w:t>属于高壁垒行业，需要大量资金、专业人才团队以及相对完整和成熟的产业集群支持。同时，</w:t>
      </w:r>
      <w:r>
        <w:rPr>
          <w:rFonts w:hint="eastAsia" w:asciiTheme="minorEastAsia" w:hAnsiTheme="minorEastAsia" w:eastAsiaTheme="minorEastAsia"/>
          <w:sz w:val="24"/>
          <w:szCs w:val="24"/>
        </w:rPr>
        <w:t>E</w:t>
      </w:r>
      <w:r>
        <w:rPr>
          <w:rFonts w:hint="eastAsia" w:ascii="宋体" w:hAnsi="宋体"/>
          <w:sz w:val="24"/>
          <w:szCs w:val="24"/>
        </w:rPr>
        <w:t>RP软件</w:t>
      </w:r>
      <w:r>
        <w:rPr>
          <w:rFonts w:hint="eastAsia" w:ascii="宋体" w:hAnsi="宋体" w:eastAsia="宋体" w:cs="宋体"/>
          <w:sz w:val="24"/>
          <w:szCs w:val="24"/>
        </w:rPr>
        <w:t>的</w:t>
      </w:r>
      <w:r>
        <w:rPr>
          <w:rFonts w:hint="eastAsia" w:ascii="宋体" w:hAnsi="宋体"/>
          <w:sz w:val="24"/>
          <w:szCs w:val="24"/>
        </w:rPr>
        <w:t>产业</w:t>
      </w:r>
      <w:r>
        <w:rPr>
          <w:rFonts w:hint="eastAsia" w:ascii="宋体" w:hAnsi="宋体" w:eastAsia="宋体" w:cs="宋体"/>
          <w:sz w:val="24"/>
          <w:szCs w:val="24"/>
        </w:rPr>
        <w:t>化</w:t>
      </w:r>
      <w:r>
        <w:rPr>
          <w:rFonts w:hint="eastAsia" w:ascii="宋体" w:hAnsi="宋体"/>
          <w:sz w:val="24"/>
          <w:szCs w:val="24"/>
        </w:rPr>
        <w:t>具有显著的规模效应，扩大规模可降低成本，提升核心竞争力。伴随</w:t>
      </w:r>
      <w:r>
        <w:rPr>
          <w:rFonts w:hint="eastAsia" w:ascii="宋体" w:hAnsi="宋体" w:eastAsia="宋体" w:cs="宋体"/>
          <w:sz w:val="24"/>
          <w:szCs w:val="24"/>
        </w:rPr>
        <w:t>中美</w:t>
      </w:r>
      <w:r>
        <w:rPr>
          <w:rFonts w:hint="eastAsia" w:ascii="宋体" w:hAnsi="宋体"/>
          <w:sz w:val="24"/>
          <w:szCs w:val="24"/>
        </w:rPr>
        <w:t>贸易摩擦加剧，中</w:t>
      </w:r>
      <w:r>
        <w:rPr>
          <w:rFonts w:hint="eastAsia" w:ascii="宋体" w:hAnsi="宋体" w:eastAsia="宋体" w:cs="宋体"/>
          <w:sz w:val="24"/>
          <w:szCs w:val="24"/>
        </w:rPr>
        <w:t>美</w:t>
      </w:r>
      <w:r>
        <w:rPr>
          <w:rFonts w:hint="eastAsia" w:ascii="宋体" w:hAnsi="宋体"/>
          <w:sz w:val="24"/>
          <w:szCs w:val="24"/>
        </w:rPr>
        <w:t>科技供应链正加速脱钩，给本土供应商带来发展的巨大机遇，国产替代需求巨大。</w:t>
      </w:r>
    </w:p>
    <w:p>
      <w:pPr>
        <w:spacing w:line="360" w:lineRule="auto"/>
        <w:ind w:firstLine="480" w:firstLineChars="200"/>
        <w:rPr>
          <w:rFonts w:ascii="宋体" w:hAnsi="宋体" w:eastAsiaTheme="minorEastAsia"/>
          <w:sz w:val="24"/>
          <w:szCs w:val="24"/>
        </w:rPr>
      </w:pPr>
      <w:r>
        <w:rPr>
          <w:rFonts w:hint="eastAsia" w:ascii="宋体" w:hAnsi="宋体"/>
          <w:sz w:val="24"/>
          <w:szCs w:val="24"/>
        </w:rPr>
        <w:t>研发出支持国产化环境的新一代平台化创新型ERP产品，切实有效的帮助中国国有企业实现高效集团管控和商务活动协同，</w:t>
      </w:r>
      <w:r>
        <w:rPr>
          <w:rFonts w:hint="eastAsia" w:ascii="宋体" w:hAnsi="宋体" w:eastAsia="宋体" w:cs="宋体"/>
          <w:sz w:val="24"/>
          <w:szCs w:val="24"/>
        </w:rPr>
        <w:t>进而</w:t>
      </w:r>
      <w:r>
        <w:rPr>
          <w:rFonts w:hint="eastAsia" w:ascii="宋体" w:hAnsi="宋体"/>
          <w:sz w:val="24"/>
          <w:szCs w:val="24"/>
        </w:rPr>
        <w:t>建立市场竞争优势。</w:t>
      </w:r>
      <w:r>
        <w:rPr>
          <w:rFonts w:hint="eastAsia" w:ascii="宋体" w:hAnsi="宋体" w:eastAsia="宋体" w:cs="宋体"/>
          <w:sz w:val="24"/>
          <w:szCs w:val="24"/>
        </w:rPr>
        <w:t>项目研究具体思路主要体现在以下四个方面：</w:t>
      </w:r>
    </w:p>
    <w:p>
      <w:pPr>
        <w:pStyle w:val="14"/>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信创环境适配；</w:t>
      </w:r>
    </w:p>
    <w:p>
      <w:pPr>
        <w:pStyle w:val="14"/>
        <w:numPr>
          <w:ilvl w:val="0"/>
          <w:numId w:val="3"/>
        </w:numPr>
        <w:spacing w:line="360" w:lineRule="auto"/>
        <w:ind w:firstLineChars="0"/>
        <w:rPr>
          <w:rFonts w:ascii="宋体" w:hAnsi="宋体"/>
          <w:sz w:val="24"/>
          <w:szCs w:val="24"/>
        </w:rPr>
      </w:pPr>
      <w:r>
        <w:rPr>
          <w:rFonts w:hint="eastAsia" w:ascii="宋体" w:hAnsi="宋体" w:eastAsiaTheme="minorEastAsia"/>
          <w:sz w:val="24"/>
          <w:szCs w:val="24"/>
        </w:rPr>
        <w:t>可视化全面升级；</w:t>
      </w:r>
    </w:p>
    <w:p>
      <w:pPr>
        <w:pStyle w:val="14"/>
        <w:numPr>
          <w:ilvl w:val="0"/>
          <w:numId w:val="3"/>
        </w:numPr>
        <w:spacing w:line="360" w:lineRule="auto"/>
        <w:ind w:firstLineChars="0"/>
        <w:rPr>
          <w:rFonts w:ascii="宋体" w:hAnsi="宋体"/>
          <w:sz w:val="24"/>
          <w:szCs w:val="24"/>
        </w:rPr>
      </w:pPr>
      <w:r>
        <w:rPr>
          <w:rFonts w:hint="eastAsia" w:ascii="宋体" w:hAnsi="宋体" w:eastAsiaTheme="minorEastAsia"/>
          <w:sz w:val="24"/>
          <w:szCs w:val="24"/>
        </w:rPr>
        <w:t>新技术融合实现；</w:t>
      </w:r>
    </w:p>
    <w:p>
      <w:pPr>
        <w:pStyle w:val="14"/>
        <w:numPr>
          <w:ilvl w:val="0"/>
          <w:numId w:val="3"/>
        </w:numPr>
        <w:spacing w:line="360" w:lineRule="auto"/>
        <w:ind w:firstLineChars="0"/>
        <w:rPr>
          <w:rFonts w:hint="eastAsia" w:ascii="宋体" w:hAnsi="宋体"/>
          <w:sz w:val="24"/>
          <w:szCs w:val="24"/>
        </w:rPr>
      </w:pPr>
      <w:r>
        <w:rPr>
          <w:rFonts w:hint="eastAsia" w:ascii="宋体" w:hAnsi="宋体" w:eastAsiaTheme="minorEastAsia"/>
          <w:sz w:val="24"/>
          <w:szCs w:val="24"/>
        </w:rPr>
        <w:t>以精细化管理为导向的业务功能深化等。</w:t>
      </w:r>
    </w:p>
    <w:p>
      <w:pPr>
        <w:rPr>
          <w:rFonts w:hint="eastAsia" w:eastAsiaTheme="minorEastAsia"/>
        </w:rPr>
      </w:pPr>
    </w:p>
    <w:p>
      <w:pPr>
        <w:rPr>
          <w:rFonts w:eastAsia="宋体"/>
        </w:rPr>
      </w:pPr>
    </w:p>
    <w:p>
      <w:pPr>
        <w:rPr>
          <w:rFonts w:hint="eastAsia" w:eastAsia="宋体"/>
        </w:rPr>
        <w:sectPr>
          <w:footerReference r:id="rId6" w:type="default"/>
          <w:pgSz w:w="11907" w:h="16839"/>
          <w:pgMar w:top="1431" w:right="1785" w:bottom="1360" w:left="1785" w:header="0" w:footer="1199" w:gutter="0"/>
          <w:cols w:space="720" w:num="1"/>
        </w:sectPr>
      </w:pPr>
    </w:p>
    <w:p>
      <w:pPr>
        <w:spacing w:before="170" w:line="221" w:lineRule="auto"/>
        <w:ind w:left="2995"/>
        <w:rPr>
          <w:rFonts w:ascii="黑体" w:hAnsi="黑体" w:eastAsia="黑体" w:cs="黑体"/>
          <w:sz w:val="30"/>
          <w:szCs w:val="30"/>
        </w:rPr>
      </w:pPr>
      <w:r>
        <w:rPr>
          <w:rFonts w:ascii="黑体" w:hAnsi="黑体" w:eastAsia="黑体" w:cs="黑体"/>
          <w:spacing w:val="-5"/>
          <w:sz w:val="30"/>
          <w:szCs w:val="30"/>
        </w:rPr>
        <w:t>四</w:t>
      </w:r>
      <w:r>
        <w:rPr>
          <w:rFonts w:ascii="黑体" w:hAnsi="黑体" w:eastAsia="黑体" w:cs="黑体"/>
          <w:spacing w:val="-3"/>
          <w:sz w:val="30"/>
          <w:szCs w:val="30"/>
        </w:rPr>
        <w:t>、主要科技创新</w:t>
      </w:r>
    </w:p>
    <w:p>
      <w:pPr>
        <w:pStyle w:val="2"/>
        <w:rPr>
          <w:rFonts w:hint="eastAsia" w:ascii="Times New Roman" w:hAnsi="Times New Roman" w:eastAsia="Times New Roman" w:cs="Times New Roman"/>
          <w:spacing w:val="1"/>
        </w:rPr>
      </w:pPr>
      <w:r>
        <w:rPr>
          <w:rFonts w:ascii="Times New Roman" w:hAnsi="Times New Roman" w:eastAsia="Times New Roman" w:cs="Times New Roman"/>
          <w:spacing w:val="1"/>
        </w:rPr>
        <w:t xml:space="preserve">4.2  </w:t>
      </w:r>
      <w:r>
        <w:rPr>
          <w:rFonts w:hint="eastAsia" w:ascii="宋体" w:hAnsi="宋体" w:eastAsia="宋体" w:cs="宋体"/>
          <w:spacing w:val="1"/>
        </w:rPr>
        <w:t>主要技术创新点及其主要内容</w:t>
      </w:r>
    </w:p>
    <w:p>
      <w:pPr>
        <w:spacing w:before="216" w:line="385" w:lineRule="auto"/>
        <w:ind w:left="22" w:firstLine="482"/>
        <w:rPr>
          <w:rFonts w:ascii="宋体" w:hAnsi="宋体" w:eastAsia="宋体" w:cs="宋体"/>
          <w:color w:val="FF0000"/>
          <w:sz w:val="24"/>
          <w:szCs w:val="24"/>
        </w:rPr>
      </w:pPr>
      <w:r>
        <w:rPr>
          <w:rFonts w:ascii="宋体" w:hAnsi="宋体" w:eastAsia="宋体" w:cs="宋体"/>
          <w:color w:val="FF0000"/>
          <w:spacing w:val="-14"/>
          <w:sz w:val="24"/>
          <w:szCs w:val="24"/>
        </w:rPr>
        <w:t>主要</w:t>
      </w:r>
      <w:r>
        <w:rPr>
          <w:rFonts w:ascii="宋体" w:hAnsi="宋体" w:eastAsia="宋体" w:cs="宋体"/>
          <w:color w:val="FF0000"/>
          <w:spacing w:val="-8"/>
          <w:sz w:val="24"/>
          <w:szCs w:val="24"/>
        </w:rPr>
        <w:t>技</w:t>
      </w:r>
      <w:r>
        <w:rPr>
          <w:rFonts w:ascii="宋体" w:hAnsi="宋体" w:eastAsia="宋体" w:cs="宋体"/>
          <w:color w:val="FF0000"/>
          <w:spacing w:val="-7"/>
          <w:sz w:val="24"/>
          <w:szCs w:val="24"/>
        </w:rPr>
        <w:t>术创新点应以支持其创新点成立的支撑材料为依据， 按重要程度排序。</w:t>
      </w:r>
      <w:r>
        <w:rPr>
          <w:rFonts w:ascii="宋体" w:hAnsi="宋体" w:eastAsia="宋体" w:cs="宋体"/>
          <w:color w:val="FF0000"/>
          <w:sz w:val="24"/>
          <w:szCs w:val="24"/>
        </w:rPr>
        <w:t xml:space="preserve"> </w:t>
      </w:r>
      <w:r>
        <w:rPr>
          <w:rFonts w:ascii="宋体" w:hAnsi="宋体" w:eastAsia="宋体" w:cs="宋体"/>
          <w:color w:val="FF0000"/>
          <w:spacing w:val="-12"/>
          <w:sz w:val="24"/>
          <w:szCs w:val="24"/>
        </w:rPr>
        <w:t>每</w:t>
      </w:r>
      <w:r>
        <w:rPr>
          <w:rFonts w:ascii="宋体" w:hAnsi="宋体" w:eastAsia="宋体" w:cs="宋体"/>
          <w:color w:val="FF0000"/>
          <w:spacing w:val="-7"/>
          <w:sz w:val="24"/>
          <w:szCs w:val="24"/>
        </w:rPr>
        <w:t>个</w:t>
      </w:r>
      <w:r>
        <w:rPr>
          <w:rFonts w:ascii="宋体" w:hAnsi="宋体" w:eastAsia="宋体" w:cs="宋体"/>
          <w:color w:val="FF0000"/>
          <w:spacing w:val="-6"/>
          <w:sz w:val="24"/>
          <w:szCs w:val="24"/>
        </w:rPr>
        <w:t>创新点相对独立， 在阐述前应首先说明所属的学科分类名称和支持其成立的</w:t>
      </w:r>
      <w:r>
        <w:rPr>
          <w:rFonts w:ascii="宋体" w:hAnsi="宋体" w:eastAsia="宋体" w:cs="宋体"/>
          <w:color w:val="FF0000"/>
          <w:sz w:val="24"/>
          <w:szCs w:val="24"/>
        </w:rPr>
        <w:t xml:space="preserve"> </w:t>
      </w:r>
      <w:r>
        <w:rPr>
          <w:rFonts w:ascii="宋体" w:hAnsi="宋体" w:eastAsia="宋体" w:cs="宋体"/>
          <w:color w:val="FF0000"/>
          <w:spacing w:val="-12"/>
          <w:sz w:val="24"/>
          <w:szCs w:val="24"/>
        </w:rPr>
        <w:t>授</w:t>
      </w:r>
      <w:r>
        <w:rPr>
          <w:rFonts w:ascii="宋体" w:hAnsi="宋体" w:eastAsia="宋体" w:cs="宋体"/>
          <w:color w:val="FF0000"/>
          <w:spacing w:val="-9"/>
          <w:sz w:val="24"/>
          <w:szCs w:val="24"/>
        </w:rPr>
        <w:t>权</w:t>
      </w:r>
      <w:r>
        <w:rPr>
          <w:rFonts w:ascii="宋体" w:hAnsi="宋体" w:eastAsia="宋体" w:cs="宋体"/>
          <w:color w:val="FF0000"/>
          <w:spacing w:val="-6"/>
          <w:sz w:val="24"/>
          <w:szCs w:val="24"/>
        </w:rPr>
        <w:t>知识产权等支撑材料的种类和附件序号， 第一创新点所属学科应与首页“学</w:t>
      </w:r>
      <w:r>
        <w:rPr>
          <w:rFonts w:ascii="宋体" w:hAnsi="宋体" w:eastAsia="宋体" w:cs="宋体"/>
          <w:color w:val="FF0000"/>
          <w:sz w:val="24"/>
          <w:szCs w:val="24"/>
        </w:rPr>
        <w:t xml:space="preserve"> </w:t>
      </w:r>
      <w:r>
        <w:rPr>
          <w:rFonts w:ascii="宋体" w:hAnsi="宋体" w:eastAsia="宋体" w:cs="宋体"/>
          <w:color w:val="FF0000"/>
          <w:spacing w:val="-1"/>
          <w:sz w:val="24"/>
          <w:szCs w:val="24"/>
        </w:rPr>
        <w:t>科分类名称”所选第</w:t>
      </w:r>
      <w:r>
        <w:rPr>
          <w:rFonts w:ascii="宋体" w:hAnsi="宋体" w:eastAsia="宋体" w:cs="宋体"/>
          <w:color w:val="FF0000"/>
          <w:sz w:val="24"/>
          <w:szCs w:val="24"/>
        </w:rPr>
        <w:t>一学科相同。</w:t>
      </w:r>
    </w:p>
    <w:p>
      <w:pPr>
        <w:rPr>
          <w:rFonts w:hint="eastAsia" w:eastAsiaTheme="minorEastAsia"/>
          <w:color w:val="FF0000"/>
        </w:rPr>
      </w:pPr>
      <w:r>
        <w:rPr>
          <w:rFonts w:ascii="宋体" w:hAnsi="宋体" w:eastAsia="宋体" w:cs="宋体"/>
          <w:color w:val="FF0000"/>
          <w:spacing w:val="-18"/>
          <w:sz w:val="24"/>
          <w:szCs w:val="24"/>
        </w:rPr>
        <w:t>创新点</w:t>
      </w:r>
      <w:r>
        <w:rPr>
          <w:rFonts w:ascii="宋体" w:hAnsi="宋体" w:eastAsia="宋体" w:cs="宋体"/>
          <w:color w:val="FF0000"/>
          <w:spacing w:val="-10"/>
          <w:sz w:val="24"/>
          <w:szCs w:val="24"/>
        </w:rPr>
        <w:t>主</w:t>
      </w:r>
      <w:r>
        <w:rPr>
          <w:rFonts w:ascii="宋体" w:hAnsi="宋体" w:eastAsia="宋体" w:cs="宋体"/>
          <w:color w:val="FF0000"/>
          <w:spacing w:val="-9"/>
          <w:sz w:val="24"/>
          <w:szCs w:val="24"/>
        </w:rPr>
        <w:t>要内容： 围绕创新性、先进性及技术价值， 对各创新点的内容进行</w:t>
      </w:r>
      <w:r>
        <w:rPr>
          <w:rFonts w:ascii="宋体" w:hAnsi="宋体" w:eastAsia="宋体" w:cs="宋体"/>
          <w:color w:val="FF0000"/>
          <w:sz w:val="24"/>
          <w:szCs w:val="24"/>
        </w:rPr>
        <w:t xml:space="preserve"> </w:t>
      </w:r>
      <w:r>
        <w:rPr>
          <w:rFonts w:ascii="宋体" w:hAnsi="宋体" w:eastAsia="宋体" w:cs="宋体"/>
          <w:color w:val="FF0000"/>
          <w:spacing w:val="-18"/>
          <w:sz w:val="24"/>
          <w:szCs w:val="24"/>
        </w:rPr>
        <w:t>阐</w:t>
      </w:r>
      <w:r>
        <w:rPr>
          <w:rFonts w:ascii="宋体" w:hAnsi="宋体" w:eastAsia="宋体" w:cs="宋体"/>
          <w:color w:val="FF0000"/>
          <w:spacing w:val="-16"/>
          <w:sz w:val="24"/>
          <w:szCs w:val="24"/>
        </w:rPr>
        <w:t>述</w:t>
      </w:r>
      <w:r>
        <w:rPr>
          <w:rFonts w:ascii="宋体" w:hAnsi="宋体" w:eastAsia="宋体" w:cs="宋体"/>
          <w:color w:val="FF0000"/>
          <w:spacing w:val="-9"/>
          <w:sz w:val="24"/>
          <w:szCs w:val="24"/>
        </w:rPr>
        <w:t>， 包括项目在技术原理、关键技术或者系统集成上取得的突破， 论证及实验</w:t>
      </w:r>
      <w:r>
        <w:rPr>
          <w:rFonts w:ascii="宋体" w:hAnsi="宋体" w:eastAsia="宋体" w:cs="宋体"/>
          <w:color w:val="FF0000"/>
          <w:sz w:val="24"/>
          <w:szCs w:val="24"/>
        </w:rPr>
        <w:t xml:space="preserve"> </w:t>
      </w:r>
      <w:r>
        <w:rPr>
          <w:rFonts w:ascii="宋体" w:hAnsi="宋体" w:eastAsia="宋体" w:cs="宋体"/>
          <w:color w:val="FF0000"/>
          <w:spacing w:val="8"/>
          <w:sz w:val="24"/>
          <w:szCs w:val="24"/>
        </w:rPr>
        <w:t>结</w:t>
      </w:r>
      <w:r>
        <w:rPr>
          <w:rFonts w:ascii="宋体" w:hAnsi="宋体" w:eastAsia="宋体" w:cs="宋体"/>
          <w:color w:val="FF0000"/>
          <w:spacing w:val="7"/>
          <w:sz w:val="24"/>
          <w:szCs w:val="24"/>
        </w:rPr>
        <w:t>果，客观、详实地对比国内外同类技术的主要参数(可列表说明) 等。</w:t>
      </w:r>
    </w:p>
    <w:p>
      <w:pPr>
        <w:rPr>
          <w:rFonts w:eastAsia="宋体"/>
        </w:rPr>
      </w:pPr>
    </w:p>
    <w:p>
      <w:pPr>
        <w:rPr>
          <w:rFonts w:hint="eastAsia" w:eastAsia="宋体"/>
        </w:rPr>
      </w:pPr>
    </w:p>
    <w:p>
      <w:pPr>
        <w:pStyle w:val="7"/>
        <w:spacing w:line="360" w:lineRule="auto"/>
        <w:ind w:firstLine="480" w:firstLineChars="200"/>
        <w:rPr>
          <w:rFonts w:ascii="宋体" w:hAnsi="宋体" w:cs="宋体"/>
          <w:sz w:val="24"/>
          <w:szCs w:val="24"/>
        </w:rPr>
      </w:pPr>
      <w:r>
        <w:rPr>
          <w:rFonts w:hint="eastAsia" w:ascii="宋体" w:hAnsi="宋体" w:cs="宋体"/>
          <w:sz w:val="24"/>
          <w:szCs w:val="24"/>
        </w:rPr>
        <w:t>DK ERP是一款面向工业企业制造和经营资源规划的管理软件平台。</w:t>
      </w:r>
    </w:p>
    <w:p>
      <w:pPr>
        <w:spacing w:line="360" w:lineRule="auto"/>
        <w:ind w:firstLine="420" w:firstLineChars="200"/>
        <w:rPr>
          <w:rFonts w:ascii="宋体" w:hAnsi="宋体" w:cs="宋体"/>
          <w:sz w:val="24"/>
          <w:szCs w:val="24"/>
        </w:rPr>
      </w:pPr>
      <w:r>
        <w:rPr>
          <w:rFonts w:hint="eastAsia"/>
        </w:rPr>
        <w:drawing>
          <wp:anchor distT="0" distB="0" distL="0" distR="0" simplePos="0" relativeHeight="251660288" behindDoc="1" locked="0" layoutInCell="1" allowOverlap="1">
            <wp:simplePos x="0" y="0"/>
            <wp:positionH relativeFrom="column">
              <wp:posOffset>371475</wp:posOffset>
            </wp:positionH>
            <wp:positionV relativeFrom="paragraph">
              <wp:posOffset>1793875</wp:posOffset>
            </wp:positionV>
            <wp:extent cx="4389120" cy="2285365"/>
            <wp:effectExtent l="0" t="0" r="0" b="635"/>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4389120" cy="2285365"/>
                    </a:xfrm>
                    <a:prstGeom prst="rect">
                      <a:avLst/>
                    </a:prstGeom>
                    <a:noFill/>
                    <a:ln>
                      <a:noFill/>
                    </a:ln>
                  </pic:spPr>
                </pic:pic>
              </a:graphicData>
            </a:graphic>
          </wp:anchor>
        </w:drawing>
      </w:r>
      <w:r>
        <w:rPr>
          <w:rFonts w:hint="eastAsia" w:ascii="宋体" w:hAnsi="宋体" w:cs="宋体"/>
          <w:sz w:val="24"/>
          <w:szCs w:val="24"/>
        </w:rPr>
        <w:t>DK ERP专注于工业企业精益制造管理领域，重点聚焦工业装备制造、军工制造、能源、电力和冶金化工等领域的制造业相关行业，同时能支持如汽车制造、电子产品智能制造等复杂离散型制造业务领域。DK ERP具有高度的集成性，能够为企业运作的所有工作提供一致可视化信息。企业可以选择DK ERP来处理从销售预测到生产排程、采购、库存管理、车间管理、物流管理、财务管理、成本管理以及项目管理、服务与维修等所有业务。DK ERP主体流程如下：</w:t>
      </w:r>
    </w:p>
    <w:p/>
    <w:p>
      <w:pPr>
        <w:spacing w:line="360" w:lineRule="auto"/>
        <w:ind w:firstLine="480" w:firstLineChars="200"/>
        <w:rPr>
          <w:rFonts w:ascii="宋体" w:hAnsi="宋体" w:cs="宋体"/>
          <w:sz w:val="24"/>
          <w:szCs w:val="24"/>
        </w:rPr>
      </w:pPr>
      <w:r>
        <w:rPr>
          <w:rFonts w:hint="eastAsia" w:ascii="宋体" w:hAnsi="宋体" w:cs="宋体"/>
          <w:sz w:val="24"/>
          <w:szCs w:val="24"/>
        </w:rPr>
        <w:t>DK ERP产品支持多种生产模式及各种生产模式之间的灵活切换。从重复生产、按库存制造、按订单制造、按订单设计以及看板式生产、混合模式生产等，帮助企业实现生产调度、产品跟踪、质量控制、设备故障分析、网络报表等一体化的管理。</w:t>
      </w:r>
    </w:p>
    <w:p>
      <w:pPr>
        <w:spacing w:line="360" w:lineRule="auto"/>
        <w:ind w:firstLine="480" w:firstLineChars="200"/>
        <w:rPr>
          <w:rFonts w:ascii="宋体" w:hAnsi="宋体" w:cs="宋体"/>
          <w:sz w:val="24"/>
          <w:szCs w:val="24"/>
        </w:rPr>
      </w:pPr>
      <w:r>
        <w:rPr>
          <w:rFonts w:hint="eastAsia" w:ascii="宋体" w:hAnsi="宋体" w:cs="宋体"/>
          <w:sz w:val="24"/>
          <w:szCs w:val="24"/>
        </w:rPr>
        <w:t>同时，DK ERP支持快速建模，多语言、多货币和集团化部署。DK ERP基于多层架构的设计，使基于其上的业务应用实现了对操作系统、数据库管理系统以及用户访问终端设备的平台无关性，最大程度地体现了DK ERP的灵活适应能力。</w:t>
      </w:r>
    </w:p>
    <w:p>
      <w:pPr>
        <w:spacing w:line="360" w:lineRule="auto"/>
        <w:ind w:firstLine="480" w:firstLineChars="200"/>
        <w:rPr>
          <w:rFonts w:ascii="宋体" w:hAnsi="宋体" w:cs="宋体"/>
          <w:sz w:val="24"/>
          <w:szCs w:val="24"/>
        </w:rPr>
      </w:pPr>
      <w:r>
        <w:rPr>
          <w:rFonts w:hint="eastAsia" w:ascii="宋体" w:hAnsi="宋体" w:cs="宋体"/>
          <w:sz w:val="24"/>
          <w:szCs w:val="24"/>
        </w:rPr>
        <w:t>与传统ERP产品相比较，DK ERP更加注重来自计划执行的反馈，并通过对反馈信息的采集、分析和加工，作用于DK ERP的业务规则引擎，调优业务规则参数，从而优化企业资源调度，提升企业管理水平。这包括对存货、工艺路线、工时调度、生产能力预测、生产成本预算以及计划编制等各个方面。</w:t>
      </w:r>
    </w:p>
    <w:p>
      <w:pPr>
        <w:pStyle w:val="3"/>
        <w:spacing w:before="0" w:after="0" w:line="360" w:lineRule="auto"/>
        <w:ind w:firstLine="482" w:firstLineChars="200"/>
        <w:rPr>
          <w:rFonts w:ascii="宋体" w:hAnsi="宋体" w:cs="宋体"/>
          <w:sz w:val="24"/>
          <w:szCs w:val="24"/>
        </w:rPr>
      </w:pPr>
      <w:r>
        <w:rPr>
          <w:rFonts w:hint="eastAsia" w:ascii="宋体" w:hAnsi="宋体" w:cs="宋体"/>
          <w:sz w:val="24"/>
          <w:szCs w:val="24"/>
        </w:rPr>
        <w:t>产品技术架构</w:t>
      </w:r>
    </w:p>
    <w:p>
      <w:pPr>
        <w:spacing w:line="360" w:lineRule="auto"/>
        <w:ind w:firstLine="480" w:firstLineChars="200"/>
        <w:rPr>
          <w:rFonts w:ascii="宋体" w:hAnsi="宋体" w:cs="宋体"/>
          <w:sz w:val="24"/>
          <w:szCs w:val="24"/>
        </w:rPr>
      </w:pPr>
      <w:r>
        <w:rPr>
          <w:rFonts w:hint="eastAsia" w:ascii="宋体" w:hAnsi="宋体" w:cs="宋体"/>
          <w:sz w:val="24"/>
          <w:szCs w:val="24"/>
        </w:rPr>
        <w:t>相比而言，目前国内大多数的企业管理软件方案供应商只是一个纯技术方案供应商，并不通晓客户业务流程的随需设计和管理，为满足客户多变的流程而疲于奔命。因此他们往往“进去，出不来”，就是说，由于没有可靠的技术平台依托，没有大量业务应用的积累提炼，使得他们实施管理应用软件的成功率很低，因此无法从客户的系统实施中脱身。</w:t>
      </w:r>
    </w:p>
    <w:p>
      <w:pPr>
        <w:spacing w:line="360" w:lineRule="auto"/>
        <w:ind w:firstLine="480" w:firstLineChars="200"/>
        <w:rPr>
          <w:rFonts w:ascii="宋体" w:hAnsi="宋体" w:cs="宋体"/>
          <w:sz w:val="24"/>
          <w:szCs w:val="24"/>
        </w:rPr>
      </w:pPr>
      <w:r>
        <w:rPr>
          <w:rFonts w:hint="eastAsia" w:ascii="宋体" w:hAnsi="宋体" w:cs="宋体"/>
          <w:sz w:val="24"/>
          <w:szCs w:val="24"/>
        </w:rPr>
        <w:t>DK ERP系统作为一套大型企业管理应用系统平台从逻辑结构上可以划分为资源、任务、数据以及发布、统计等流程和组成部分，系统以基础数据库、数据接口和集成、消息引擎、工作流管理等体系为支撑，实现对生产制造相关业务全方位的管理和监控。</w:t>
      </w:r>
    </w:p>
    <w:p>
      <w:pPr>
        <w:spacing w:line="360" w:lineRule="auto"/>
        <w:ind w:firstLine="480" w:firstLineChars="200"/>
        <w:rPr>
          <w:rFonts w:ascii="宋体" w:hAnsi="宋体" w:cs="宋体"/>
          <w:sz w:val="24"/>
          <w:szCs w:val="24"/>
        </w:rPr>
      </w:pPr>
      <w:r>
        <w:rPr>
          <w:rFonts w:hint="eastAsia" w:ascii="宋体" w:hAnsi="宋体" w:cs="宋体"/>
          <w:sz w:val="24"/>
          <w:szCs w:val="24"/>
        </w:rPr>
        <w:t>智能制造是信息技术发展到新阶段的新的工业发展模式，主要实现劳动生产率大幅提高、减少能耗、大幅提高产品质量和附加值，显著增强企业核心竞争力。DK ERP产品套件可以提供企业完整的数字化运营基础，优化劳动力、流程、资产以及客户体验，为用户带来更好的业务收益，助力企业开启企业智能制造的未来。</w:t>
      </w:r>
    </w:p>
    <w:p>
      <w:pPr>
        <w:spacing w:line="360" w:lineRule="auto"/>
        <w:ind w:firstLine="480" w:firstLineChars="200"/>
        <w:rPr>
          <w:rFonts w:ascii="宋体" w:hAnsi="宋体" w:cs="宋体"/>
          <w:sz w:val="24"/>
          <w:szCs w:val="24"/>
        </w:rPr>
      </w:pPr>
      <w:r>
        <w:rPr>
          <w:rFonts w:hint="eastAsia" w:ascii="宋体" w:hAnsi="宋体" w:cs="宋体"/>
          <w:sz w:val="24"/>
          <w:szCs w:val="24"/>
        </w:rPr>
        <w:t>通过建立产品数据标准规范、产品成本及利润精细化管理、质量检测数据记录分析、原料生产过程可追溯等核心能力，可以有效驱动客户企业业务升级与管理变更，助推客户企业提升其核心竞争力。这主要体现在：</w:t>
      </w:r>
    </w:p>
    <w:p>
      <w:pPr>
        <w:widowControl w:val="0"/>
        <w:numPr>
          <w:ilvl w:val="0"/>
          <w:numId w:val="4"/>
        </w:numPr>
        <w:tabs>
          <w:tab w:val="left" w:pos="993"/>
          <w:tab w:val="clear" w:pos="720"/>
        </w:tabs>
        <w:kinsoku/>
        <w:autoSpaceDE/>
        <w:autoSpaceDN/>
        <w:adjustRightInd/>
        <w:snapToGrid/>
        <w:spacing w:line="360" w:lineRule="auto"/>
        <w:ind w:left="0" w:firstLine="480" w:firstLineChars="200"/>
        <w:jc w:val="both"/>
        <w:textAlignment w:val="auto"/>
        <w:rPr>
          <w:rFonts w:ascii="宋体" w:hAnsi="宋体" w:cs="宋体"/>
          <w:sz w:val="24"/>
          <w:szCs w:val="24"/>
        </w:rPr>
      </w:pPr>
      <w:r>
        <w:rPr>
          <w:rFonts w:hint="eastAsia" w:ascii="宋体" w:hAnsi="宋体" w:cs="宋体"/>
          <w:sz w:val="24"/>
          <w:szCs w:val="24"/>
        </w:rPr>
        <w:t>系统运行的集成化</w:t>
      </w:r>
    </w:p>
    <w:p>
      <w:pPr>
        <w:widowControl w:val="0"/>
        <w:numPr>
          <w:ilvl w:val="0"/>
          <w:numId w:val="4"/>
        </w:numPr>
        <w:tabs>
          <w:tab w:val="left" w:pos="993"/>
          <w:tab w:val="clear" w:pos="720"/>
        </w:tabs>
        <w:kinsoku/>
        <w:autoSpaceDE/>
        <w:autoSpaceDN/>
        <w:adjustRightInd/>
        <w:snapToGrid/>
        <w:spacing w:line="360" w:lineRule="auto"/>
        <w:ind w:left="0" w:firstLine="480" w:firstLineChars="200"/>
        <w:jc w:val="both"/>
        <w:textAlignment w:val="auto"/>
        <w:rPr>
          <w:rFonts w:ascii="宋体" w:hAnsi="宋体" w:cs="宋体"/>
          <w:sz w:val="24"/>
          <w:szCs w:val="24"/>
        </w:rPr>
      </w:pPr>
      <w:r>
        <w:rPr>
          <w:rFonts w:hint="eastAsia" w:ascii="宋体" w:hAnsi="宋体" w:cs="宋体"/>
          <w:sz w:val="24"/>
          <w:szCs w:val="24"/>
        </w:rPr>
        <w:t>业务流程的合理化</w:t>
      </w:r>
    </w:p>
    <w:p>
      <w:pPr>
        <w:widowControl w:val="0"/>
        <w:numPr>
          <w:ilvl w:val="0"/>
          <w:numId w:val="4"/>
        </w:numPr>
        <w:tabs>
          <w:tab w:val="left" w:pos="993"/>
          <w:tab w:val="clear" w:pos="720"/>
        </w:tabs>
        <w:kinsoku/>
        <w:autoSpaceDE/>
        <w:autoSpaceDN/>
        <w:adjustRightInd/>
        <w:snapToGrid/>
        <w:spacing w:line="360" w:lineRule="auto"/>
        <w:ind w:left="0" w:firstLine="480" w:firstLineChars="200"/>
        <w:jc w:val="both"/>
        <w:textAlignment w:val="auto"/>
        <w:rPr>
          <w:rFonts w:ascii="宋体" w:hAnsi="宋体" w:cs="宋体"/>
          <w:sz w:val="24"/>
          <w:szCs w:val="24"/>
        </w:rPr>
      </w:pPr>
      <w:r>
        <w:rPr>
          <w:rFonts w:hint="eastAsia" w:ascii="宋体" w:hAnsi="宋体" w:cs="宋体"/>
          <w:sz w:val="24"/>
          <w:szCs w:val="24"/>
        </w:rPr>
        <w:t>绩效监控的动态化</w:t>
      </w:r>
    </w:p>
    <w:p>
      <w:pPr>
        <w:widowControl w:val="0"/>
        <w:numPr>
          <w:ilvl w:val="0"/>
          <w:numId w:val="4"/>
        </w:numPr>
        <w:tabs>
          <w:tab w:val="left" w:pos="993"/>
          <w:tab w:val="clear" w:pos="720"/>
        </w:tabs>
        <w:kinsoku/>
        <w:autoSpaceDE/>
        <w:autoSpaceDN/>
        <w:adjustRightInd/>
        <w:snapToGrid/>
        <w:spacing w:line="360" w:lineRule="auto"/>
        <w:ind w:left="0" w:firstLine="480" w:firstLineChars="200"/>
        <w:jc w:val="both"/>
        <w:textAlignment w:val="auto"/>
        <w:rPr>
          <w:rFonts w:ascii="宋体" w:hAnsi="宋体" w:cs="宋体"/>
          <w:sz w:val="24"/>
          <w:szCs w:val="24"/>
        </w:rPr>
      </w:pPr>
      <w:r>
        <w:rPr>
          <w:rFonts w:hint="eastAsia" w:ascii="宋体" w:hAnsi="宋体" w:cs="宋体"/>
          <w:sz w:val="24"/>
          <w:szCs w:val="24"/>
        </w:rPr>
        <w:t>管理改善的持续化</w:t>
      </w:r>
    </w:p>
    <w:p>
      <w:pPr>
        <w:spacing w:line="360" w:lineRule="auto"/>
        <w:ind w:firstLine="480" w:firstLineChars="200"/>
        <w:rPr>
          <w:rFonts w:ascii="宋体" w:hAnsi="宋体" w:cs="宋体"/>
          <w:sz w:val="24"/>
          <w:szCs w:val="24"/>
        </w:rPr>
      </w:pPr>
      <w:r>
        <w:rPr>
          <w:rFonts w:hint="eastAsia" w:ascii="宋体" w:hAnsi="宋体" w:cs="宋体"/>
          <w:sz w:val="24"/>
          <w:szCs w:val="24"/>
        </w:rPr>
        <w:t>DK ERP整个系统构建在以基础数据层为基础，流程引擎为核心，任务驱动为导向，消息引擎为主要运行模式以及数据集成、分析和统计为具体应用的系统结构。在系统层次结构上采用多层B/S架构，支持主机重载数据处理，从而有效实现系统的实时应用特性。</w:t>
      </w:r>
    </w:p>
    <w:p>
      <w:pPr>
        <w:spacing w:line="360" w:lineRule="auto"/>
        <w:ind w:firstLine="480" w:firstLineChars="200"/>
        <w:rPr>
          <w:rFonts w:ascii="宋体" w:hAnsi="宋体" w:cs="宋体"/>
          <w:sz w:val="24"/>
          <w:szCs w:val="24"/>
        </w:rPr>
      </w:pPr>
      <w:r>
        <w:rPr>
          <w:rFonts w:hint="eastAsia" w:ascii="宋体" w:hAnsi="宋体" w:cs="宋体"/>
          <w:sz w:val="24"/>
          <w:szCs w:val="24"/>
        </w:rPr>
        <w:t>DK ERP系统在关键业务实现、应用部署整合、强大的开发能力等方面有着明显的优势,是一个采用组件和模块的思想建立的集成设计、开发、应用环境。</w:t>
      </w:r>
    </w:p>
    <w:p>
      <w:pPr>
        <w:spacing w:line="360" w:lineRule="auto"/>
        <w:ind w:firstLine="480" w:firstLineChars="200"/>
        <w:rPr>
          <w:rFonts w:ascii="宋体" w:hAnsi="宋体" w:cs="宋体"/>
          <w:sz w:val="24"/>
          <w:szCs w:val="24"/>
        </w:rPr>
      </w:pPr>
      <w:r>
        <w:rPr>
          <w:rFonts w:hint="eastAsia" w:ascii="宋体" w:hAnsi="宋体" w:cs="宋体"/>
          <w:sz w:val="24"/>
          <w:szCs w:val="24"/>
        </w:rPr>
        <w:t>DK ERP系统开发平台具备动态建模、自定义查询、容器技术、分布式部署技术、开发运维一体化devOps功能、API监控、数据导入导出等功能。</w:t>
      </w:r>
    </w:p>
    <w:p>
      <w:pPr>
        <w:spacing w:line="360" w:lineRule="auto"/>
        <w:ind w:firstLine="480" w:firstLineChars="200"/>
        <w:rPr>
          <w:rFonts w:ascii="宋体" w:hAnsi="宋体" w:cs="宋体"/>
          <w:sz w:val="24"/>
          <w:szCs w:val="24"/>
        </w:rPr>
      </w:pPr>
      <w:r>
        <w:rPr>
          <w:rFonts w:hint="eastAsia" w:ascii="宋体" w:hAnsi="宋体" w:cs="宋体"/>
          <w:sz w:val="24"/>
          <w:szCs w:val="24"/>
        </w:rPr>
        <w:drawing>
          <wp:anchor distT="0" distB="0" distL="114300" distR="114300" simplePos="0" relativeHeight="251659264" behindDoc="0" locked="0" layoutInCell="1" allowOverlap="1">
            <wp:simplePos x="0" y="0"/>
            <wp:positionH relativeFrom="margin">
              <wp:posOffset>466725</wp:posOffset>
            </wp:positionH>
            <wp:positionV relativeFrom="paragraph">
              <wp:posOffset>988695</wp:posOffset>
            </wp:positionV>
            <wp:extent cx="4502785" cy="2828925"/>
            <wp:effectExtent l="0" t="0" r="9525" b="0"/>
            <wp:wrapTopAndBottom/>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7" cstate="screen">
                      <a:extLst>
                        <a:ext uri="{28A0092B-C50C-407E-A947-70E740481C1C}">
                          <a14:useLocalDpi xmlns:a14="http://schemas.microsoft.com/office/drawing/2010/main" val="0"/>
                        </a:ext>
                      </a:extLst>
                    </a:blip>
                    <a:stretch>
                      <a:fillRect/>
                    </a:stretch>
                  </pic:blipFill>
                  <pic:spPr>
                    <a:xfrm>
                      <a:off x="0" y="0"/>
                      <a:ext cx="4502785" cy="2828925"/>
                    </a:xfrm>
                    <a:prstGeom prst="rect">
                      <a:avLst/>
                    </a:prstGeom>
                  </pic:spPr>
                </pic:pic>
              </a:graphicData>
            </a:graphic>
          </wp:anchor>
        </w:drawing>
      </w:r>
      <w:r>
        <w:rPr>
          <w:rFonts w:hint="eastAsia" w:ascii="宋体" w:hAnsi="宋体" w:cs="宋体"/>
          <w:sz w:val="24"/>
          <w:szCs w:val="24"/>
        </w:rPr>
        <w:t>DK ERP系统将业务逻辑和数据存储机制分离开，并将用户界面抽象为一系列对象以及对于文字界面和图形界面以及浏览器方式都适用的事件类型。基本层次按粗粒度进一步划为两大平台：DK支撑平台和DK应用平台。具体技术架构图如下：</w:t>
      </w:r>
    </w:p>
    <w:p>
      <w:pPr>
        <w:ind w:left="640"/>
        <w:jc w:val="center"/>
        <w:rPr>
          <w:rFonts w:ascii="仿宋" w:hAnsi="仿宋" w:eastAsia="仿宋"/>
          <w:sz w:val="24"/>
          <w:szCs w:val="24"/>
        </w:rPr>
      </w:pPr>
      <w:r>
        <w:rPr>
          <w:rFonts w:hint="eastAsia" w:ascii="仿宋" w:hAnsi="仿宋" w:eastAsia="仿宋"/>
          <w:sz w:val="24"/>
          <w:szCs w:val="24"/>
        </w:rPr>
        <w:t>图 DK ERP信创技术架构体系</w:t>
      </w:r>
    </w:p>
    <w:p>
      <w:pPr>
        <w:rPr>
          <w:rFonts w:eastAsia="宋体"/>
        </w:rPr>
      </w:pPr>
    </w:p>
    <w:p>
      <w:pPr>
        <w:rPr>
          <w:rFonts w:hint="eastAsia" w:eastAsia="宋体"/>
        </w:rPr>
      </w:pPr>
    </w:p>
    <w:p>
      <w:pPr>
        <w:spacing w:line="360" w:lineRule="auto"/>
        <w:ind w:firstLine="480" w:firstLineChars="200"/>
        <w:rPr>
          <w:rFonts w:ascii="宋体" w:hAnsi="宋体" w:cs="宋体"/>
          <w:sz w:val="24"/>
          <w:szCs w:val="24"/>
        </w:rPr>
      </w:pPr>
      <w:r>
        <w:rPr>
          <w:rFonts w:hint="eastAsia" w:ascii="宋体" w:hAnsi="宋体" w:cs="宋体"/>
          <w:sz w:val="24"/>
          <w:szCs w:val="24"/>
        </w:rPr>
        <w:t>新一代的DK ERP系统具有灵活的开放式体系结构和集成开发环境，集数据库设计、软件建模、模型自动生成、界面可视化设计、业务流可自定义、全自动生成用户所需系统于一体。在此框架上扩展出所有行业的业务系统，它让软件工程师从“建模——写代码——测试”所有繁琐重复的工作变为全自动化生成，大大简化了企业软件的开发时间和成本；同时，使用该框架扩展的所有业务子系统能够无缝连接进行数据共享。</w:t>
      </w:r>
    </w:p>
    <w:p>
      <w:pPr>
        <w:spacing w:line="360" w:lineRule="auto"/>
        <w:ind w:firstLine="480" w:firstLineChars="200"/>
        <w:rPr>
          <w:rFonts w:ascii="宋体" w:hAnsi="宋体" w:cs="宋体"/>
          <w:sz w:val="24"/>
          <w:szCs w:val="24"/>
        </w:rPr>
      </w:pPr>
      <w:r>
        <w:rPr>
          <w:rFonts w:hint="eastAsia" w:ascii="宋体" w:hAnsi="宋体" w:cs="宋体"/>
          <w:sz w:val="24"/>
          <w:szCs w:val="24"/>
        </w:rPr>
        <w:t>DK ERP是新一代的平台化创新型ERP产品，有效杜绝了传统ERP的子系统信息孤岛的弊端，真正实现无缝整合企业的所有资源进行管理。灵活的自定义对象功能解决了传统ERP由软件厂商定死业务规则的弊端，业务流规则将变成企业自己自定义，满足国内不同企业存在不同工作业务流、或者同一个企业不同时期的业务流变动情况。</w:t>
      </w:r>
    </w:p>
    <w:p>
      <w:pPr>
        <w:spacing w:line="360" w:lineRule="auto"/>
        <w:ind w:firstLine="480" w:firstLineChars="200"/>
        <w:rPr>
          <w:rFonts w:ascii="宋体" w:hAnsi="宋体" w:cs="宋体"/>
          <w:sz w:val="24"/>
          <w:szCs w:val="24"/>
        </w:rPr>
      </w:pPr>
      <w:r>
        <w:rPr>
          <w:rFonts w:hint="eastAsia" w:ascii="宋体" w:hAnsi="宋体" w:cs="宋体"/>
          <w:sz w:val="24"/>
          <w:szCs w:val="24"/>
        </w:rPr>
        <w:t>DK ERP产品具体的创新性主要体现在以下方面：</w:t>
      </w:r>
    </w:p>
    <w:p>
      <w:pPr>
        <w:pStyle w:val="3"/>
        <w:spacing w:before="0" w:after="0" w:line="360" w:lineRule="auto"/>
        <w:ind w:firstLine="482"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 xml:space="preserve">.2.1 </w:t>
      </w:r>
      <w:r>
        <w:rPr>
          <w:rFonts w:hint="eastAsia" w:ascii="宋体" w:hAnsi="宋体" w:cs="宋体"/>
          <w:sz w:val="24"/>
          <w:szCs w:val="24"/>
        </w:rPr>
        <w:t>特有的企业动态建模技术DK</w:t>
      </w:r>
      <w:r>
        <w:rPr>
          <w:rFonts w:ascii="宋体" w:hAnsi="宋体" w:cs="宋体"/>
          <w:sz w:val="24"/>
          <w:szCs w:val="24"/>
        </w:rPr>
        <w:t xml:space="preserve"> </w:t>
      </w:r>
      <w:r>
        <w:rPr>
          <w:rFonts w:hint="eastAsia" w:ascii="宋体" w:hAnsi="宋体" w:cs="宋体"/>
          <w:sz w:val="24"/>
          <w:szCs w:val="24"/>
        </w:rPr>
        <w:t>Dynamo</w:t>
      </w:r>
    </w:p>
    <w:p>
      <w:pPr>
        <w:spacing w:line="360" w:lineRule="auto"/>
        <w:ind w:firstLine="480" w:firstLineChars="200"/>
        <w:rPr>
          <w:rFonts w:ascii="宋体" w:hAnsi="宋体" w:cs="宋体"/>
          <w:sz w:val="24"/>
          <w:szCs w:val="24"/>
        </w:rPr>
      </w:pPr>
      <w:r>
        <w:rPr>
          <w:rFonts w:hint="eastAsia" w:ascii="宋体" w:hAnsi="宋体" w:cs="宋体"/>
          <w:sz w:val="24"/>
          <w:szCs w:val="24"/>
        </w:rPr>
        <w:t>DK</w:t>
      </w:r>
      <w:r>
        <w:rPr>
          <w:rFonts w:ascii="宋体" w:hAnsi="宋体" w:cs="宋体"/>
          <w:sz w:val="24"/>
          <w:szCs w:val="24"/>
        </w:rPr>
        <w:t xml:space="preserve"> </w:t>
      </w:r>
      <w:r>
        <w:rPr>
          <w:rFonts w:hint="eastAsia" w:ascii="宋体" w:hAnsi="宋体" w:cs="宋体"/>
          <w:sz w:val="24"/>
          <w:szCs w:val="24"/>
        </w:rPr>
        <w:t>Dynamo是保证企业灵活运作的一个重要工具，它既能满足企业现有的需求，也能随着企业的发展动态地适应变化的需求。DK</w:t>
      </w:r>
      <w:r>
        <w:rPr>
          <w:rFonts w:ascii="宋体" w:hAnsi="宋体" w:cs="宋体"/>
          <w:sz w:val="24"/>
          <w:szCs w:val="24"/>
        </w:rPr>
        <w:t xml:space="preserve"> </w:t>
      </w:r>
      <w:r>
        <w:rPr>
          <w:rFonts w:hint="eastAsia" w:ascii="宋体" w:hAnsi="宋体" w:cs="宋体"/>
          <w:sz w:val="24"/>
          <w:szCs w:val="24"/>
        </w:rPr>
        <w:t>Dynamo将流程节点直接与操作界面关联，这使得其不但简化了实施过程中的复杂程序，而且随时都可以根据企业的实际业务需求去更新，方便未来的优化和改进。对于集团公司相同生产产品的多工厂实施，能够进行快速复制实施，大大缩短实施周期和降低实施成本，同时也提供了简洁的流程说明，可以被用做培训新进员工的典型示范材料；</w:t>
      </w:r>
    </w:p>
    <w:p>
      <w:pPr>
        <w:spacing w:line="360" w:lineRule="auto"/>
        <w:ind w:firstLine="420"/>
        <w:rPr>
          <w:rFonts w:ascii="宋体" w:hAnsi="宋体" w:cs="宋体"/>
          <w:sz w:val="24"/>
          <w:szCs w:val="24"/>
        </w:rPr>
      </w:pPr>
      <w:r>
        <w:rPr>
          <w:rFonts w:hint="eastAsia" w:ascii="宋体" w:hAnsi="宋体" w:cs="宋体"/>
          <w:sz w:val="24"/>
          <w:szCs w:val="24"/>
        </w:rPr>
        <w:t>DK</w:t>
      </w:r>
      <w:r>
        <w:rPr>
          <w:rFonts w:ascii="宋体" w:hAnsi="宋体" w:cs="宋体"/>
          <w:sz w:val="24"/>
          <w:szCs w:val="24"/>
        </w:rPr>
        <w:t xml:space="preserve"> </w:t>
      </w:r>
      <w:r>
        <w:rPr>
          <w:rFonts w:hint="eastAsia" w:ascii="宋体" w:hAnsi="宋体" w:cs="宋体"/>
          <w:sz w:val="24"/>
          <w:szCs w:val="24"/>
        </w:rPr>
        <w:t>Dynamo提供描述企业结构模型、内部各部门最高层次的运作的模型以及流程和功能等模型，直观反应现状，并且用企业的实际业务流程驱动系统的应用程序，而且企业业务流程的变更对DK</w:t>
      </w:r>
      <w:r>
        <w:rPr>
          <w:rFonts w:ascii="宋体" w:hAnsi="宋体" w:cs="宋体"/>
          <w:sz w:val="24"/>
          <w:szCs w:val="24"/>
        </w:rPr>
        <w:t xml:space="preserve"> </w:t>
      </w:r>
      <w:r>
        <w:rPr>
          <w:rFonts w:hint="eastAsia" w:ascii="宋体" w:hAnsi="宋体" w:cs="宋体"/>
          <w:sz w:val="24"/>
          <w:szCs w:val="24"/>
        </w:rPr>
        <w:t>ERP而言，只需要对相关组件的重新组合与调整即可。</w:t>
      </w:r>
    </w:p>
    <w:p>
      <w:pPr>
        <w:spacing w:line="360" w:lineRule="auto"/>
        <w:ind w:firstLine="420"/>
        <w:rPr>
          <w:rFonts w:ascii="宋体" w:hAnsi="宋体" w:cs="宋体"/>
          <w:sz w:val="24"/>
          <w:szCs w:val="24"/>
        </w:rPr>
      </w:pPr>
      <w:r>
        <w:rPr>
          <w:rFonts w:hint="eastAsia" w:ascii="宋体" w:hAnsi="宋体" w:cs="宋体"/>
          <w:sz w:val="24"/>
          <w:szCs w:val="24"/>
        </w:rPr>
        <w:t>DK</w:t>
      </w:r>
      <w:r>
        <w:rPr>
          <w:rFonts w:ascii="宋体" w:hAnsi="宋体" w:cs="宋体"/>
          <w:sz w:val="24"/>
          <w:szCs w:val="24"/>
        </w:rPr>
        <w:t xml:space="preserve"> </w:t>
      </w:r>
      <w:r>
        <w:rPr>
          <w:rFonts w:hint="eastAsia" w:ascii="宋体" w:hAnsi="宋体" w:cs="宋体"/>
          <w:sz w:val="24"/>
          <w:szCs w:val="24"/>
        </w:rPr>
        <w:t>Dynamo架起业务和系统的桥梁，其采用了面向组件的开发技术，并且能够把其它软件应用和二次开发的组件纳入DK</w:t>
      </w:r>
      <w:r>
        <w:rPr>
          <w:rFonts w:ascii="宋体" w:hAnsi="宋体" w:cs="宋体"/>
          <w:sz w:val="24"/>
          <w:szCs w:val="24"/>
        </w:rPr>
        <w:t xml:space="preserve"> </w:t>
      </w:r>
      <w:r>
        <w:rPr>
          <w:rFonts w:hint="eastAsia" w:ascii="宋体" w:hAnsi="宋体" w:cs="宋体"/>
          <w:sz w:val="24"/>
          <w:szCs w:val="24"/>
        </w:rPr>
        <w:t>Dynamo组件库中，可以集成原有系统，从而在技术层面上灵活实现流程集成。DK</w:t>
      </w:r>
      <w:r>
        <w:rPr>
          <w:rFonts w:ascii="宋体" w:hAnsi="宋体" w:cs="宋体"/>
          <w:sz w:val="24"/>
          <w:szCs w:val="24"/>
        </w:rPr>
        <w:t xml:space="preserve"> </w:t>
      </w:r>
      <w:r>
        <w:rPr>
          <w:rFonts w:hint="eastAsia" w:ascii="宋体" w:hAnsi="宋体" w:cs="宋体"/>
          <w:sz w:val="24"/>
          <w:szCs w:val="24"/>
        </w:rPr>
        <w:t xml:space="preserve">Dynamo企业动态建模技术具备以下特点： </w:t>
      </w:r>
    </w:p>
    <w:p>
      <w:pPr>
        <w:pStyle w:val="14"/>
        <w:numPr>
          <w:ilvl w:val="0"/>
          <w:numId w:val="5"/>
        </w:numPr>
        <w:kinsoku/>
        <w:autoSpaceDE/>
        <w:autoSpaceDN/>
        <w:adjustRightInd/>
        <w:snapToGrid/>
        <w:spacing w:line="360" w:lineRule="auto"/>
        <w:ind w:left="0" w:firstLine="426" w:firstLineChars="0"/>
        <w:textAlignment w:val="auto"/>
        <w:rPr>
          <w:rFonts w:ascii="宋体" w:hAnsi="宋体" w:cs="宋体"/>
          <w:b/>
          <w:bCs/>
          <w:sz w:val="24"/>
          <w:szCs w:val="24"/>
        </w:rPr>
      </w:pPr>
      <w:r>
        <w:rPr>
          <w:rFonts w:hint="eastAsia" w:ascii="宋体" w:hAnsi="宋体" w:cs="宋体"/>
          <w:b/>
          <w:bCs/>
          <w:sz w:val="24"/>
          <w:szCs w:val="24"/>
        </w:rPr>
        <w:t>是一套非常实用的企业管理变革与信息化建设相结合的工具；</w:t>
      </w:r>
    </w:p>
    <w:p>
      <w:pPr>
        <w:pStyle w:val="14"/>
        <w:numPr>
          <w:ilvl w:val="0"/>
          <w:numId w:val="5"/>
        </w:numPr>
        <w:kinsoku/>
        <w:autoSpaceDE/>
        <w:autoSpaceDN/>
        <w:adjustRightInd/>
        <w:snapToGrid/>
        <w:spacing w:line="360" w:lineRule="auto"/>
        <w:ind w:left="0" w:firstLine="426" w:firstLineChars="0"/>
        <w:textAlignment w:val="auto"/>
        <w:rPr>
          <w:rFonts w:ascii="宋体" w:hAnsi="宋体" w:cs="宋体"/>
          <w:b/>
          <w:bCs/>
          <w:sz w:val="24"/>
          <w:szCs w:val="24"/>
        </w:rPr>
      </w:pPr>
      <w:r>
        <w:rPr>
          <w:rFonts w:hint="eastAsia" w:ascii="宋体" w:hAnsi="宋体" w:cs="宋体"/>
          <w:b/>
          <w:bCs/>
          <w:sz w:val="24"/>
          <w:szCs w:val="24"/>
        </w:rPr>
        <w:t>是行业内非常独特的，既提供了将管理业务动态组合的能力，又为企业提供了行业内最佳实践的管理模型；</w:t>
      </w:r>
    </w:p>
    <w:p>
      <w:pPr>
        <w:pStyle w:val="14"/>
        <w:widowControl w:val="0"/>
        <w:numPr>
          <w:ilvl w:val="0"/>
          <w:numId w:val="5"/>
        </w:numPr>
        <w:kinsoku/>
        <w:autoSpaceDE/>
        <w:autoSpaceDN/>
        <w:adjustRightInd/>
        <w:snapToGrid/>
        <w:spacing w:line="360" w:lineRule="auto"/>
        <w:ind w:left="0" w:firstLine="426" w:firstLineChars="0"/>
        <w:jc w:val="both"/>
        <w:textAlignment w:val="auto"/>
        <w:rPr>
          <w:rFonts w:ascii="宋体" w:hAnsi="宋体"/>
          <w:b/>
          <w:bCs/>
          <w:sz w:val="24"/>
          <w:szCs w:val="24"/>
        </w:rPr>
      </w:pPr>
      <w:r>
        <w:rPr>
          <w:rFonts w:hint="eastAsia" w:ascii="宋体" w:hAnsi="宋体" w:cs="宋体"/>
          <w:b/>
          <w:bCs/>
          <w:sz w:val="24"/>
          <w:szCs w:val="24"/>
        </w:rPr>
        <w:t>不仅使管理和流程形成可视化管理，而且使得信息系统也变成可视的管理工具；</w:t>
      </w:r>
    </w:p>
    <w:p>
      <w:pPr>
        <w:pStyle w:val="14"/>
        <w:widowControl w:val="0"/>
        <w:numPr>
          <w:ilvl w:val="0"/>
          <w:numId w:val="5"/>
        </w:numPr>
        <w:kinsoku/>
        <w:autoSpaceDE/>
        <w:autoSpaceDN/>
        <w:adjustRightInd/>
        <w:snapToGrid/>
        <w:spacing w:line="360" w:lineRule="auto"/>
        <w:ind w:left="0" w:firstLine="426" w:firstLineChars="0"/>
        <w:jc w:val="both"/>
        <w:textAlignment w:val="auto"/>
        <w:rPr>
          <w:rFonts w:ascii="宋体" w:hAnsi="宋体"/>
          <w:b/>
          <w:bCs/>
          <w:sz w:val="24"/>
          <w:szCs w:val="24"/>
        </w:rPr>
      </w:pPr>
      <w:r>
        <w:rPr>
          <w:rFonts w:hint="eastAsia" w:ascii="宋体" w:hAnsi="宋体" w:cs="宋体"/>
          <w:b/>
          <w:bCs/>
          <w:sz w:val="24"/>
          <w:szCs w:val="24"/>
        </w:rPr>
        <w:t>利用DK</w:t>
      </w:r>
      <w:r>
        <w:rPr>
          <w:rFonts w:ascii="宋体" w:hAnsi="宋体" w:cs="宋体"/>
          <w:b/>
          <w:bCs/>
          <w:sz w:val="24"/>
          <w:szCs w:val="24"/>
        </w:rPr>
        <w:t xml:space="preserve"> </w:t>
      </w:r>
      <w:r>
        <w:rPr>
          <w:rFonts w:hint="eastAsia" w:ascii="宋体" w:hAnsi="宋体" w:cs="宋体"/>
          <w:b/>
          <w:bCs/>
          <w:sz w:val="24"/>
          <w:szCs w:val="24"/>
        </w:rPr>
        <w:t xml:space="preserve">Dynamo的能力，企业不但可以对现行的业务进行有效地管理，而且也可以对未来的管理和变革进行规划和模拟； </w:t>
      </w:r>
    </w:p>
    <w:p>
      <w:pPr>
        <w:pStyle w:val="14"/>
        <w:numPr>
          <w:ilvl w:val="0"/>
          <w:numId w:val="5"/>
        </w:numPr>
        <w:kinsoku/>
        <w:autoSpaceDE/>
        <w:autoSpaceDN/>
        <w:adjustRightInd/>
        <w:snapToGrid/>
        <w:spacing w:line="360" w:lineRule="auto"/>
        <w:ind w:left="0" w:firstLine="426" w:firstLineChars="0"/>
        <w:textAlignment w:val="auto"/>
        <w:rPr>
          <w:rFonts w:ascii="宋体" w:hAnsi="宋体"/>
          <w:b/>
          <w:bCs/>
          <w:sz w:val="24"/>
          <w:szCs w:val="24"/>
        </w:rPr>
      </w:pPr>
      <w:r>
        <w:rPr>
          <w:rFonts w:hint="eastAsia" w:ascii="宋体" w:hAnsi="宋体" w:cs="宋体"/>
          <w:b/>
          <w:bCs/>
          <w:sz w:val="24"/>
          <w:szCs w:val="24"/>
        </w:rPr>
        <w:t>充分运用DK</w:t>
      </w:r>
      <w:r>
        <w:rPr>
          <w:rFonts w:ascii="宋体" w:hAnsi="宋体" w:cs="宋体"/>
          <w:b/>
          <w:bCs/>
          <w:sz w:val="24"/>
          <w:szCs w:val="24"/>
        </w:rPr>
        <w:t xml:space="preserve"> </w:t>
      </w:r>
      <w:r>
        <w:rPr>
          <w:rFonts w:hint="eastAsia" w:ascii="宋体" w:hAnsi="宋体" w:cs="宋体"/>
          <w:b/>
          <w:bCs/>
          <w:sz w:val="24"/>
          <w:szCs w:val="24"/>
        </w:rPr>
        <w:t>Dynamo，使信息化建设与企业变革同步进行，真正实现“管理就是系统，系统就是管理”的目标。</w:t>
      </w:r>
    </w:p>
    <w:p/>
    <w:p>
      <w:pPr>
        <w:pStyle w:val="3"/>
        <w:spacing w:before="0" w:after="0" w:line="360" w:lineRule="auto"/>
        <w:ind w:firstLine="482" w:firstLineChars="200"/>
        <w:rPr>
          <w:rFonts w:ascii="宋体" w:hAnsi="宋体" w:cs="宋体"/>
          <w:sz w:val="24"/>
          <w:szCs w:val="24"/>
        </w:rPr>
      </w:pPr>
      <w:r>
        <w:rPr>
          <w:rFonts w:ascii="宋体" w:hAnsi="宋体" w:cs="宋体"/>
          <w:sz w:val="24"/>
          <w:szCs w:val="24"/>
        </w:rPr>
        <w:t>4.2</w:t>
      </w:r>
      <w:r>
        <w:rPr>
          <w:rFonts w:hint="eastAsia" w:ascii="宋体" w:hAnsi="宋体" w:cs="宋体"/>
          <w:sz w:val="24"/>
          <w:szCs w:val="24"/>
        </w:rPr>
        <w:t>.</w:t>
      </w:r>
      <w:r>
        <w:rPr>
          <w:rFonts w:ascii="宋体" w:hAnsi="宋体" w:cs="宋体"/>
          <w:sz w:val="24"/>
          <w:szCs w:val="24"/>
        </w:rPr>
        <w:t xml:space="preserve">2 </w:t>
      </w:r>
      <w:r>
        <w:rPr>
          <w:rFonts w:hint="eastAsia" w:ascii="宋体" w:hAnsi="宋体" w:cs="宋体"/>
          <w:sz w:val="24"/>
          <w:szCs w:val="24"/>
        </w:rPr>
        <w:t>基于开放式架构所实现的平台无关性</w:t>
      </w:r>
    </w:p>
    <w:p>
      <w:pPr>
        <w:spacing w:line="360" w:lineRule="auto"/>
        <w:ind w:firstLine="480" w:firstLineChars="200"/>
        <w:rPr>
          <w:rFonts w:ascii="宋体" w:hAnsi="宋体" w:cs="宋体"/>
          <w:sz w:val="24"/>
          <w:szCs w:val="24"/>
        </w:rPr>
      </w:pPr>
      <w:r>
        <w:rPr>
          <w:rFonts w:hint="eastAsia" w:ascii="宋体" w:hAnsi="宋体" w:cs="宋体"/>
          <w:sz w:val="24"/>
          <w:szCs w:val="24"/>
        </w:rPr>
        <w:t>DK ERP基于开放式体系架构的设计，使基于其上的业务应用实现了对操作系统、数据库管理系统以及用户访问终端设备的平台无关性，最大程度地体现了DK ERP的灵活适应能力，从而保证DK ERP对新技术的开放。基于此，DK ERP快速实现了主流信创基础软硬件环境的全适配。</w:t>
      </w:r>
    </w:p>
    <w:p>
      <w:pPr>
        <w:pStyle w:val="5"/>
        <w:rPr>
          <w:lang w:val="en-US" w:bidi="ar-SA"/>
        </w:rPr>
      </w:pPr>
    </w:p>
    <w:p>
      <w:pPr>
        <w:pStyle w:val="3"/>
        <w:spacing w:before="0" w:after="0" w:line="360" w:lineRule="auto"/>
        <w:ind w:firstLine="482"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 xml:space="preserve">.2.3 </w:t>
      </w:r>
      <w:r>
        <w:rPr>
          <w:rFonts w:hint="eastAsia" w:ascii="宋体" w:hAnsi="宋体" w:cs="宋体"/>
          <w:sz w:val="24"/>
          <w:szCs w:val="24"/>
        </w:rPr>
        <w:t>基于HASH散列算法实现的事务级数据安全保护机制</w:t>
      </w:r>
    </w:p>
    <w:p>
      <w:pPr>
        <w:spacing w:line="360" w:lineRule="auto"/>
        <w:ind w:firstLine="480" w:firstLineChars="200"/>
        <w:rPr>
          <w:rFonts w:ascii="宋体" w:hAnsi="宋体" w:cs="仿宋"/>
          <w:sz w:val="24"/>
          <w:szCs w:val="24"/>
        </w:rPr>
      </w:pPr>
      <w:r>
        <w:rPr>
          <w:rFonts w:hint="eastAsia" w:ascii="宋体" w:hAnsi="宋体" w:cs="仿宋"/>
          <w:sz w:val="24"/>
          <w:szCs w:val="24"/>
        </w:rPr>
        <w:t>DK ERP具有基于HASH散列算法实现的高强度事务级数据安全保护机制，具体表现为在DK ERP系统数据库表中设置HASH校验机制，保存HASH散列算法处理的结果。通过HASH散列函数的方式，充分利用其单向性的特点，可以有效的降低系统业务数据泄露的风险。</w:t>
      </w:r>
    </w:p>
    <w:p>
      <w:pPr>
        <w:rPr>
          <w:rFonts w:eastAsia="宋体"/>
        </w:rPr>
      </w:pPr>
    </w:p>
    <w:p>
      <w:pPr>
        <w:rPr>
          <w:rFonts w:hint="eastAsia" w:eastAsia="宋体"/>
        </w:rPr>
      </w:pPr>
    </w:p>
    <w:p>
      <w:pPr>
        <w:rPr>
          <w:rFonts w:hint="eastAsia" w:eastAsia="宋体"/>
        </w:rPr>
        <w:sectPr>
          <w:footerReference r:id="rId7" w:type="default"/>
          <w:pgSz w:w="11907" w:h="16839"/>
          <w:pgMar w:top="1431" w:right="1785" w:bottom="1360" w:left="1785" w:header="0" w:footer="1199" w:gutter="0"/>
          <w:cols w:space="720" w:num="1"/>
        </w:sectPr>
      </w:pPr>
    </w:p>
    <w:p>
      <w:pPr>
        <w:pStyle w:val="6"/>
        <w:rPr>
          <w:spacing w:val="-5"/>
        </w:rPr>
      </w:pPr>
      <w:r>
        <w:rPr>
          <w:spacing w:val="-5"/>
        </w:rPr>
        <w:t>五、直接经济效益、推广应用情况及社会效益</w:t>
      </w:r>
    </w:p>
    <w:p>
      <w:pPr>
        <w:pStyle w:val="2"/>
        <w:rPr>
          <w:rFonts w:ascii="Times New Roman" w:hAnsi="Times New Roman" w:eastAsia="Times New Roman" w:cs="Times New Roman"/>
          <w:spacing w:val="1"/>
        </w:rPr>
      </w:pPr>
      <w:r>
        <w:rPr>
          <w:rFonts w:ascii="Times New Roman" w:hAnsi="Times New Roman" w:eastAsia="Times New Roman" w:cs="Times New Roman"/>
          <w:spacing w:val="1"/>
        </w:rPr>
        <w:t xml:space="preserve">5.1  </w:t>
      </w:r>
      <w:r>
        <w:rPr>
          <w:rFonts w:hint="eastAsia" w:ascii="宋体" w:hAnsi="宋体" w:eastAsia="宋体" w:cs="宋体"/>
          <w:spacing w:val="1"/>
        </w:rPr>
        <w:t>直接经济效益</w:t>
      </w:r>
      <w:r>
        <w:rPr>
          <w:rFonts w:ascii="Times New Roman" w:hAnsi="Times New Roman" w:eastAsia="Times New Roman" w:cs="Times New Roman"/>
          <w:spacing w:val="1"/>
        </w:rPr>
        <w:t xml:space="preserve"> (</w:t>
      </w:r>
      <w:r>
        <w:rPr>
          <w:rFonts w:hint="eastAsia" w:ascii="宋体" w:hAnsi="宋体" w:eastAsia="宋体" w:cs="宋体"/>
          <w:spacing w:val="1"/>
        </w:rPr>
        <w:t>技术开发类</w:t>
      </w:r>
      <w:r>
        <w:rPr>
          <w:rFonts w:ascii="Times New Roman" w:hAnsi="Times New Roman" w:eastAsia="Times New Roman" w:cs="Times New Roman"/>
          <w:spacing w:val="1"/>
        </w:rPr>
        <w:t>)</w:t>
      </w:r>
    </w:p>
    <w:p>
      <w:pPr>
        <w:spacing w:before="310" w:line="220" w:lineRule="auto"/>
        <w:ind w:left="453"/>
        <w:rPr>
          <w:rFonts w:ascii="宋体" w:hAnsi="宋体" w:eastAsia="宋体" w:cs="宋体"/>
          <w:sz w:val="24"/>
          <w:szCs w:val="24"/>
        </w:rPr>
      </w:pPr>
      <w:r>
        <w:rPr>
          <w:rFonts w:ascii="Times New Roman" w:hAnsi="Times New Roman" w:eastAsia="Times New Roman" w:cs="Times New Roman"/>
          <w:spacing w:val="4"/>
          <w:sz w:val="24"/>
          <w:szCs w:val="24"/>
        </w:rPr>
        <w:t xml:space="preserve">5.1.1  </w:t>
      </w:r>
      <w:r>
        <w:rPr>
          <w:rFonts w:ascii="宋体" w:hAnsi="宋体" w:eastAsia="宋体" w:cs="宋体"/>
          <w:spacing w:val="4"/>
          <w:sz w:val="24"/>
          <w:szCs w:val="24"/>
        </w:rPr>
        <w:t>直接经济效益汇总(金额单位：万元</w:t>
      </w:r>
      <w:r>
        <w:rPr>
          <w:rFonts w:ascii="宋体" w:hAnsi="宋体" w:eastAsia="宋体" w:cs="宋体"/>
          <w:sz w:val="24"/>
          <w:szCs w:val="24"/>
        </w:rPr>
        <w:t>)</w:t>
      </w:r>
    </w:p>
    <w:p>
      <w:pPr>
        <w:spacing w:line="146" w:lineRule="exact"/>
      </w:pPr>
    </w:p>
    <w:tbl>
      <w:tblPr>
        <w:tblStyle w:val="11"/>
        <w:tblW w:w="916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59"/>
        <w:gridCol w:w="2171"/>
        <w:gridCol w:w="1838"/>
        <w:gridCol w:w="197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659" w:type="dxa"/>
            <w:tcBorders>
              <w:left w:val="single" w:color="000000" w:sz="10" w:space="0"/>
              <w:right w:val="single" w:color="000000" w:sz="4" w:space="0"/>
            </w:tcBorders>
          </w:tcPr>
          <w:p>
            <w:pPr>
              <w:spacing w:line="302" w:lineRule="auto"/>
            </w:pPr>
          </w:p>
          <w:p>
            <w:pPr>
              <w:spacing w:before="68" w:line="221" w:lineRule="auto"/>
              <w:ind w:left="401"/>
              <w:rPr>
                <w:rFonts w:ascii="宋体" w:hAnsi="宋体" w:eastAsia="宋体" w:cs="宋体"/>
              </w:rPr>
            </w:pPr>
            <w:r>
              <w:rPr>
                <w:rFonts w:ascii="宋体" w:hAnsi="宋体" w:eastAsia="宋体" w:cs="宋体"/>
              </w:rPr>
              <w:t>年    份</w:t>
            </w:r>
          </w:p>
        </w:tc>
        <w:tc>
          <w:tcPr>
            <w:tcW w:w="2171" w:type="dxa"/>
            <w:tcBorders>
              <w:left w:val="single" w:color="000000" w:sz="4" w:space="0"/>
              <w:right w:val="single" w:color="000000" w:sz="4" w:space="0"/>
            </w:tcBorders>
          </w:tcPr>
          <w:p>
            <w:pPr>
              <w:spacing w:before="60" w:line="221" w:lineRule="auto"/>
              <w:ind w:left="139"/>
              <w:rPr>
                <w:rFonts w:ascii="宋体" w:hAnsi="宋体" w:eastAsia="宋体" w:cs="宋体"/>
              </w:rPr>
            </w:pPr>
            <w:r>
              <w:rPr>
                <w:rFonts w:ascii="宋体" w:hAnsi="宋体" w:eastAsia="宋体" w:cs="宋体"/>
                <w:spacing w:val="16"/>
              </w:rPr>
              <w:t>项</w:t>
            </w:r>
            <w:r>
              <w:rPr>
                <w:rFonts w:ascii="宋体" w:hAnsi="宋体" w:eastAsia="宋体" w:cs="宋体"/>
                <w:spacing w:val="10"/>
              </w:rPr>
              <w:t>目收入(其中创收</w:t>
            </w:r>
          </w:p>
          <w:p>
            <w:pPr>
              <w:spacing w:before="60" w:line="248" w:lineRule="auto"/>
              <w:ind w:left="454" w:right="45" w:hanging="347"/>
              <w:rPr>
                <w:rFonts w:ascii="宋体" w:hAnsi="宋体" w:eastAsia="宋体" w:cs="宋体"/>
              </w:rPr>
            </w:pPr>
            <w:r>
              <w:rPr>
                <w:rFonts w:ascii="宋体" w:hAnsi="宋体" w:eastAsia="宋体" w:cs="宋体"/>
                <w:spacing w:val="-11"/>
              </w:rPr>
              <w:t>外</w:t>
            </w:r>
            <w:r>
              <w:rPr>
                <w:rFonts w:ascii="宋体" w:hAnsi="宋体" w:eastAsia="宋体" w:cs="宋体"/>
                <w:spacing w:val="-9"/>
              </w:rPr>
              <w:t>汇额，以美元计算，</w:t>
            </w:r>
            <w:r>
              <w:rPr>
                <w:rFonts w:ascii="宋体" w:hAnsi="宋体" w:eastAsia="宋体" w:cs="宋体"/>
              </w:rPr>
              <w:t xml:space="preserve"> </w:t>
            </w:r>
            <w:r>
              <w:rPr>
                <w:rFonts w:ascii="宋体" w:hAnsi="宋体" w:eastAsia="宋体" w:cs="宋体"/>
                <w:spacing w:val="-2"/>
              </w:rPr>
              <w:t>单</w:t>
            </w:r>
            <w:r>
              <w:rPr>
                <w:rFonts w:ascii="宋体" w:hAnsi="宋体" w:eastAsia="宋体" w:cs="宋体"/>
                <w:spacing w:val="-1"/>
              </w:rPr>
              <w:t>位万美元)</w:t>
            </w:r>
          </w:p>
        </w:tc>
        <w:tc>
          <w:tcPr>
            <w:tcW w:w="1838" w:type="dxa"/>
            <w:tcBorders>
              <w:left w:val="single" w:color="000000" w:sz="4" w:space="0"/>
              <w:right w:val="single" w:color="000000" w:sz="4" w:space="0"/>
            </w:tcBorders>
          </w:tcPr>
          <w:p>
            <w:pPr>
              <w:spacing w:line="303" w:lineRule="auto"/>
            </w:pPr>
          </w:p>
          <w:p>
            <w:pPr>
              <w:spacing w:before="68" w:line="221" w:lineRule="auto"/>
              <w:ind w:left="505"/>
              <w:rPr>
                <w:rFonts w:ascii="宋体" w:hAnsi="宋体" w:eastAsia="宋体" w:cs="宋体"/>
              </w:rPr>
            </w:pPr>
            <w:r>
              <w:rPr>
                <w:rFonts w:ascii="宋体" w:hAnsi="宋体" w:eastAsia="宋体" w:cs="宋体"/>
                <w:spacing w:val="-3"/>
              </w:rPr>
              <w:t>项</w:t>
            </w:r>
            <w:r>
              <w:rPr>
                <w:rFonts w:ascii="宋体" w:hAnsi="宋体" w:eastAsia="宋体" w:cs="宋体"/>
                <w:spacing w:val="-2"/>
              </w:rPr>
              <w:t>目利润</w:t>
            </w:r>
          </w:p>
        </w:tc>
        <w:tc>
          <w:tcPr>
            <w:tcW w:w="1979" w:type="dxa"/>
            <w:tcBorders>
              <w:left w:val="single" w:color="000000" w:sz="4" w:space="0"/>
              <w:right w:val="single" w:color="000000" w:sz="4" w:space="0"/>
            </w:tcBorders>
          </w:tcPr>
          <w:p>
            <w:pPr>
              <w:spacing w:line="302" w:lineRule="auto"/>
            </w:pPr>
          </w:p>
          <w:p>
            <w:pPr>
              <w:spacing w:before="68" w:line="221" w:lineRule="auto"/>
              <w:ind w:left="473"/>
              <w:rPr>
                <w:rFonts w:ascii="宋体" w:hAnsi="宋体" w:eastAsia="宋体" w:cs="宋体"/>
              </w:rPr>
            </w:pPr>
            <w:r>
              <w:rPr>
                <w:rFonts w:ascii="宋体" w:hAnsi="宋体" w:eastAsia="宋体" w:cs="宋体"/>
                <w:spacing w:val="-2"/>
              </w:rPr>
              <w:t>上缴</w:t>
            </w:r>
            <w:r>
              <w:rPr>
                <w:rFonts w:ascii="宋体" w:hAnsi="宋体" w:eastAsia="宋体" w:cs="宋体"/>
                <w:spacing w:val="-1"/>
              </w:rPr>
              <w:t>的税收</w:t>
            </w:r>
          </w:p>
        </w:tc>
        <w:tc>
          <w:tcPr>
            <w:tcW w:w="1515" w:type="dxa"/>
            <w:tcBorders>
              <w:left w:val="single" w:color="000000" w:sz="4" w:space="0"/>
              <w:right w:val="single" w:color="000000" w:sz="10" w:space="0"/>
            </w:tcBorders>
          </w:tcPr>
          <w:p>
            <w:pPr>
              <w:spacing w:line="302" w:lineRule="auto"/>
            </w:pPr>
          </w:p>
          <w:p>
            <w:pPr>
              <w:spacing w:before="68" w:line="221" w:lineRule="auto"/>
              <w:ind w:left="342"/>
              <w:rPr>
                <w:rFonts w:ascii="宋体" w:hAnsi="宋体" w:eastAsia="宋体" w:cs="宋体"/>
              </w:rPr>
            </w:pPr>
            <w:r>
              <w:rPr>
                <w:rFonts w:ascii="宋体" w:hAnsi="宋体" w:eastAsia="宋体" w:cs="宋体"/>
                <w:spacing w:val="-2"/>
              </w:rPr>
              <w:t>节</w:t>
            </w:r>
            <w:r>
              <w:rPr>
                <w:rFonts w:ascii="宋体" w:hAnsi="宋体" w:eastAsia="宋体" w:cs="宋体"/>
                <w:spacing w:val="-1"/>
              </w:rPr>
              <w:t>支总额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659" w:type="dxa"/>
            <w:tcBorders>
              <w:left w:val="single" w:color="000000" w:sz="10" w:space="0"/>
              <w:right w:val="single" w:color="000000" w:sz="4" w:space="0"/>
            </w:tcBorders>
          </w:tcPr>
          <w:p/>
        </w:tc>
        <w:tc>
          <w:tcPr>
            <w:tcW w:w="2171"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1979" w:type="dxa"/>
            <w:tcBorders>
              <w:left w:val="single" w:color="000000" w:sz="4" w:space="0"/>
            </w:tcBorders>
          </w:tcPr>
          <w:p/>
        </w:tc>
        <w:tc>
          <w:tcPr>
            <w:tcW w:w="1515"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659" w:type="dxa"/>
            <w:tcBorders>
              <w:left w:val="single" w:color="000000" w:sz="10" w:space="0"/>
              <w:right w:val="single" w:color="000000" w:sz="4" w:space="0"/>
            </w:tcBorders>
          </w:tcPr>
          <w:p/>
        </w:tc>
        <w:tc>
          <w:tcPr>
            <w:tcW w:w="2171"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1979" w:type="dxa"/>
            <w:tcBorders>
              <w:left w:val="single" w:color="000000" w:sz="4" w:space="0"/>
            </w:tcBorders>
          </w:tcPr>
          <w:p/>
        </w:tc>
        <w:tc>
          <w:tcPr>
            <w:tcW w:w="1515"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659" w:type="dxa"/>
            <w:tcBorders>
              <w:left w:val="single" w:color="000000" w:sz="10" w:space="0"/>
              <w:right w:val="single" w:color="000000" w:sz="4" w:space="0"/>
            </w:tcBorders>
          </w:tcPr>
          <w:p/>
        </w:tc>
        <w:tc>
          <w:tcPr>
            <w:tcW w:w="2171"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1979" w:type="dxa"/>
            <w:tcBorders>
              <w:left w:val="single" w:color="000000" w:sz="4" w:space="0"/>
            </w:tcBorders>
          </w:tcPr>
          <w:p/>
        </w:tc>
        <w:tc>
          <w:tcPr>
            <w:tcW w:w="1515"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659" w:type="dxa"/>
            <w:tcBorders>
              <w:left w:val="single" w:color="000000" w:sz="10" w:space="0"/>
              <w:right w:val="single" w:color="000000" w:sz="4" w:space="0"/>
            </w:tcBorders>
          </w:tcPr>
          <w:p>
            <w:pPr>
              <w:spacing w:before="155" w:line="222" w:lineRule="auto"/>
              <w:ind w:left="409"/>
              <w:rPr>
                <w:rFonts w:ascii="宋体" w:hAnsi="宋体" w:eastAsia="宋体" w:cs="宋体"/>
              </w:rPr>
            </w:pPr>
            <w:r>
              <w:rPr>
                <w:rFonts w:ascii="宋体" w:hAnsi="宋体" w:eastAsia="宋体" w:cs="宋体"/>
                <w:spacing w:val="-2"/>
              </w:rPr>
              <w:t>累</w:t>
            </w:r>
            <w:r>
              <w:rPr>
                <w:rFonts w:ascii="宋体" w:hAnsi="宋体" w:eastAsia="宋体" w:cs="宋体"/>
                <w:spacing w:val="-1"/>
              </w:rPr>
              <w:t xml:space="preserve">    计</w:t>
            </w:r>
          </w:p>
        </w:tc>
        <w:tc>
          <w:tcPr>
            <w:tcW w:w="2171"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1979" w:type="dxa"/>
            <w:tcBorders>
              <w:left w:val="single" w:color="000000" w:sz="4" w:space="0"/>
            </w:tcBorders>
          </w:tcPr>
          <w:p/>
        </w:tc>
        <w:tc>
          <w:tcPr>
            <w:tcW w:w="1515"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9162" w:type="dxa"/>
            <w:gridSpan w:val="5"/>
            <w:tcBorders>
              <w:left w:val="single" w:color="000000" w:sz="10" w:space="0"/>
              <w:right w:val="single" w:color="000000" w:sz="10" w:space="0"/>
            </w:tcBorders>
          </w:tcPr>
          <w:p>
            <w:pPr>
              <w:spacing w:before="155" w:line="221" w:lineRule="auto"/>
              <w:ind w:left="3950"/>
              <w:rPr>
                <w:rFonts w:ascii="宋体" w:hAnsi="宋体" w:eastAsia="宋体" w:cs="宋体"/>
              </w:rPr>
            </w:pPr>
            <w:r>
              <w:rPr>
                <w:rFonts w:ascii="宋体" w:hAnsi="宋体" w:eastAsia="宋体" w:cs="宋体"/>
                <w:spacing w:val="-2"/>
              </w:rPr>
              <w:t>效益产生</w:t>
            </w:r>
            <w:r>
              <w:rPr>
                <w:rFonts w:ascii="宋体" w:hAnsi="宋体" w:eastAsia="宋体" w:cs="宋体"/>
                <w:spacing w:val="-1"/>
              </w:rPr>
              <w:t>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830" w:type="dxa"/>
            <w:gridSpan w:val="2"/>
            <w:tcBorders>
              <w:left w:val="single" w:color="000000" w:sz="10" w:space="0"/>
              <w:right w:val="single" w:color="000000" w:sz="4" w:space="0"/>
            </w:tcBorders>
          </w:tcPr>
          <w:p>
            <w:pPr>
              <w:spacing w:before="153" w:line="221" w:lineRule="auto"/>
              <w:ind w:left="1332"/>
              <w:rPr>
                <w:rFonts w:ascii="宋体" w:hAnsi="宋体" w:eastAsia="宋体" w:cs="宋体"/>
              </w:rPr>
            </w:pPr>
            <w:r>
              <w:rPr>
                <w:rFonts w:ascii="宋体" w:hAnsi="宋体" w:eastAsia="宋体" w:cs="宋体"/>
                <w:spacing w:val="-1"/>
              </w:rPr>
              <w:t>第</w:t>
            </w:r>
            <w:r>
              <w:rPr>
                <w:rFonts w:ascii="Calibri" w:hAnsi="Calibri" w:eastAsia="Calibri" w:cs="Calibri"/>
                <w:spacing w:val="-1"/>
              </w:rPr>
              <w:t>*</w:t>
            </w:r>
            <w:r>
              <w:rPr>
                <w:rFonts w:ascii="宋体" w:hAnsi="宋体" w:eastAsia="宋体" w:cs="宋体"/>
                <w:spacing w:val="-1"/>
              </w:rPr>
              <w:t>候选单位</w:t>
            </w:r>
          </w:p>
        </w:tc>
        <w:tc>
          <w:tcPr>
            <w:tcW w:w="5332" w:type="dxa"/>
            <w:gridSpan w:val="3"/>
            <w:tcBorders>
              <w:left w:val="single" w:color="000000" w:sz="4" w:space="0"/>
              <w:right w:val="single" w:color="000000" w:sz="10" w:space="0"/>
            </w:tcBorders>
          </w:tcPr>
          <w:p>
            <w:pPr>
              <w:spacing w:before="154" w:line="221" w:lineRule="auto"/>
              <w:ind w:left="2248"/>
              <w:rPr>
                <w:rFonts w:ascii="宋体" w:hAnsi="宋体" w:eastAsia="宋体" w:cs="宋体"/>
              </w:rPr>
            </w:pPr>
            <w:r>
              <w:rPr>
                <w:rFonts w:ascii="宋体" w:hAnsi="宋体" w:eastAsia="宋体" w:cs="宋体"/>
                <w:spacing w:val="-2"/>
              </w:rPr>
              <w:t>单位名</w:t>
            </w:r>
            <w:r>
              <w:rPr>
                <w:rFonts w:ascii="宋体" w:hAnsi="宋体" w:eastAsia="宋体" w:cs="宋体"/>
                <w:spacing w:val="-1"/>
              </w:rPr>
              <w:t>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3830" w:type="dxa"/>
            <w:gridSpan w:val="2"/>
            <w:tcBorders>
              <w:left w:val="single" w:color="000000" w:sz="10" w:space="0"/>
              <w:right w:val="single" w:color="000000" w:sz="4" w:space="0"/>
            </w:tcBorders>
          </w:tcPr>
          <w:p/>
        </w:tc>
        <w:tc>
          <w:tcPr>
            <w:tcW w:w="5332" w:type="dxa"/>
            <w:gridSpan w:val="3"/>
            <w:tcBorders>
              <w:left w:val="single" w:color="000000" w:sz="4" w:space="0"/>
              <w:right w:val="single" w:color="000000" w:sz="10" w:space="0"/>
            </w:tcBorders>
          </w:tcPr>
          <w:p/>
        </w:tc>
      </w:tr>
    </w:tbl>
    <w:p/>
    <w:p>
      <w:pPr>
        <w:sectPr>
          <w:footerReference r:id="rId8" w:type="default"/>
          <w:pgSz w:w="11907" w:h="16839"/>
          <w:pgMar w:top="1431" w:right="1360" w:bottom="1360" w:left="1358" w:header="0" w:footer="1199" w:gutter="0"/>
          <w:cols w:space="720" w:num="1"/>
        </w:sectPr>
      </w:pPr>
    </w:p>
    <w:p>
      <w:pPr>
        <w:spacing w:before="170" w:line="221" w:lineRule="auto"/>
        <w:ind w:left="1493"/>
        <w:rPr>
          <w:rFonts w:ascii="黑体" w:hAnsi="黑体" w:eastAsia="黑体" w:cs="黑体"/>
          <w:sz w:val="30"/>
          <w:szCs w:val="30"/>
        </w:rPr>
      </w:pPr>
      <w:r>
        <w:rPr>
          <w:rFonts w:ascii="黑体" w:hAnsi="黑体" w:eastAsia="黑体" w:cs="黑体"/>
          <w:spacing w:val="-1"/>
          <w:sz w:val="30"/>
          <w:szCs w:val="30"/>
        </w:rPr>
        <w:t>五、直接经济效益、推广应用情况及社会效</w:t>
      </w:r>
      <w:r>
        <w:rPr>
          <w:rFonts w:ascii="黑体" w:hAnsi="黑体" w:eastAsia="黑体" w:cs="黑体"/>
          <w:sz w:val="30"/>
          <w:szCs w:val="30"/>
        </w:rPr>
        <w:t>益</w:t>
      </w:r>
    </w:p>
    <w:p>
      <w:pPr>
        <w:spacing w:before="294" w:line="220" w:lineRule="auto"/>
        <w:ind w:left="333"/>
        <w:rPr>
          <w:rFonts w:ascii="宋体" w:hAnsi="宋体" w:eastAsia="宋体" w:cs="宋体"/>
          <w:sz w:val="24"/>
          <w:szCs w:val="24"/>
        </w:rPr>
      </w:pPr>
      <w:r>
        <w:rPr>
          <w:rFonts w:ascii="Times New Roman" w:hAnsi="Times New Roman" w:eastAsia="Times New Roman" w:cs="Times New Roman"/>
          <w:spacing w:val="6"/>
          <w:sz w:val="24"/>
          <w:szCs w:val="24"/>
        </w:rPr>
        <w:t>5.1.</w:t>
      </w:r>
      <w:r>
        <w:rPr>
          <w:rFonts w:ascii="Times New Roman" w:hAnsi="Times New Roman" w:eastAsia="Times New Roman" w:cs="Times New Roman"/>
          <w:spacing w:val="5"/>
          <w:sz w:val="24"/>
          <w:szCs w:val="24"/>
        </w:rPr>
        <w:t>2</w:t>
      </w:r>
      <w:r>
        <w:rPr>
          <w:rFonts w:ascii="Times New Roman" w:hAnsi="Times New Roman" w:eastAsia="Times New Roman" w:cs="Times New Roman"/>
          <w:spacing w:val="3"/>
          <w:sz w:val="24"/>
          <w:szCs w:val="24"/>
        </w:rPr>
        <w:t xml:space="preserve">  </w:t>
      </w:r>
      <w:r>
        <w:rPr>
          <w:rFonts w:ascii="宋体" w:hAnsi="宋体" w:eastAsia="宋体" w:cs="宋体"/>
          <w:spacing w:val="3"/>
          <w:sz w:val="24"/>
          <w:szCs w:val="24"/>
        </w:rPr>
        <w:t>候选单位直接经济效益(金额单位：万元)</w:t>
      </w:r>
    </w:p>
    <w:p>
      <w:pPr>
        <w:spacing w:line="146" w:lineRule="exact"/>
      </w:pPr>
    </w:p>
    <w:tbl>
      <w:tblPr>
        <w:tblStyle w:val="11"/>
        <w:tblW w:w="892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92"/>
        <w:gridCol w:w="1836"/>
        <w:gridCol w:w="1838"/>
        <w:gridCol w:w="2120"/>
        <w:gridCol w:w="15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3428" w:type="dxa"/>
            <w:gridSpan w:val="2"/>
            <w:tcBorders>
              <w:left w:val="single" w:color="000000" w:sz="10" w:space="0"/>
              <w:right w:val="single" w:color="000000" w:sz="4" w:space="0"/>
            </w:tcBorders>
          </w:tcPr>
          <w:p>
            <w:pPr>
              <w:spacing w:before="230" w:line="221" w:lineRule="auto"/>
              <w:ind w:left="1077"/>
              <w:rPr>
                <w:rFonts w:ascii="宋体" w:hAnsi="宋体" w:eastAsia="宋体" w:cs="宋体"/>
              </w:rPr>
            </w:pPr>
            <w:r>
              <w:rPr>
                <w:rFonts w:ascii="宋体" w:hAnsi="宋体" w:eastAsia="宋体" w:cs="宋体"/>
                <w:spacing w:val="-1"/>
              </w:rPr>
              <w:t>第   候选</w:t>
            </w:r>
            <w:r>
              <w:rPr>
                <w:rFonts w:ascii="宋体" w:hAnsi="宋体" w:eastAsia="宋体" w:cs="宋体"/>
              </w:rPr>
              <w:t>单位</w:t>
            </w:r>
          </w:p>
        </w:tc>
        <w:tc>
          <w:tcPr>
            <w:tcW w:w="1838" w:type="dxa"/>
            <w:tcBorders>
              <w:left w:val="single" w:color="000000" w:sz="4" w:space="0"/>
              <w:right w:val="single" w:color="000000" w:sz="4" w:space="0"/>
            </w:tcBorders>
          </w:tcPr>
          <w:p>
            <w:pPr>
              <w:spacing w:before="231" w:line="221" w:lineRule="auto"/>
              <w:ind w:left="502"/>
              <w:rPr>
                <w:rFonts w:ascii="宋体" w:hAnsi="宋体" w:eastAsia="宋体" w:cs="宋体"/>
              </w:rPr>
            </w:pPr>
            <w:r>
              <w:rPr>
                <w:rFonts w:ascii="宋体" w:hAnsi="宋体" w:eastAsia="宋体" w:cs="宋体"/>
                <w:spacing w:val="-2"/>
              </w:rPr>
              <w:t>单位名</w:t>
            </w:r>
            <w:r>
              <w:rPr>
                <w:rFonts w:ascii="宋体" w:hAnsi="宋体" w:eastAsia="宋体" w:cs="宋体"/>
                <w:spacing w:val="-1"/>
              </w:rPr>
              <w:t>称</w:t>
            </w:r>
          </w:p>
        </w:tc>
        <w:tc>
          <w:tcPr>
            <w:tcW w:w="3656"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9" w:hRule="atLeast"/>
        </w:trPr>
        <w:tc>
          <w:tcPr>
            <w:tcW w:w="1592" w:type="dxa"/>
            <w:tcBorders>
              <w:left w:val="single" w:color="000000" w:sz="10" w:space="0"/>
              <w:right w:val="single" w:color="000000" w:sz="4" w:space="0"/>
            </w:tcBorders>
          </w:tcPr>
          <w:p>
            <w:pPr>
              <w:spacing w:line="452" w:lineRule="auto"/>
            </w:pPr>
          </w:p>
          <w:p>
            <w:pPr>
              <w:spacing w:before="68" w:line="221" w:lineRule="auto"/>
              <w:ind w:left="368"/>
              <w:rPr>
                <w:rFonts w:ascii="宋体" w:hAnsi="宋体" w:eastAsia="宋体" w:cs="宋体"/>
              </w:rPr>
            </w:pPr>
            <w:r>
              <w:rPr>
                <w:rFonts w:ascii="宋体" w:hAnsi="宋体" w:eastAsia="宋体" w:cs="宋体"/>
              </w:rPr>
              <w:t>年    份</w:t>
            </w:r>
          </w:p>
        </w:tc>
        <w:tc>
          <w:tcPr>
            <w:tcW w:w="1836" w:type="dxa"/>
            <w:tcBorders>
              <w:left w:val="single" w:color="000000" w:sz="4" w:space="0"/>
              <w:right w:val="single" w:color="000000" w:sz="4" w:space="0"/>
            </w:tcBorders>
          </w:tcPr>
          <w:p>
            <w:pPr>
              <w:spacing w:before="55" w:line="221" w:lineRule="auto"/>
              <w:ind w:left="106"/>
              <w:rPr>
                <w:rFonts w:ascii="宋体" w:hAnsi="宋体" w:eastAsia="宋体" w:cs="宋体"/>
              </w:rPr>
            </w:pPr>
            <w:r>
              <w:rPr>
                <w:rFonts w:ascii="宋体" w:hAnsi="宋体" w:eastAsia="宋体" w:cs="宋体"/>
                <w:spacing w:val="5"/>
              </w:rPr>
              <w:t>项目收入(其中创</w:t>
            </w:r>
          </w:p>
          <w:p>
            <w:pPr>
              <w:spacing w:before="60" w:line="221" w:lineRule="auto"/>
              <w:ind w:left="110"/>
              <w:rPr>
                <w:rFonts w:ascii="宋体" w:hAnsi="宋体" w:eastAsia="宋体" w:cs="宋体"/>
              </w:rPr>
            </w:pPr>
            <w:r>
              <w:rPr>
                <w:rFonts w:ascii="宋体" w:hAnsi="宋体" w:eastAsia="宋体" w:cs="宋体"/>
                <w:spacing w:val="-22"/>
              </w:rPr>
              <w:t>收</w:t>
            </w:r>
            <w:r>
              <w:rPr>
                <w:rFonts w:ascii="宋体" w:hAnsi="宋体" w:eastAsia="宋体" w:cs="宋体"/>
                <w:spacing w:val="-19"/>
              </w:rPr>
              <w:t>外汇额， 以美元</w:t>
            </w:r>
          </w:p>
          <w:p>
            <w:pPr>
              <w:spacing w:before="60" w:line="221" w:lineRule="auto"/>
              <w:ind w:left="179"/>
              <w:rPr>
                <w:rFonts w:ascii="宋体" w:hAnsi="宋体" w:eastAsia="宋体" w:cs="宋体"/>
              </w:rPr>
            </w:pPr>
            <w:r>
              <w:rPr>
                <w:rFonts w:ascii="宋体" w:hAnsi="宋体" w:eastAsia="宋体" w:cs="宋体"/>
                <w:spacing w:val="-19"/>
              </w:rPr>
              <w:t>计</w:t>
            </w:r>
            <w:r>
              <w:rPr>
                <w:rFonts w:ascii="宋体" w:hAnsi="宋体" w:eastAsia="宋体" w:cs="宋体"/>
                <w:spacing w:val="-13"/>
              </w:rPr>
              <w:t>算， 单位万美</w:t>
            </w:r>
          </w:p>
          <w:p>
            <w:pPr>
              <w:spacing w:before="61" w:line="221" w:lineRule="auto"/>
              <w:ind w:left="707"/>
              <w:rPr>
                <w:rFonts w:ascii="宋体" w:hAnsi="宋体" w:eastAsia="宋体" w:cs="宋体"/>
              </w:rPr>
            </w:pPr>
            <w:r>
              <w:rPr>
                <w:rFonts w:ascii="宋体" w:hAnsi="宋体" w:eastAsia="宋体" w:cs="宋体"/>
                <w:spacing w:val="-5"/>
              </w:rPr>
              <w:t>元</w:t>
            </w:r>
            <w:r>
              <w:rPr>
                <w:rFonts w:ascii="宋体" w:hAnsi="宋体" w:eastAsia="宋体" w:cs="宋体"/>
                <w:spacing w:val="-4"/>
              </w:rPr>
              <w:t>)</w:t>
            </w:r>
          </w:p>
        </w:tc>
        <w:tc>
          <w:tcPr>
            <w:tcW w:w="1838" w:type="dxa"/>
            <w:tcBorders>
              <w:left w:val="single" w:color="000000" w:sz="4" w:space="0"/>
              <w:right w:val="single" w:color="000000" w:sz="4" w:space="0"/>
            </w:tcBorders>
          </w:tcPr>
          <w:p>
            <w:pPr>
              <w:spacing w:line="453" w:lineRule="auto"/>
            </w:pPr>
          </w:p>
          <w:p>
            <w:pPr>
              <w:spacing w:before="68" w:line="221" w:lineRule="auto"/>
              <w:ind w:left="505"/>
              <w:rPr>
                <w:rFonts w:ascii="宋体" w:hAnsi="宋体" w:eastAsia="宋体" w:cs="宋体"/>
              </w:rPr>
            </w:pPr>
            <w:r>
              <w:rPr>
                <w:rFonts w:ascii="宋体" w:hAnsi="宋体" w:eastAsia="宋体" w:cs="宋体"/>
                <w:spacing w:val="-3"/>
              </w:rPr>
              <w:t>项</w:t>
            </w:r>
            <w:r>
              <w:rPr>
                <w:rFonts w:ascii="宋体" w:hAnsi="宋体" w:eastAsia="宋体" w:cs="宋体"/>
                <w:spacing w:val="-2"/>
              </w:rPr>
              <w:t>目利润</w:t>
            </w:r>
          </w:p>
        </w:tc>
        <w:tc>
          <w:tcPr>
            <w:tcW w:w="2120" w:type="dxa"/>
            <w:tcBorders>
              <w:left w:val="single" w:color="000000" w:sz="4" w:space="0"/>
              <w:right w:val="single" w:color="000000" w:sz="4" w:space="0"/>
            </w:tcBorders>
          </w:tcPr>
          <w:p>
            <w:pPr>
              <w:spacing w:line="452" w:lineRule="auto"/>
            </w:pPr>
          </w:p>
          <w:p>
            <w:pPr>
              <w:spacing w:before="68" w:line="221" w:lineRule="auto"/>
              <w:ind w:left="544"/>
              <w:rPr>
                <w:rFonts w:ascii="宋体" w:hAnsi="宋体" w:eastAsia="宋体" w:cs="宋体"/>
              </w:rPr>
            </w:pPr>
            <w:r>
              <w:rPr>
                <w:rFonts w:ascii="宋体" w:hAnsi="宋体" w:eastAsia="宋体" w:cs="宋体"/>
                <w:spacing w:val="-2"/>
              </w:rPr>
              <w:t>上缴</w:t>
            </w:r>
            <w:r>
              <w:rPr>
                <w:rFonts w:ascii="宋体" w:hAnsi="宋体" w:eastAsia="宋体" w:cs="宋体"/>
                <w:spacing w:val="-1"/>
              </w:rPr>
              <w:t>的税收</w:t>
            </w:r>
          </w:p>
        </w:tc>
        <w:tc>
          <w:tcPr>
            <w:tcW w:w="1536" w:type="dxa"/>
            <w:tcBorders>
              <w:left w:val="single" w:color="000000" w:sz="4" w:space="0"/>
              <w:right w:val="single" w:color="000000" w:sz="10" w:space="0"/>
            </w:tcBorders>
          </w:tcPr>
          <w:p>
            <w:pPr>
              <w:spacing w:line="452" w:lineRule="auto"/>
            </w:pPr>
          </w:p>
          <w:p>
            <w:pPr>
              <w:spacing w:before="68" w:line="221" w:lineRule="auto"/>
              <w:ind w:left="354"/>
              <w:rPr>
                <w:rFonts w:ascii="宋体" w:hAnsi="宋体" w:eastAsia="宋体" w:cs="宋体"/>
              </w:rPr>
            </w:pPr>
            <w:r>
              <w:rPr>
                <w:rFonts w:ascii="宋体" w:hAnsi="宋体" w:eastAsia="宋体" w:cs="宋体"/>
                <w:spacing w:val="-2"/>
              </w:rPr>
              <w:t>节</w:t>
            </w:r>
            <w:r>
              <w:rPr>
                <w:rFonts w:ascii="宋体" w:hAnsi="宋体" w:eastAsia="宋体" w:cs="宋体"/>
                <w:spacing w:val="-1"/>
              </w:rPr>
              <w:t>支总额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592" w:type="dxa"/>
            <w:tcBorders>
              <w:left w:val="single" w:color="000000" w:sz="10" w:space="0"/>
              <w:right w:val="single" w:color="000000" w:sz="4" w:space="0"/>
            </w:tcBorders>
          </w:tcPr>
          <w:p/>
        </w:tc>
        <w:tc>
          <w:tcPr>
            <w:tcW w:w="1836"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2120" w:type="dxa"/>
            <w:tcBorders>
              <w:left w:val="single" w:color="000000" w:sz="4" w:space="0"/>
            </w:tcBorders>
          </w:tcPr>
          <w:p/>
        </w:tc>
        <w:tc>
          <w:tcPr>
            <w:tcW w:w="1536"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592" w:type="dxa"/>
            <w:tcBorders>
              <w:left w:val="single" w:color="000000" w:sz="10" w:space="0"/>
              <w:right w:val="single" w:color="000000" w:sz="4" w:space="0"/>
            </w:tcBorders>
          </w:tcPr>
          <w:p/>
        </w:tc>
        <w:tc>
          <w:tcPr>
            <w:tcW w:w="1836"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2120" w:type="dxa"/>
            <w:tcBorders>
              <w:left w:val="single" w:color="000000" w:sz="4" w:space="0"/>
            </w:tcBorders>
          </w:tcPr>
          <w:p/>
        </w:tc>
        <w:tc>
          <w:tcPr>
            <w:tcW w:w="1536"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592" w:type="dxa"/>
            <w:tcBorders>
              <w:left w:val="single" w:color="000000" w:sz="10" w:space="0"/>
              <w:right w:val="single" w:color="000000" w:sz="4" w:space="0"/>
            </w:tcBorders>
          </w:tcPr>
          <w:p/>
        </w:tc>
        <w:tc>
          <w:tcPr>
            <w:tcW w:w="1836"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2120" w:type="dxa"/>
            <w:tcBorders>
              <w:left w:val="single" w:color="000000" w:sz="4" w:space="0"/>
            </w:tcBorders>
          </w:tcPr>
          <w:p/>
        </w:tc>
        <w:tc>
          <w:tcPr>
            <w:tcW w:w="1536"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592" w:type="dxa"/>
            <w:tcBorders>
              <w:left w:val="single" w:color="000000" w:sz="10" w:space="0"/>
              <w:right w:val="single" w:color="000000" w:sz="4" w:space="0"/>
            </w:tcBorders>
          </w:tcPr>
          <w:p>
            <w:pPr>
              <w:spacing w:before="154" w:line="222" w:lineRule="auto"/>
              <w:ind w:left="375"/>
              <w:rPr>
                <w:rFonts w:ascii="宋体" w:hAnsi="宋体" w:eastAsia="宋体" w:cs="宋体"/>
              </w:rPr>
            </w:pPr>
            <w:r>
              <w:rPr>
                <w:rFonts w:ascii="宋体" w:hAnsi="宋体" w:eastAsia="宋体" w:cs="宋体"/>
                <w:spacing w:val="-2"/>
              </w:rPr>
              <w:t>累</w:t>
            </w:r>
            <w:r>
              <w:rPr>
                <w:rFonts w:ascii="宋体" w:hAnsi="宋体" w:eastAsia="宋体" w:cs="宋体"/>
                <w:spacing w:val="-1"/>
              </w:rPr>
              <w:t xml:space="preserve">    计</w:t>
            </w:r>
          </w:p>
        </w:tc>
        <w:tc>
          <w:tcPr>
            <w:tcW w:w="1836" w:type="dxa"/>
            <w:tcBorders>
              <w:left w:val="single" w:color="000000" w:sz="4" w:space="0"/>
              <w:right w:val="single" w:color="000000" w:sz="4" w:space="0"/>
            </w:tcBorders>
          </w:tcPr>
          <w:p/>
        </w:tc>
        <w:tc>
          <w:tcPr>
            <w:tcW w:w="1838" w:type="dxa"/>
            <w:tcBorders>
              <w:left w:val="single" w:color="000000" w:sz="4" w:space="0"/>
              <w:right w:val="single" w:color="000000" w:sz="4" w:space="0"/>
            </w:tcBorders>
          </w:tcPr>
          <w:p/>
        </w:tc>
        <w:tc>
          <w:tcPr>
            <w:tcW w:w="2120" w:type="dxa"/>
            <w:tcBorders>
              <w:left w:val="single" w:color="000000" w:sz="4" w:space="0"/>
            </w:tcBorders>
          </w:tcPr>
          <w:p/>
        </w:tc>
        <w:tc>
          <w:tcPr>
            <w:tcW w:w="1536"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6" w:hRule="atLeast"/>
        </w:trPr>
        <w:tc>
          <w:tcPr>
            <w:tcW w:w="8922" w:type="dxa"/>
            <w:gridSpan w:val="5"/>
            <w:tcBorders>
              <w:left w:val="single" w:color="000000" w:sz="10" w:space="0"/>
              <w:right w:val="single" w:color="000000" w:sz="10" w:space="0"/>
            </w:tcBorders>
          </w:tcPr>
          <w:p>
            <w:pPr>
              <w:spacing w:before="56" w:line="220" w:lineRule="auto"/>
              <w:ind w:left="108"/>
              <w:rPr>
                <w:rFonts w:ascii="宋体" w:hAnsi="宋体" w:eastAsia="宋体" w:cs="宋体"/>
              </w:rPr>
            </w:pPr>
            <w:r>
              <w:rPr>
                <w:rFonts w:ascii="宋体" w:hAnsi="宋体" w:eastAsia="宋体" w:cs="宋体"/>
                <w:spacing w:val="4"/>
              </w:rPr>
              <w:t>各栏目的</w:t>
            </w:r>
            <w:r>
              <w:rPr>
                <w:rFonts w:ascii="宋体" w:hAnsi="宋体" w:eastAsia="宋体" w:cs="宋体"/>
                <w:spacing w:val="3"/>
              </w:rPr>
              <w:t>计</w:t>
            </w:r>
            <w:r>
              <w:rPr>
                <w:rFonts w:ascii="宋体" w:hAnsi="宋体" w:eastAsia="宋体" w:cs="宋体"/>
                <w:spacing w:val="2"/>
              </w:rPr>
              <w:t xml:space="preserve">算依据(限 </w:t>
            </w:r>
            <w:r>
              <w:rPr>
                <w:rFonts w:ascii="Calibri" w:hAnsi="Calibri" w:eastAsia="Calibri" w:cs="Calibri"/>
                <w:spacing w:val="2"/>
              </w:rPr>
              <w:t xml:space="preserve">800 </w:t>
            </w:r>
            <w:r>
              <w:rPr>
                <w:rFonts w:ascii="宋体" w:hAnsi="宋体" w:eastAsia="宋体" w:cs="宋体"/>
                <w:spacing w:val="2"/>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8922" w:type="dxa"/>
            <w:gridSpan w:val="5"/>
            <w:tcBorders>
              <w:left w:val="single" w:color="000000" w:sz="10" w:space="0"/>
              <w:right w:val="single" w:color="000000" w:sz="10" w:space="0"/>
            </w:tcBorders>
          </w:tcPr>
          <w:p>
            <w:pPr>
              <w:spacing w:before="60" w:line="274" w:lineRule="auto"/>
              <w:ind w:left="105" w:right="94" w:firstLine="4"/>
              <w:rPr>
                <w:rFonts w:ascii="宋体" w:hAnsi="宋体" w:eastAsia="宋体" w:cs="宋体"/>
              </w:rPr>
            </w:pPr>
            <w:r>
              <w:rPr>
                <w:rFonts w:ascii="宋体" w:hAnsi="宋体" w:eastAsia="宋体" w:cs="宋体"/>
                <w:spacing w:val="-3"/>
              </w:rPr>
              <w:t>声明： 本单位确认以上财务数据真实可靠，同意全力配合后期经济效益数据抽查工作， 并愿</w:t>
            </w:r>
            <w:r>
              <w:rPr>
                <w:rFonts w:ascii="宋体" w:hAnsi="宋体" w:eastAsia="宋体" w:cs="宋体"/>
                <w:spacing w:val="-2"/>
              </w:rPr>
              <w:t>意</w:t>
            </w:r>
            <w:r>
              <w:rPr>
                <w:rFonts w:ascii="宋体" w:hAnsi="宋体" w:eastAsia="宋体" w:cs="宋体"/>
              </w:rPr>
              <w:t xml:space="preserve"> </w:t>
            </w:r>
            <w:r>
              <w:rPr>
                <w:rFonts w:ascii="宋体" w:hAnsi="宋体" w:eastAsia="宋体" w:cs="宋体"/>
                <w:spacing w:val="-1"/>
              </w:rPr>
              <w:t>承担因此产</w:t>
            </w:r>
            <w:r>
              <w:rPr>
                <w:rFonts w:ascii="宋体" w:hAnsi="宋体" w:eastAsia="宋体" w:cs="宋体"/>
              </w:rPr>
              <w:t>生的相关责任。</w:t>
            </w:r>
          </w:p>
          <w:p>
            <w:pPr>
              <w:spacing w:line="219" w:lineRule="auto"/>
              <w:ind w:left="6081"/>
              <w:rPr>
                <w:rFonts w:ascii="宋体" w:hAnsi="宋体" w:eastAsia="宋体" w:cs="宋体"/>
              </w:rPr>
            </w:pPr>
            <w:r>
              <w:rPr>
                <w:rFonts w:ascii="宋体" w:hAnsi="宋体" w:eastAsia="宋体" w:cs="宋体"/>
                <w:spacing w:val="-1"/>
              </w:rPr>
              <w:t>效益产生单位财务专用</w:t>
            </w:r>
            <w:r>
              <w:rPr>
                <w:rFonts w:ascii="宋体" w:hAnsi="宋体" w:eastAsia="宋体" w:cs="宋体"/>
              </w:rPr>
              <w:t>章</w:t>
            </w:r>
          </w:p>
          <w:p>
            <w:pPr>
              <w:spacing w:line="306" w:lineRule="auto"/>
            </w:pPr>
          </w:p>
          <w:p>
            <w:pPr>
              <w:spacing w:line="307" w:lineRule="auto"/>
            </w:pPr>
          </w:p>
          <w:p>
            <w:pPr>
              <w:spacing w:before="68" w:line="221" w:lineRule="auto"/>
              <w:ind w:left="7128"/>
              <w:rPr>
                <w:rFonts w:ascii="宋体" w:hAnsi="宋体" w:eastAsia="宋体" w:cs="宋体"/>
              </w:rPr>
            </w:pPr>
            <w:r>
              <w:rPr>
                <w:rFonts w:ascii="宋体" w:hAnsi="宋体" w:eastAsia="宋体" w:cs="宋体"/>
                <w:spacing w:val="4"/>
              </w:rPr>
              <w:t>年   月   日</w:t>
            </w:r>
          </w:p>
        </w:tc>
      </w:tr>
    </w:tbl>
    <w:p/>
    <w:p>
      <w:pPr>
        <w:sectPr>
          <w:footerReference r:id="rId9" w:type="default"/>
          <w:pgSz w:w="11907" w:h="16839"/>
          <w:pgMar w:top="1431" w:right="1480" w:bottom="1360" w:left="1478" w:header="0" w:footer="1199" w:gutter="0"/>
          <w:cols w:space="720" w:num="1"/>
        </w:sectPr>
      </w:pPr>
    </w:p>
    <w:p>
      <w:pPr>
        <w:spacing w:before="170" w:line="221" w:lineRule="auto"/>
        <w:ind w:left="1185"/>
        <w:rPr>
          <w:rFonts w:ascii="黑体" w:hAnsi="黑体" w:eastAsia="黑体" w:cs="黑体"/>
          <w:sz w:val="30"/>
          <w:szCs w:val="30"/>
        </w:rPr>
      </w:pPr>
      <w:r>
        <w:rPr>
          <w:rFonts w:ascii="黑体" w:hAnsi="黑体" w:eastAsia="黑体" w:cs="黑体"/>
          <w:spacing w:val="-1"/>
          <w:sz w:val="30"/>
          <w:szCs w:val="30"/>
        </w:rPr>
        <w:t>五、直接经济效益、推广应用情况及社会效</w:t>
      </w:r>
      <w:r>
        <w:rPr>
          <w:rFonts w:ascii="黑体" w:hAnsi="黑体" w:eastAsia="黑体" w:cs="黑体"/>
          <w:sz w:val="30"/>
          <w:szCs w:val="30"/>
        </w:rPr>
        <w:t>益</w:t>
      </w:r>
    </w:p>
    <w:p>
      <w:pPr>
        <w:pStyle w:val="2"/>
        <w:rPr>
          <w:rFonts w:ascii="Times New Roman" w:hAnsi="Times New Roman" w:eastAsia="Times New Roman" w:cs="Times New Roman"/>
          <w:spacing w:val="1"/>
        </w:rPr>
      </w:pPr>
      <w:r>
        <w:rPr>
          <w:rFonts w:ascii="Times New Roman" w:hAnsi="Times New Roman" w:eastAsia="Times New Roman" w:cs="Times New Roman"/>
          <w:spacing w:val="1"/>
        </w:rPr>
        <w:t xml:space="preserve">5.2  </w:t>
      </w:r>
      <w:r>
        <w:rPr>
          <w:rFonts w:hint="eastAsia" w:ascii="宋体" w:hAnsi="宋体" w:eastAsia="宋体" w:cs="宋体"/>
          <w:spacing w:val="1"/>
        </w:rPr>
        <w:t>推广应用情况</w:t>
      </w:r>
    </w:p>
    <w:p>
      <w:pPr>
        <w:rPr>
          <w:rFonts w:eastAsiaTheme="minorEastAsia"/>
        </w:rPr>
      </w:pPr>
    </w:p>
    <w:p>
      <w:pPr>
        <w:spacing w:line="219" w:lineRule="auto"/>
        <w:ind w:left="504"/>
        <w:rPr>
          <w:rFonts w:ascii="宋体" w:hAnsi="宋体" w:eastAsia="宋体" w:cs="宋体"/>
          <w:sz w:val="24"/>
          <w:szCs w:val="24"/>
        </w:rPr>
      </w:pPr>
      <w:r>
        <w:rPr>
          <w:rFonts w:ascii="Times New Roman" w:hAnsi="Times New Roman" w:eastAsia="Times New Roman" w:cs="Times New Roman"/>
          <w:b/>
          <w:bCs/>
          <w:spacing w:val="6"/>
          <w:sz w:val="24"/>
          <w:szCs w:val="24"/>
        </w:rPr>
        <w:t>5.2</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推广应用情况(限</w:t>
      </w:r>
      <w:r>
        <w:rPr>
          <w:rFonts w:ascii="Calibri" w:hAnsi="Calibri" w:eastAsia="Calibri" w:cs="Calibri"/>
          <w:b/>
          <w:bCs/>
          <w:spacing w:val="6"/>
          <w:sz w:val="24"/>
          <w:szCs w:val="24"/>
        </w:rPr>
        <w:t>2000</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字</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w:t>
      </w:r>
    </w:p>
    <w:p>
      <w:pPr>
        <w:spacing w:before="213" w:line="385" w:lineRule="auto"/>
        <w:ind w:left="25" w:right="64" w:firstLine="478"/>
        <w:rPr>
          <w:rFonts w:ascii="宋体" w:hAnsi="宋体" w:eastAsia="宋体" w:cs="宋体"/>
          <w:sz w:val="24"/>
          <w:szCs w:val="24"/>
        </w:rPr>
      </w:pPr>
      <w:r>
        <w:rPr>
          <w:rFonts w:ascii="宋体" w:hAnsi="宋体" w:eastAsia="宋体" w:cs="宋体"/>
          <w:spacing w:val="-15"/>
          <w:sz w:val="24"/>
          <w:szCs w:val="24"/>
        </w:rPr>
        <w:t>概述项目技术应用、转化推广情况， 包括应用及推广的范围、规模、效果等</w:t>
      </w:r>
      <w:r>
        <w:rPr>
          <w:rFonts w:ascii="宋体" w:hAnsi="宋体" w:eastAsia="宋体" w:cs="宋体"/>
          <w:spacing w:val="-9"/>
          <w:sz w:val="24"/>
          <w:szCs w:val="24"/>
        </w:rPr>
        <w:t>，</w:t>
      </w:r>
      <w:r>
        <w:rPr>
          <w:rFonts w:ascii="宋体" w:hAnsi="宋体" w:eastAsia="宋体" w:cs="宋体"/>
          <w:sz w:val="24"/>
          <w:szCs w:val="24"/>
        </w:rPr>
        <w:t xml:space="preserve"> </w:t>
      </w:r>
      <w:r>
        <w:rPr>
          <w:rFonts w:ascii="宋体" w:hAnsi="宋体" w:eastAsia="宋体" w:cs="宋体"/>
          <w:spacing w:val="-12"/>
          <w:sz w:val="24"/>
          <w:szCs w:val="24"/>
        </w:rPr>
        <w:t>可</w:t>
      </w:r>
      <w:r>
        <w:rPr>
          <w:rFonts w:ascii="宋体" w:hAnsi="宋体" w:eastAsia="宋体" w:cs="宋体"/>
          <w:spacing w:val="-9"/>
          <w:sz w:val="24"/>
          <w:szCs w:val="24"/>
        </w:rPr>
        <w:t>以</w:t>
      </w:r>
      <w:r>
        <w:rPr>
          <w:rFonts w:ascii="宋体" w:hAnsi="宋体" w:eastAsia="宋体" w:cs="宋体"/>
          <w:spacing w:val="-6"/>
          <w:sz w:val="24"/>
          <w:szCs w:val="24"/>
        </w:rPr>
        <w:t>举实例说明。 涉及国防、国家安全秘密的应用情况，未提交相关单位出具的</w:t>
      </w:r>
      <w:r>
        <w:rPr>
          <w:rFonts w:ascii="宋体" w:hAnsi="宋体" w:eastAsia="宋体" w:cs="宋体"/>
          <w:sz w:val="24"/>
          <w:szCs w:val="24"/>
        </w:rPr>
        <w:t xml:space="preserve"> </w:t>
      </w:r>
      <w:r>
        <w:rPr>
          <w:rFonts w:ascii="宋体" w:hAnsi="宋体" w:eastAsia="宋体" w:cs="宋体"/>
          <w:spacing w:val="-1"/>
          <w:sz w:val="24"/>
          <w:szCs w:val="24"/>
        </w:rPr>
        <w:t>不涉密说明，不得在本栏目</w:t>
      </w:r>
      <w:r>
        <w:rPr>
          <w:rFonts w:ascii="宋体" w:hAnsi="宋体" w:eastAsia="宋体" w:cs="宋体"/>
          <w:sz w:val="24"/>
          <w:szCs w:val="24"/>
        </w:rPr>
        <w:t>填写。</w:t>
      </w:r>
    </w:p>
    <w:p>
      <w:pPr>
        <w:rPr>
          <w:rFonts w:eastAsiaTheme="minorEastAsia"/>
        </w:rPr>
      </w:pPr>
    </w:p>
    <w:p>
      <w:pPr>
        <w:spacing w:line="360" w:lineRule="auto"/>
        <w:ind w:firstLine="480" w:firstLineChars="200"/>
        <w:rPr>
          <w:rFonts w:ascii="宋体" w:hAnsi="宋体" w:cs="宋体"/>
          <w:sz w:val="24"/>
          <w:szCs w:val="24"/>
        </w:rPr>
      </w:pPr>
      <w:r>
        <w:rPr>
          <w:rFonts w:hint="eastAsia" w:ascii="宋体" w:hAnsi="宋体" w:cs="宋体"/>
          <w:sz w:val="24"/>
          <w:szCs w:val="24"/>
        </w:rPr>
        <w:t>DK ERP是由MANMAN/X、Baan Triton3.0、CA MK</w:t>
      </w:r>
      <w:r>
        <w:rPr>
          <w:rFonts w:hint="eastAsia" w:ascii="宋体" w:hAnsi="宋体" w:eastAsia="宋体" w:cs="宋体"/>
          <w:sz w:val="24"/>
          <w:szCs w:val="24"/>
        </w:rPr>
        <w:t>、ES/1</w:t>
      </w:r>
      <w:r>
        <w:rPr>
          <w:rFonts w:hint="eastAsia" w:ascii="宋体" w:hAnsi="宋体" w:cs="宋体"/>
          <w:sz w:val="24"/>
          <w:szCs w:val="24"/>
        </w:rPr>
        <w:t>产品一路发展而来，产品功能强大、成熟稳定。</w:t>
      </w:r>
    </w:p>
    <w:p>
      <w:pPr>
        <w:spacing w:line="360" w:lineRule="auto"/>
        <w:ind w:firstLine="480" w:firstLineChars="200"/>
        <w:rPr>
          <w:rFonts w:ascii="宋体" w:hAnsi="宋体" w:cs="宋体"/>
          <w:sz w:val="24"/>
          <w:szCs w:val="24"/>
        </w:rPr>
      </w:pPr>
      <w:r>
        <w:rPr>
          <w:rFonts w:hint="eastAsia" w:ascii="宋体" w:hAnsi="宋体" w:cs="宋体"/>
          <w:sz w:val="24"/>
          <w:szCs w:val="24"/>
        </w:rPr>
        <w:t>冠群信息自2001年成立以来，专注于研发制造领域使用的工业ERP，拥有清晰的技术演进路线。最新一代产品是基于ES/1基础之上的DK ERP产品，重点关注汽车装配与零部件、高科技电子、工业装备、军工、能源以及通用制造业等相关行业。</w:t>
      </w:r>
    </w:p>
    <w:p>
      <w:pPr>
        <w:spacing w:line="360" w:lineRule="auto"/>
        <w:ind w:firstLine="480" w:firstLineChars="200"/>
        <w:rPr>
          <w:rFonts w:ascii="宋体" w:hAnsi="宋体" w:cs="宋体"/>
          <w:sz w:val="24"/>
          <w:szCs w:val="24"/>
        </w:rPr>
      </w:pPr>
      <w:r>
        <w:rPr>
          <w:rFonts w:hint="eastAsia" w:ascii="宋体" w:hAnsi="宋体" w:cs="宋体"/>
          <w:sz w:val="24"/>
          <w:szCs w:val="24"/>
        </w:rPr>
        <w:t>ES/1的前身为美国ASK公司的MANMAN/X，该产品在被BAAN 公司收购以后形成了BAAN Triton3.0产品并曾于1996年开始进入中国。90年代，美国CA公司收购了ASK公司，并将其MANMAN/X通过进一步升级开发形成了MK ERP产品，BAAN Triton3.0和MK Manufacturing 在北美以及欧洲都拥有大量的客户群，其中包括美国波音公司、Alcan铝业以及ABB公司等。</w:t>
      </w:r>
    </w:p>
    <w:p>
      <w:pPr>
        <w:spacing w:line="360" w:lineRule="auto"/>
        <w:ind w:firstLine="480" w:firstLineChars="200"/>
        <w:rPr>
          <w:rFonts w:ascii="宋体" w:hAnsi="宋体" w:cs="宋体"/>
          <w:sz w:val="24"/>
          <w:szCs w:val="24"/>
        </w:rPr>
      </w:pPr>
      <w:r>
        <w:rPr>
          <w:rFonts w:hint="eastAsia" w:ascii="宋体" w:hAnsi="宋体" w:cs="宋体"/>
          <w:sz w:val="24"/>
          <w:szCs w:val="24"/>
        </w:rPr>
        <w:t>2001年，冠群信息成立之初，美国CA公司将MK Manufacturing全部源代码（包括知识产权）无偿转让给冠群信息。冠群信息也因此成为近二十年来国内唯一一家拥有世界级ERP产品全套源代码、核心技术和知识产权的软件产品公司。</w:t>
      </w:r>
    </w:p>
    <w:p>
      <w:pPr>
        <w:spacing w:line="360" w:lineRule="auto"/>
        <w:ind w:firstLine="480" w:firstLineChars="200"/>
        <w:rPr>
          <w:rFonts w:ascii="宋体" w:hAnsi="宋体" w:cs="宋体"/>
          <w:sz w:val="24"/>
          <w:szCs w:val="24"/>
        </w:rPr>
      </w:pPr>
      <w:r>
        <w:rPr>
          <w:rFonts w:hint="eastAsia" w:ascii="宋体" w:hAnsi="宋体" w:cs="宋体"/>
          <w:sz w:val="24"/>
          <w:szCs w:val="24"/>
        </w:rPr>
        <w:t>冠群信息在MK基础上研发了ES/1 ERP产品，该产品在国内已经陆续拥有了一批制造业客户和第三方物流业客户，包括东风汽车、河南豫白鸽、中外运、华润物流以及天安药业等一些大型的制造企业和物流企业。</w:t>
      </w:r>
    </w:p>
    <w:p>
      <w:pPr>
        <w:spacing w:line="360" w:lineRule="auto"/>
        <w:ind w:firstLine="480" w:firstLineChars="200"/>
        <w:rPr>
          <w:rFonts w:ascii="宋体" w:hAnsi="宋体" w:cs="宋体"/>
          <w:sz w:val="24"/>
          <w:szCs w:val="24"/>
        </w:rPr>
      </w:pPr>
      <w:r>
        <w:rPr>
          <w:rFonts w:hint="eastAsia" w:ascii="宋体" w:hAnsi="宋体" w:cs="宋体"/>
          <w:sz w:val="24"/>
          <w:szCs w:val="24"/>
        </w:rPr>
        <w:t>DK ERP是基于ES/1基础之上面向信创市场的新一代大型企业管理应用平台，其自身拥有完备的基于第四代应用开发语言且面向业务应用的非语言结构化开发环境，并能够完美地支持国产操作系统平台和数据库平台。</w:t>
      </w:r>
    </w:p>
    <w:p>
      <w:pPr>
        <w:spacing w:line="360" w:lineRule="auto"/>
        <w:ind w:firstLine="480" w:firstLineChars="200"/>
        <w:rPr>
          <w:rFonts w:ascii="Times New Roman" w:hAnsi="Times New Roman"/>
          <w:sz w:val="28"/>
          <w:szCs w:val="28"/>
        </w:rPr>
      </w:pPr>
      <w:r>
        <w:rPr>
          <w:rFonts w:hint="eastAsia" w:ascii="宋体" w:hAnsi="宋体" w:cs="宋体"/>
          <w:sz w:val="24"/>
          <w:szCs w:val="24"/>
        </w:rPr>
        <w:t>同时，DK ERP在其20多年的发展历程中积累了丰厚的企业管理经验，也是全球首家实践精益管理理念的企业核心业务管理软件产品之一。</w:t>
      </w:r>
    </w:p>
    <w:p>
      <w:pPr>
        <w:rPr>
          <w:rFonts w:hint="eastAsia" w:eastAsiaTheme="minorEastAsia"/>
        </w:rPr>
      </w:pPr>
    </w:p>
    <w:p>
      <w:pPr>
        <w:rPr>
          <w:rFonts w:eastAsiaTheme="minorEastAsia"/>
        </w:rPr>
      </w:pPr>
    </w:p>
    <w:p>
      <w:pPr>
        <w:rPr>
          <w:rFonts w:hint="eastAsia" w:eastAsiaTheme="minorEastAsia"/>
        </w:rPr>
        <w:sectPr>
          <w:footerReference r:id="rId10" w:type="default"/>
          <w:pgSz w:w="11907" w:h="16839"/>
          <w:pgMar w:top="1431" w:right="1785" w:bottom="1360" w:left="1785" w:header="0" w:footer="1199" w:gutter="0"/>
          <w:cols w:space="720" w:num="1"/>
        </w:sectPr>
      </w:pPr>
    </w:p>
    <w:p>
      <w:pPr>
        <w:spacing w:before="170" w:line="221" w:lineRule="auto"/>
        <w:ind w:left="1185"/>
        <w:rPr>
          <w:rFonts w:ascii="黑体" w:hAnsi="黑体" w:eastAsia="黑体" w:cs="黑体"/>
          <w:sz w:val="30"/>
          <w:szCs w:val="30"/>
        </w:rPr>
      </w:pPr>
      <w:r>
        <w:rPr>
          <w:rFonts w:ascii="黑体" w:hAnsi="黑体" w:eastAsia="黑体" w:cs="黑体"/>
          <w:spacing w:val="-1"/>
          <w:sz w:val="30"/>
          <w:szCs w:val="30"/>
        </w:rPr>
        <w:t>五、直接经济效益、推广应用情况及社会效</w:t>
      </w:r>
      <w:r>
        <w:rPr>
          <w:rFonts w:ascii="黑体" w:hAnsi="黑体" w:eastAsia="黑体" w:cs="黑体"/>
          <w:sz w:val="30"/>
          <w:szCs w:val="30"/>
        </w:rPr>
        <w:t>益</w:t>
      </w:r>
    </w:p>
    <w:p>
      <w:pPr>
        <w:pStyle w:val="2"/>
        <w:rPr>
          <w:rFonts w:ascii="Times New Roman" w:hAnsi="Times New Roman" w:eastAsia="Times New Roman" w:cs="Times New Roman"/>
          <w:spacing w:val="1"/>
        </w:rPr>
      </w:pPr>
      <w:r>
        <w:rPr>
          <w:rFonts w:ascii="Times New Roman" w:hAnsi="Times New Roman" w:eastAsia="Times New Roman" w:cs="Times New Roman"/>
          <w:spacing w:val="1"/>
        </w:rPr>
        <w:t xml:space="preserve">5.3  </w:t>
      </w:r>
      <w:r>
        <w:rPr>
          <w:rFonts w:hint="eastAsia" w:ascii="宋体" w:hAnsi="宋体" w:eastAsia="宋体" w:cs="宋体"/>
          <w:spacing w:val="1"/>
        </w:rPr>
        <w:t>社会效益</w:t>
      </w:r>
    </w:p>
    <w:p>
      <w:pPr>
        <w:rPr>
          <w:rFonts w:eastAsiaTheme="minorEastAsia"/>
        </w:rPr>
      </w:pPr>
    </w:p>
    <w:p>
      <w:pPr>
        <w:spacing w:before="1" w:line="218" w:lineRule="auto"/>
        <w:ind w:left="504"/>
        <w:rPr>
          <w:rFonts w:ascii="宋体" w:hAnsi="宋体" w:eastAsia="宋体" w:cs="宋体"/>
          <w:sz w:val="24"/>
          <w:szCs w:val="24"/>
        </w:rPr>
      </w:pPr>
      <w:r>
        <w:rPr>
          <w:rFonts w:ascii="Times New Roman" w:hAnsi="Times New Roman" w:eastAsia="Times New Roman" w:cs="Times New Roman"/>
          <w:b/>
          <w:bCs/>
          <w:spacing w:val="12"/>
          <w:sz w:val="24"/>
          <w:szCs w:val="24"/>
        </w:rPr>
        <w:t>5</w:t>
      </w:r>
      <w:r>
        <w:rPr>
          <w:rFonts w:ascii="Times New Roman" w:hAnsi="Times New Roman" w:eastAsia="Times New Roman" w:cs="Times New Roman"/>
          <w:b/>
          <w:bCs/>
          <w:spacing w:val="6"/>
          <w:sz w:val="24"/>
          <w:szCs w:val="24"/>
        </w:rPr>
        <w:t>.3</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社会效益(限</w:t>
      </w:r>
      <w:r>
        <w:rPr>
          <w:rFonts w:ascii="Calibri" w:hAnsi="Calibri" w:eastAsia="Calibri" w:cs="Calibri"/>
          <w:b/>
          <w:bCs/>
          <w:spacing w:val="6"/>
          <w:sz w:val="24"/>
          <w:szCs w:val="24"/>
        </w:rPr>
        <w:t>1000</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字)</w:t>
      </w:r>
    </w:p>
    <w:p>
      <w:pPr>
        <w:spacing w:before="218" w:line="388" w:lineRule="auto"/>
        <w:ind w:left="23" w:firstLine="479"/>
        <w:rPr>
          <w:rFonts w:eastAsiaTheme="minorEastAsia"/>
        </w:rPr>
      </w:pPr>
      <w:r>
        <w:rPr>
          <w:rFonts w:ascii="宋体" w:hAnsi="宋体" w:eastAsia="宋体" w:cs="宋体"/>
          <w:spacing w:val="-15"/>
          <w:sz w:val="24"/>
          <w:szCs w:val="24"/>
        </w:rPr>
        <w:t>概</w:t>
      </w:r>
      <w:r>
        <w:rPr>
          <w:rFonts w:ascii="宋体" w:hAnsi="宋体" w:eastAsia="宋体" w:cs="宋体"/>
          <w:spacing w:val="-8"/>
          <w:sz w:val="24"/>
          <w:szCs w:val="24"/>
        </w:rPr>
        <w:t>述项目在解决产业发展的重点、难点和关键问题，提高产品市场竞争能力，</w:t>
      </w:r>
      <w:r>
        <w:rPr>
          <w:rFonts w:ascii="宋体" w:hAnsi="宋体" w:eastAsia="宋体" w:cs="宋体"/>
          <w:sz w:val="24"/>
          <w:szCs w:val="24"/>
        </w:rPr>
        <w:t xml:space="preserve"> </w:t>
      </w:r>
      <w:r>
        <w:rPr>
          <w:rFonts w:ascii="宋体" w:hAnsi="宋体" w:eastAsia="宋体" w:cs="宋体"/>
          <w:spacing w:val="-3"/>
          <w:sz w:val="24"/>
          <w:szCs w:val="24"/>
        </w:rPr>
        <w:t>推动产业技术进步，打破技术封锁，实现产业升级换代以及保障和改善民生、</w:t>
      </w:r>
      <w:r>
        <w:rPr>
          <w:rFonts w:ascii="宋体" w:hAnsi="宋体" w:eastAsia="宋体" w:cs="宋体"/>
          <w:spacing w:val="-1"/>
          <w:sz w:val="24"/>
          <w:szCs w:val="24"/>
        </w:rPr>
        <w:t>保</w:t>
      </w:r>
      <w:r>
        <w:rPr>
          <w:rFonts w:ascii="宋体" w:hAnsi="宋体" w:eastAsia="宋体" w:cs="宋体"/>
          <w:sz w:val="24"/>
          <w:szCs w:val="24"/>
        </w:rPr>
        <w:t xml:space="preserve"> </w:t>
      </w:r>
      <w:r>
        <w:rPr>
          <w:rFonts w:ascii="宋体" w:hAnsi="宋体" w:eastAsia="宋体" w:cs="宋体"/>
          <w:spacing w:val="-12"/>
          <w:sz w:val="24"/>
          <w:szCs w:val="24"/>
        </w:rPr>
        <w:t>护</w:t>
      </w:r>
      <w:r>
        <w:rPr>
          <w:rFonts w:ascii="宋体" w:hAnsi="宋体" w:eastAsia="宋体" w:cs="宋体"/>
          <w:spacing w:val="-10"/>
          <w:sz w:val="24"/>
          <w:szCs w:val="24"/>
        </w:rPr>
        <w:t>自</w:t>
      </w:r>
      <w:r>
        <w:rPr>
          <w:rFonts w:ascii="宋体" w:hAnsi="宋体" w:eastAsia="宋体" w:cs="宋体"/>
          <w:spacing w:val="-6"/>
          <w:sz w:val="24"/>
          <w:szCs w:val="24"/>
        </w:rPr>
        <w:t>然资源或生态环境、提升城市运营管理水平等方面发挥的作用， 以及对北京</w:t>
      </w:r>
      <w:r>
        <w:rPr>
          <w:rFonts w:ascii="宋体" w:hAnsi="宋体" w:eastAsia="宋体" w:cs="宋体"/>
          <w:sz w:val="24"/>
          <w:szCs w:val="24"/>
        </w:rPr>
        <w:t xml:space="preserve"> </w:t>
      </w:r>
      <w:r>
        <w:rPr>
          <w:rFonts w:ascii="宋体" w:hAnsi="宋体" w:eastAsia="宋体" w:cs="宋体"/>
          <w:spacing w:val="-12"/>
          <w:sz w:val="24"/>
          <w:szCs w:val="24"/>
        </w:rPr>
        <w:t>建</w:t>
      </w:r>
      <w:r>
        <w:rPr>
          <w:rFonts w:ascii="宋体" w:hAnsi="宋体" w:eastAsia="宋体" w:cs="宋体"/>
          <w:spacing w:val="-7"/>
          <w:sz w:val="24"/>
          <w:szCs w:val="24"/>
        </w:rPr>
        <w:t>设</w:t>
      </w:r>
      <w:r>
        <w:rPr>
          <w:rFonts w:ascii="宋体" w:hAnsi="宋体" w:eastAsia="宋体" w:cs="宋体"/>
          <w:spacing w:val="-6"/>
          <w:sz w:val="24"/>
          <w:szCs w:val="24"/>
        </w:rPr>
        <w:t>具有全球影响力的科技创新中心的贡献， 如解决北京经济社会发展中面临的</w:t>
      </w:r>
      <w:r>
        <w:rPr>
          <w:rFonts w:ascii="宋体" w:hAnsi="宋体" w:eastAsia="宋体" w:cs="宋体"/>
          <w:spacing w:val="-17"/>
          <w:sz w:val="24"/>
          <w:szCs w:val="24"/>
        </w:rPr>
        <w:t>重</w:t>
      </w:r>
      <w:r>
        <w:rPr>
          <w:rFonts w:ascii="宋体" w:hAnsi="宋体" w:eastAsia="宋体" w:cs="宋体"/>
          <w:spacing w:val="-15"/>
          <w:sz w:val="24"/>
          <w:szCs w:val="24"/>
        </w:rPr>
        <w:t>大问题， 支撑高精尖产业发展，产生税收， 吸纳就业， 培养人才， 促进经济结</w:t>
      </w:r>
      <w:r>
        <w:rPr>
          <w:rFonts w:ascii="宋体" w:hAnsi="宋体" w:eastAsia="宋体" w:cs="宋体"/>
          <w:sz w:val="24"/>
          <w:szCs w:val="24"/>
        </w:rPr>
        <w:t xml:space="preserve"> </w:t>
      </w:r>
      <w:r>
        <w:rPr>
          <w:rFonts w:ascii="宋体" w:hAnsi="宋体" w:eastAsia="宋体" w:cs="宋体"/>
          <w:spacing w:val="-10"/>
          <w:sz w:val="24"/>
          <w:szCs w:val="24"/>
        </w:rPr>
        <w:t>构</w:t>
      </w:r>
      <w:r>
        <w:rPr>
          <w:rFonts w:ascii="宋体" w:hAnsi="宋体" w:eastAsia="宋体" w:cs="宋体"/>
          <w:spacing w:val="-6"/>
          <w:sz w:val="24"/>
          <w:szCs w:val="24"/>
        </w:rPr>
        <w:t>优</w:t>
      </w:r>
      <w:r>
        <w:rPr>
          <w:rFonts w:ascii="宋体" w:hAnsi="宋体" w:eastAsia="宋体" w:cs="宋体"/>
          <w:spacing w:val="-5"/>
          <w:sz w:val="24"/>
          <w:szCs w:val="24"/>
        </w:rPr>
        <w:t>化升级等。</w:t>
      </w:r>
    </w:p>
    <w:p>
      <w:pPr>
        <w:rPr>
          <w:rFonts w:hint="eastAsia" w:eastAsiaTheme="minorEastAsia"/>
        </w:rPr>
      </w:pPr>
    </w:p>
    <w:p>
      <w:pPr>
        <w:rPr>
          <w:rFonts w:eastAsiaTheme="minorEastAsia"/>
        </w:rPr>
      </w:pPr>
    </w:p>
    <w:p>
      <w:pPr>
        <w:rPr>
          <w:rFonts w:hint="eastAsia" w:eastAsiaTheme="minorEastAsia"/>
        </w:rPr>
        <w:sectPr>
          <w:footerReference r:id="rId11" w:type="default"/>
          <w:pgSz w:w="11907" w:h="16839"/>
          <w:pgMar w:top="1431" w:right="1785" w:bottom="1360" w:left="1785" w:header="0" w:footer="1199" w:gutter="0"/>
          <w:cols w:space="720" w:num="1"/>
        </w:sectPr>
      </w:pPr>
    </w:p>
    <w:p>
      <w:pPr>
        <w:spacing w:line="281" w:lineRule="auto"/>
      </w:pPr>
    </w:p>
    <w:p>
      <w:pPr>
        <w:spacing w:line="281" w:lineRule="auto"/>
      </w:pPr>
    </w:p>
    <w:p>
      <w:pPr>
        <w:spacing w:line="282" w:lineRule="auto"/>
      </w:pPr>
    </w:p>
    <w:p>
      <w:pPr>
        <w:pStyle w:val="6"/>
        <w:rPr>
          <w:spacing w:val="-5"/>
        </w:rPr>
      </w:pPr>
      <w:r>
        <w:rPr>
          <w:spacing w:val="-5"/>
        </w:rPr>
        <w:t>六、主要知识产权和标准规范等支撑材料目录(限 15 个)</w:t>
      </w:r>
    </w:p>
    <w:p/>
    <w:p>
      <w:pPr>
        <w:spacing w:line="97" w:lineRule="exact"/>
      </w:pPr>
    </w:p>
    <w:tbl>
      <w:tblPr>
        <w:tblStyle w:val="11"/>
        <w:tblW w:w="1499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7"/>
        <w:gridCol w:w="1395"/>
        <w:gridCol w:w="2166"/>
        <w:gridCol w:w="939"/>
        <w:gridCol w:w="1830"/>
        <w:gridCol w:w="1665"/>
        <w:gridCol w:w="2070"/>
        <w:gridCol w:w="1605"/>
        <w:gridCol w:w="25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jc w:val="center"/>
        </w:trPr>
        <w:tc>
          <w:tcPr>
            <w:tcW w:w="747" w:type="dxa"/>
            <w:tcBorders>
              <w:left w:val="single" w:color="000000" w:sz="10" w:space="0"/>
              <w:right w:val="single" w:color="000000" w:sz="4" w:space="0"/>
            </w:tcBorders>
            <w:vAlign w:val="top"/>
          </w:tcPr>
          <w:p>
            <w:pPr>
              <w:spacing w:line="393" w:lineRule="auto"/>
              <w:rPr>
                <w:rFonts w:ascii="Arial"/>
                <w:sz w:val="21"/>
              </w:rPr>
            </w:pPr>
          </w:p>
          <w:p>
            <w:pPr>
              <w:spacing w:before="68" w:line="222" w:lineRule="auto"/>
              <w:ind w:left="243"/>
              <w:rPr>
                <w:rFonts w:ascii="宋体" w:hAnsi="宋体" w:eastAsia="宋体" w:cs="宋体"/>
                <w:sz w:val="21"/>
                <w:szCs w:val="21"/>
              </w:rPr>
            </w:pPr>
            <w:r>
              <w:rPr>
                <w:rFonts w:ascii="宋体" w:hAnsi="宋体" w:eastAsia="宋体" w:cs="宋体"/>
                <w:spacing w:val="-2"/>
                <w:sz w:val="21"/>
                <w:szCs w:val="21"/>
                <w14:textOutline w14:w="3835" w14:cap="flat" w14:cmpd="sng">
                  <w14:solidFill>
                    <w14:srgbClr w14:val="000000"/>
                  </w14:solidFill>
                  <w14:prstDash w14:val="solid"/>
                  <w14:miter w14:val="0"/>
                </w14:textOutline>
              </w:rPr>
              <w:t>序</w:t>
            </w:r>
            <w:r>
              <w:rPr>
                <w:rFonts w:ascii="宋体" w:hAnsi="宋体" w:eastAsia="宋体" w:cs="宋体"/>
                <w:spacing w:val="-1"/>
                <w:sz w:val="21"/>
                <w:szCs w:val="21"/>
                <w14:textOutline w14:w="3835" w14:cap="flat" w14:cmpd="sng">
                  <w14:solidFill>
                    <w14:srgbClr w14:val="000000"/>
                  </w14:solidFill>
                  <w14:prstDash w14:val="solid"/>
                  <w14:miter w14:val="0"/>
                </w14:textOutline>
              </w:rPr>
              <w:t>号</w:t>
            </w:r>
          </w:p>
        </w:tc>
        <w:tc>
          <w:tcPr>
            <w:tcW w:w="1395" w:type="dxa"/>
            <w:tcBorders>
              <w:left w:val="single" w:color="000000" w:sz="4" w:space="0"/>
              <w:right w:val="single" w:color="000000" w:sz="4" w:space="0"/>
            </w:tcBorders>
            <w:vAlign w:val="top"/>
          </w:tcPr>
          <w:p>
            <w:pPr>
              <w:spacing w:line="257" w:lineRule="auto"/>
              <w:rPr>
                <w:rFonts w:ascii="Arial"/>
                <w:sz w:val="21"/>
              </w:rPr>
            </w:pPr>
          </w:p>
          <w:p>
            <w:pPr>
              <w:spacing w:before="69" w:line="255" w:lineRule="auto"/>
              <w:ind w:right="119"/>
              <w:jc w:val="center"/>
              <w:rPr>
                <w:rFonts w:ascii="宋体" w:hAnsi="宋体" w:eastAsia="宋体" w:cs="宋体"/>
                <w:sz w:val="21"/>
                <w:szCs w:val="21"/>
                <w14:textOutline w14:w="3835" w14:cap="flat" w14:cmpd="sng">
                  <w14:solidFill>
                    <w14:srgbClr w14:val="000000"/>
                  </w14:solidFill>
                  <w14:prstDash w14:val="solid"/>
                  <w14:miter w14:val="0"/>
                </w14:textOutline>
              </w:rPr>
            </w:pPr>
            <w:r>
              <w:rPr>
                <w:rFonts w:ascii="宋体" w:hAnsi="宋体" w:eastAsia="宋体" w:cs="宋体"/>
                <w:spacing w:val="-1"/>
                <w:sz w:val="21"/>
                <w:szCs w:val="21"/>
                <w14:textOutline w14:w="3835" w14:cap="flat" w14:cmpd="sng">
                  <w14:solidFill>
                    <w14:srgbClr w14:val="000000"/>
                  </w14:solidFill>
                  <w14:prstDash w14:val="solid"/>
                  <w14:miter w14:val="0"/>
                </w14:textOutline>
              </w:rPr>
              <w:t>知</w:t>
            </w:r>
            <w:r>
              <w:rPr>
                <w:rFonts w:ascii="宋体" w:hAnsi="宋体" w:eastAsia="宋体" w:cs="宋体"/>
                <w:sz w:val="21"/>
                <w:szCs w:val="21"/>
                <w14:textOutline w14:w="3835" w14:cap="flat" w14:cmpd="sng">
                  <w14:solidFill>
                    <w14:srgbClr w14:val="000000"/>
                  </w14:solidFill>
                  <w14:prstDash w14:val="solid"/>
                  <w14:miter w14:val="0"/>
                </w14:textOutline>
              </w:rPr>
              <w:t>识产权</w:t>
            </w:r>
          </w:p>
          <w:p>
            <w:pPr>
              <w:spacing w:before="69" w:line="255" w:lineRule="auto"/>
              <w:ind w:left="266" w:right="119" w:hanging="162"/>
              <w:jc w:val="center"/>
              <w:rPr>
                <w:rFonts w:ascii="宋体" w:hAnsi="宋体" w:eastAsia="宋体" w:cs="宋体"/>
                <w:sz w:val="21"/>
                <w:szCs w:val="21"/>
              </w:rPr>
            </w:pPr>
            <w:r>
              <w:rPr>
                <w:rFonts w:ascii="宋体" w:hAnsi="宋体" w:eastAsia="宋体" w:cs="宋体"/>
                <w:sz w:val="21"/>
                <w:szCs w:val="21"/>
                <w14:textOutline w14:w="3835" w14:cap="flat" w14:cmpd="sng">
                  <w14:solidFill>
                    <w14:srgbClr w14:val="000000"/>
                  </w14:solidFill>
                  <w14:prstDash w14:val="solid"/>
                  <w14:miter w14:val="0"/>
                </w14:textOutline>
              </w:rPr>
              <w:t>(标准</w:t>
            </w:r>
            <w:r>
              <w:rPr>
                <w:rFonts w:ascii="宋体" w:hAnsi="宋体" w:eastAsia="宋体" w:cs="宋体"/>
                <w:spacing w:val="-1"/>
                <w:sz w:val="21"/>
                <w:szCs w:val="21"/>
                <w14:textOutline w14:w="3835" w14:cap="flat" w14:cmpd="sng">
                  <w14:solidFill>
                    <w14:srgbClr w14:val="000000"/>
                  </w14:solidFill>
                  <w14:prstDash w14:val="solid"/>
                  <w14:miter w14:val="0"/>
                </w14:textOutline>
              </w:rPr>
              <w:t>规</w:t>
            </w:r>
            <w:r>
              <w:rPr>
                <w:rFonts w:ascii="宋体" w:hAnsi="宋体" w:eastAsia="宋体" w:cs="宋体"/>
                <w:sz w:val="21"/>
                <w:szCs w:val="21"/>
                <w14:textOutline w14:w="3835" w14:cap="flat" w14:cmpd="sng">
                  <w14:solidFill>
                    <w14:srgbClr w14:val="000000"/>
                  </w14:solidFill>
                  <w14:prstDash w14:val="solid"/>
                  <w14:miter w14:val="0"/>
                </w14:textOutline>
              </w:rPr>
              <w:t>范)</w:t>
            </w:r>
            <w:r>
              <w:rPr>
                <w:rFonts w:ascii="宋体" w:hAnsi="宋体" w:eastAsia="宋体" w:cs="宋体"/>
                <w:sz w:val="21"/>
                <w:szCs w:val="21"/>
              </w:rPr>
              <w:t xml:space="preserve"> </w:t>
            </w:r>
            <w:r>
              <w:rPr>
                <w:rFonts w:ascii="宋体" w:hAnsi="宋体" w:eastAsia="宋体" w:cs="宋体"/>
                <w:sz w:val="21"/>
                <w:szCs w:val="21"/>
                <w14:textOutline w14:w="3835" w14:cap="flat" w14:cmpd="sng">
                  <w14:solidFill>
                    <w14:srgbClr w14:val="000000"/>
                  </w14:solidFill>
                  <w14:prstDash w14:val="solid"/>
                  <w14:miter w14:val="0"/>
                </w14:textOutline>
              </w:rPr>
              <w:t>类别</w:t>
            </w:r>
          </w:p>
        </w:tc>
        <w:tc>
          <w:tcPr>
            <w:tcW w:w="2166" w:type="dxa"/>
            <w:tcBorders>
              <w:left w:val="single" w:color="000000" w:sz="4" w:space="0"/>
              <w:right w:val="single" w:color="000000" w:sz="4" w:space="0"/>
            </w:tcBorders>
            <w:vAlign w:val="top"/>
          </w:tcPr>
          <w:p>
            <w:pPr>
              <w:spacing w:line="393" w:lineRule="auto"/>
              <w:rPr>
                <w:rFonts w:ascii="Arial"/>
                <w:sz w:val="21"/>
              </w:rPr>
            </w:pPr>
          </w:p>
          <w:p>
            <w:pPr>
              <w:spacing w:before="68" w:line="223" w:lineRule="auto"/>
              <w:ind w:left="990"/>
              <w:rPr>
                <w:rFonts w:ascii="宋体" w:hAnsi="宋体" w:eastAsia="宋体" w:cs="宋体"/>
                <w:sz w:val="21"/>
                <w:szCs w:val="21"/>
              </w:rPr>
            </w:pPr>
            <w:r>
              <w:rPr>
                <w:rFonts w:ascii="宋体" w:hAnsi="宋体" w:eastAsia="宋体" w:cs="宋体"/>
                <w:spacing w:val="-3"/>
                <w:sz w:val="21"/>
                <w:szCs w:val="21"/>
                <w14:textOutline w14:w="3835" w14:cap="flat" w14:cmpd="sng">
                  <w14:solidFill>
                    <w14:srgbClr w14:val="000000"/>
                  </w14:solidFill>
                  <w14:prstDash w14:val="solid"/>
                  <w14:miter w14:val="0"/>
                </w14:textOutline>
              </w:rPr>
              <w:t>名</w:t>
            </w:r>
            <w:r>
              <w:rPr>
                <w:rFonts w:ascii="宋体" w:hAnsi="宋体" w:eastAsia="宋体" w:cs="宋体"/>
                <w:spacing w:val="-2"/>
                <w:sz w:val="21"/>
                <w:szCs w:val="21"/>
                <w14:textOutline w14:w="3835" w14:cap="flat" w14:cmpd="sng">
                  <w14:solidFill>
                    <w14:srgbClr w14:val="000000"/>
                  </w14:solidFill>
                  <w14:prstDash w14:val="solid"/>
                  <w14:miter w14:val="0"/>
                </w14:textOutline>
              </w:rPr>
              <w:t>称</w:t>
            </w:r>
          </w:p>
        </w:tc>
        <w:tc>
          <w:tcPr>
            <w:tcW w:w="939" w:type="dxa"/>
            <w:tcBorders>
              <w:left w:val="single" w:color="000000" w:sz="4" w:space="0"/>
              <w:right w:val="single" w:color="000000" w:sz="4" w:space="0"/>
            </w:tcBorders>
            <w:vAlign w:val="top"/>
          </w:tcPr>
          <w:p>
            <w:pPr>
              <w:spacing w:line="256" w:lineRule="auto"/>
              <w:rPr>
                <w:rFonts w:ascii="Arial"/>
                <w:sz w:val="21"/>
              </w:rPr>
            </w:pPr>
          </w:p>
          <w:p>
            <w:pPr>
              <w:spacing w:before="68" w:line="257" w:lineRule="auto"/>
              <w:ind w:left="331" w:right="105" w:hanging="203"/>
              <w:jc w:val="center"/>
              <w:rPr>
                <w:rFonts w:ascii="宋体" w:hAnsi="宋体" w:eastAsia="宋体" w:cs="宋体"/>
                <w:spacing w:val="20"/>
                <w:sz w:val="21"/>
                <w:szCs w:val="21"/>
                <w14:textOutline w14:w="3835" w14:cap="flat" w14:cmpd="sng">
                  <w14:solidFill>
                    <w14:srgbClr w14:val="000000"/>
                  </w14:solidFill>
                  <w14:prstDash w14:val="solid"/>
                  <w14:miter w14:val="0"/>
                </w14:textOutline>
              </w:rPr>
            </w:pPr>
            <w:r>
              <w:rPr>
                <w:rFonts w:ascii="宋体" w:hAnsi="宋体" w:eastAsia="宋体" w:cs="宋体"/>
                <w:spacing w:val="20"/>
                <w:sz w:val="21"/>
                <w:szCs w:val="21"/>
                <w14:textOutline w14:w="3835" w14:cap="flat" w14:cmpd="sng">
                  <w14:solidFill>
                    <w14:srgbClr w14:val="000000"/>
                  </w14:solidFill>
                  <w14:prstDash w14:val="solid"/>
                  <w14:miter w14:val="0"/>
                </w14:textOutline>
              </w:rPr>
              <w:t>国家</w:t>
            </w:r>
          </w:p>
          <w:p>
            <w:pPr>
              <w:spacing w:before="68" w:line="257" w:lineRule="auto"/>
              <w:ind w:left="331" w:right="105" w:hanging="203"/>
              <w:rPr>
                <w:rFonts w:ascii="宋体" w:hAnsi="宋体" w:eastAsia="宋体" w:cs="宋体"/>
                <w:sz w:val="21"/>
                <w:szCs w:val="21"/>
              </w:rPr>
            </w:pPr>
            <w:r>
              <w:rPr>
                <w:rFonts w:ascii="宋体" w:hAnsi="宋体" w:eastAsia="宋体" w:cs="宋体"/>
                <w:spacing w:val="20"/>
                <w:sz w:val="21"/>
                <w:szCs w:val="21"/>
                <w14:textOutline w14:w="3835" w14:cap="flat" w14:cmpd="sng">
                  <w14:solidFill>
                    <w14:srgbClr w14:val="000000"/>
                  </w14:solidFill>
                  <w14:prstDash w14:val="solid"/>
                  <w14:miter w14:val="0"/>
                </w14:textOutline>
              </w:rPr>
              <w:t>(地</w:t>
            </w:r>
            <w:r>
              <w:rPr>
                <w:rFonts w:ascii="宋体" w:hAnsi="宋体" w:eastAsia="宋体" w:cs="宋体"/>
                <w:spacing w:val="-13"/>
                <w:sz w:val="21"/>
                <w:szCs w:val="21"/>
                <w14:textOutline w14:w="3835" w14:cap="flat" w14:cmpd="sng">
                  <w14:solidFill>
                    <w14:srgbClr w14:val="000000"/>
                  </w14:solidFill>
                  <w14:prstDash w14:val="solid"/>
                  <w14:miter w14:val="0"/>
                </w14:textOutline>
              </w:rPr>
              <w:t>区</w:t>
            </w:r>
            <w:r>
              <w:rPr>
                <w:rFonts w:ascii="宋体" w:hAnsi="宋体" w:eastAsia="宋体" w:cs="宋体"/>
                <w:spacing w:val="-12"/>
                <w:sz w:val="21"/>
                <w:szCs w:val="21"/>
                <w14:textOutline w14:w="3835" w14:cap="flat" w14:cmpd="sng">
                  <w14:solidFill>
                    <w14:srgbClr w14:val="000000"/>
                  </w14:solidFill>
                  <w14:prstDash w14:val="solid"/>
                  <w14:miter w14:val="0"/>
                </w14:textOutline>
              </w:rPr>
              <w:t>)</w:t>
            </w:r>
          </w:p>
        </w:tc>
        <w:tc>
          <w:tcPr>
            <w:tcW w:w="1830" w:type="dxa"/>
            <w:tcBorders>
              <w:left w:val="single" w:color="000000" w:sz="4" w:space="0"/>
              <w:right w:val="single" w:color="000000" w:sz="4" w:space="0"/>
            </w:tcBorders>
            <w:vAlign w:val="top"/>
          </w:tcPr>
          <w:p>
            <w:pPr>
              <w:tabs>
                <w:tab w:val="left" w:pos="225"/>
              </w:tabs>
              <w:spacing w:before="193" w:line="249" w:lineRule="auto"/>
              <w:ind w:left="119" w:right="112" w:firstLine="98"/>
              <w:jc w:val="center"/>
              <w:rPr>
                <w:rFonts w:ascii="宋体" w:hAnsi="宋体" w:eastAsia="宋体" w:cs="宋体"/>
                <w:b/>
                <w:bCs/>
                <w:sz w:val="21"/>
                <w:szCs w:val="21"/>
              </w:rPr>
            </w:pPr>
            <w:r>
              <w:rPr>
                <w:rFonts w:ascii="宋体" w:hAnsi="宋体" w:eastAsia="宋体" w:cs="宋体"/>
                <w:spacing w:val="-2"/>
                <w:sz w:val="21"/>
                <w:szCs w:val="21"/>
                <w14:textOutline w14:w="3835" w14:cap="flat" w14:cmpd="sng">
                  <w14:solidFill>
                    <w14:srgbClr w14:val="000000"/>
                  </w14:solidFill>
                  <w14:prstDash w14:val="solid"/>
                  <w14:miter w14:val="0"/>
                </w14:textOutline>
              </w:rPr>
              <w:t>专利号</w:t>
            </w:r>
          </w:p>
          <w:p>
            <w:pPr>
              <w:tabs>
                <w:tab w:val="left" w:pos="225"/>
              </w:tabs>
              <w:spacing w:before="193" w:line="249" w:lineRule="auto"/>
              <w:ind w:left="119" w:right="112" w:firstLine="98"/>
              <w:rPr>
                <w:rFonts w:ascii="宋体" w:hAnsi="宋体" w:eastAsia="宋体" w:cs="宋体"/>
                <w:sz w:val="21"/>
                <w:szCs w:val="21"/>
              </w:rPr>
            </w:pPr>
            <w:r>
              <w:rPr>
                <w:rFonts w:ascii="宋体" w:hAnsi="宋体" w:eastAsia="宋体" w:cs="宋体"/>
                <w:spacing w:val="-7"/>
                <w:sz w:val="21"/>
                <w:szCs w:val="21"/>
                <w14:textOutline w14:w="3835" w14:cap="flat" w14:cmpd="sng">
                  <w14:solidFill>
                    <w14:srgbClr w14:val="000000"/>
                  </w14:solidFill>
                  <w14:prstDash w14:val="solid"/>
                  <w14:miter w14:val="0"/>
                </w14:textOutline>
              </w:rPr>
              <w:t>(</w:t>
            </w:r>
            <w:r>
              <w:rPr>
                <w:rFonts w:ascii="宋体" w:hAnsi="宋体" w:eastAsia="宋体" w:cs="宋体"/>
                <w:spacing w:val="-4"/>
                <w:sz w:val="21"/>
                <w:szCs w:val="21"/>
                <w14:textOutline w14:w="3835" w14:cap="flat" w14:cmpd="sng">
                  <w14:solidFill>
                    <w14:srgbClr w14:val="000000"/>
                  </w14:solidFill>
                  <w14:prstDash w14:val="solid"/>
                  <w14:miter w14:val="0"/>
                </w14:textOutline>
              </w:rPr>
              <w:t>标准规</w:t>
            </w:r>
            <w:r>
              <w:rPr>
                <w:rFonts w:ascii="宋体" w:hAnsi="宋体" w:eastAsia="宋体" w:cs="宋体"/>
                <w:spacing w:val="-5"/>
                <w:sz w:val="21"/>
                <w:szCs w:val="21"/>
                <w14:textOutline w14:w="3835" w14:cap="flat" w14:cmpd="sng">
                  <w14:solidFill>
                    <w14:srgbClr w14:val="000000"/>
                  </w14:solidFill>
                  <w14:prstDash w14:val="solid"/>
                  <w14:miter w14:val="0"/>
                </w14:textOutline>
              </w:rPr>
              <w:t>范编号)</w:t>
            </w:r>
          </w:p>
        </w:tc>
        <w:tc>
          <w:tcPr>
            <w:tcW w:w="1665" w:type="dxa"/>
            <w:tcBorders>
              <w:left w:val="single" w:color="000000" w:sz="4" w:space="0"/>
              <w:right w:val="single" w:color="000000" w:sz="4" w:space="0"/>
            </w:tcBorders>
            <w:vAlign w:val="top"/>
          </w:tcPr>
          <w:p>
            <w:pPr>
              <w:spacing w:before="192" w:line="219" w:lineRule="auto"/>
              <w:ind w:left="253"/>
              <w:rPr>
                <w:rFonts w:ascii="宋体" w:hAnsi="宋体" w:eastAsia="宋体" w:cs="宋体"/>
                <w:sz w:val="21"/>
                <w:szCs w:val="21"/>
              </w:rPr>
            </w:pPr>
            <w:r>
              <w:rPr>
                <w:rFonts w:ascii="宋体" w:hAnsi="宋体" w:eastAsia="宋体" w:cs="宋体"/>
                <w:spacing w:val="-1"/>
                <w:sz w:val="21"/>
                <w:szCs w:val="21"/>
                <w14:textOutline w14:w="3835" w14:cap="flat" w14:cmpd="sng">
                  <w14:solidFill>
                    <w14:srgbClr w14:val="000000"/>
                  </w14:solidFill>
                  <w14:prstDash w14:val="solid"/>
                  <w14:miter w14:val="0"/>
                </w14:textOutline>
              </w:rPr>
              <w:t>授权</w:t>
            </w:r>
            <w:r>
              <w:rPr>
                <w:rFonts w:ascii="宋体" w:hAnsi="宋体" w:eastAsia="宋体" w:cs="宋体"/>
                <w:sz w:val="21"/>
                <w:szCs w:val="21"/>
                <w14:textOutline w14:w="3835" w14:cap="flat" w14:cmpd="sng">
                  <w14:solidFill>
                    <w14:srgbClr w14:val="000000"/>
                  </w14:solidFill>
                  <w14:prstDash w14:val="solid"/>
                  <w14:miter w14:val="0"/>
                </w14:textOutline>
              </w:rPr>
              <w:t>公告日</w:t>
            </w:r>
          </w:p>
          <w:p>
            <w:pPr>
              <w:spacing w:before="21" w:line="255" w:lineRule="auto"/>
              <w:ind w:left="359" w:right="147" w:hanging="204"/>
              <w:rPr>
                <w:rFonts w:ascii="宋体" w:hAnsi="宋体" w:eastAsia="宋体" w:cs="宋体"/>
                <w:sz w:val="21"/>
                <w:szCs w:val="21"/>
              </w:rPr>
            </w:pPr>
            <w:r>
              <w:rPr>
                <w:rFonts w:ascii="宋体" w:hAnsi="宋体" w:eastAsia="宋体" w:cs="宋体"/>
                <w:spacing w:val="18"/>
                <w:sz w:val="21"/>
                <w:szCs w:val="21"/>
                <w14:textOutline w14:w="3835" w14:cap="flat" w14:cmpd="sng">
                  <w14:solidFill>
                    <w14:srgbClr w14:val="000000"/>
                  </w14:solidFill>
                  <w14:prstDash w14:val="solid"/>
                  <w14:miter w14:val="0"/>
                </w14:textOutline>
              </w:rPr>
              <w:t>(</w:t>
            </w:r>
            <w:r>
              <w:rPr>
                <w:rFonts w:ascii="宋体" w:hAnsi="宋体" w:eastAsia="宋体" w:cs="宋体"/>
                <w:spacing w:val="14"/>
                <w:sz w:val="21"/>
                <w:szCs w:val="21"/>
                <w14:textOutline w14:w="3835" w14:cap="flat" w14:cmpd="sng">
                  <w14:solidFill>
                    <w14:srgbClr w14:val="000000"/>
                  </w14:solidFill>
                  <w14:prstDash w14:val="solid"/>
                  <w14:miter w14:val="0"/>
                </w14:textOutline>
              </w:rPr>
              <w:t>标准规范发</w:t>
            </w:r>
            <w:r>
              <w:rPr>
                <w:rFonts w:ascii="宋体" w:hAnsi="宋体" w:eastAsia="宋体" w:cs="宋体"/>
                <w:sz w:val="21"/>
                <w:szCs w:val="21"/>
              </w:rPr>
              <w:t xml:space="preserve"> </w:t>
            </w:r>
            <w:r>
              <w:rPr>
                <w:rFonts w:ascii="宋体" w:hAnsi="宋体" w:eastAsia="宋体" w:cs="宋体"/>
                <w:spacing w:val="-4"/>
                <w:sz w:val="21"/>
                <w:szCs w:val="21"/>
                <w14:textOutline w14:w="3835" w14:cap="flat" w14:cmpd="sng">
                  <w14:solidFill>
                    <w14:srgbClr w14:val="000000"/>
                  </w14:solidFill>
                  <w14:prstDash w14:val="solid"/>
                  <w14:miter w14:val="0"/>
                </w14:textOutline>
              </w:rPr>
              <w:t>布日期)</w:t>
            </w:r>
          </w:p>
        </w:tc>
        <w:tc>
          <w:tcPr>
            <w:tcW w:w="2070" w:type="dxa"/>
            <w:tcBorders>
              <w:left w:val="single" w:color="000000" w:sz="4" w:space="0"/>
              <w:right w:val="single" w:color="000000" w:sz="4" w:space="0"/>
            </w:tcBorders>
            <w:vAlign w:val="top"/>
          </w:tcPr>
          <w:p>
            <w:pPr>
              <w:spacing w:line="257" w:lineRule="auto"/>
              <w:rPr>
                <w:rFonts w:ascii="Arial"/>
                <w:sz w:val="21"/>
              </w:rPr>
            </w:pPr>
          </w:p>
          <w:p>
            <w:pPr>
              <w:spacing w:before="69" w:line="255" w:lineRule="auto"/>
              <w:ind w:left="752" w:right="110" w:hanging="631"/>
              <w:jc w:val="center"/>
              <w:rPr>
                <w:rFonts w:ascii="宋体" w:hAnsi="宋体" w:eastAsia="宋体" w:cs="宋体"/>
                <w:spacing w:val="-1"/>
                <w:sz w:val="21"/>
                <w:szCs w:val="21"/>
                <w14:textOutline w14:w="3835" w14:cap="flat" w14:cmpd="sng">
                  <w14:solidFill>
                    <w14:srgbClr w14:val="000000"/>
                  </w14:solidFill>
                  <w14:prstDash w14:val="solid"/>
                  <w14:miter w14:val="0"/>
                </w14:textOutline>
              </w:rPr>
            </w:pPr>
            <w:r>
              <w:rPr>
                <w:rFonts w:ascii="宋体" w:hAnsi="宋体" w:eastAsia="宋体" w:cs="宋体"/>
                <w:spacing w:val="-1"/>
                <w:sz w:val="21"/>
                <w:szCs w:val="21"/>
                <w14:textOutline w14:w="3835" w14:cap="flat" w14:cmpd="sng">
                  <w14:solidFill>
                    <w14:srgbClr w14:val="000000"/>
                  </w14:solidFill>
                  <w14:prstDash w14:val="solid"/>
                  <w14:miter w14:val="0"/>
                </w14:textOutline>
              </w:rPr>
              <w:t>发明人</w:t>
            </w:r>
          </w:p>
          <w:p>
            <w:pPr>
              <w:spacing w:before="69" w:line="255" w:lineRule="auto"/>
              <w:ind w:left="752" w:right="110" w:hanging="631"/>
              <w:rPr>
                <w:rFonts w:ascii="宋体" w:hAnsi="宋体" w:eastAsia="宋体" w:cs="宋体"/>
                <w:sz w:val="21"/>
                <w:szCs w:val="21"/>
              </w:rPr>
            </w:pPr>
            <w:r>
              <w:rPr>
                <w:rFonts w:ascii="宋体" w:hAnsi="宋体" w:eastAsia="宋体" w:cs="宋体"/>
                <w:spacing w:val="-1"/>
                <w:sz w:val="21"/>
                <w:szCs w:val="21"/>
              </w:rPr>
              <w:t xml:space="preserve"> </w:t>
            </w:r>
            <w:r>
              <w:rPr>
                <w:rFonts w:ascii="宋体" w:hAnsi="宋体" w:eastAsia="宋体" w:cs="宋体"/>
                <w:spacing w:val="-1"/>
                <w:sz w:val="21"/>
                <w:szCs w:val="21"/>
                <w14:textOutline w14:w="3835" w14:cap="flat" w14:cmpd="sng">
                  <w14:solidFill>
                    <w14:srgbClr w14:val="000000"/>
                  </w14:solidFill>
                  <w14:prstDash w14:val="solid"/>
                  <w14:miter w14:val="0"/>
                </w14:textOutline>
              </w:rPr>
              <w:t>(标准规范起</w:t>
            </w:r>
            <w:r>
              <w:rPr>
                <w:rFonts w:ascii="宋体" w:hAnsi="宋体" w:eastAsia="宋体" w:cs="宋体"/>
                <w:spacing w:val="-7"/>
                <w:sz w:val="21"/>
                <w:szCs w:val="21"/>
                <w14:textOutline w14:w="3835" w14:cap="flat" w14:cmpd="sng">
                  <w14:solidFill>
                    <w14:srgbClr w14:val="000000"/>
                  </w14:solidFill>
                  <w14:prstDash w14:val="solid"/>
                  <w14:miter w14:val="0"/>
                </w14:textOutline>
              </w:rPr>
              <w:t>草</w:t>
            </w:r>
            <w:r>
              <w:rPr>
                <w:rFonts w:ascii="宋体" w:hAnsi="宋体" w:eastAsia="宋体" w:cs="宋体"/>
                <w:spacing w:val="-5"/>
                <w:sz w:val="21"/>
                <w:szCs w:val="21"/>
                <w14:textOutline w14:w="3835" w14:cap="flat" w14:cmpd="sng">
                  <w14:solidFill>
                    <w14:srgbClr w14:val="000000"/>
                  </w14:solidFill>
                  <w14:prstDash w14:val="solid"/>
                  <w14:miter w14:val="0"/>
                </w14:textOutline>
              </w:rPr>
              <w:t>人)</w:t>
            </w:r>
          </w:p>
        </w:tc>
        <w:tc>
          <w:tcPr>
            <w:tcW w:w="1605" w:type="dxa"/>
            <w:tcBorders>
              <w:left w:val="single" w:color="000000" w:sz="4" w:space="0"/>
              <w:right w:val="single" w:color="000000" w:sz="4" w:space="0"/>
            </w:tcBorders>
            <w:vAlign w:val="top"/>
          </w:tcPr>
          <w:p>
            <w:pPr>
              <w:spacing w:line="257" w:lineRule="auto"/>
              <w:rPr>
                <w:rFonts w:ascii="Arial"/>
                <w:sz w:val="21"/>
              </w:rPr>
            </w:pPr>
          </w:p>
          <w:p>
            <w:pPr>
              <w:spacing w:before="69" w:line="255" w:lineRule="auto"/>
              <w:ind w:left="403" w:right="103" w:hanging="287"/>
              <w:jc w:val="center"/>
              <w:rPr>
                <w:rFonts w:ascii="宋体" w:hAnsi="宋体" w:eastAsia="宋体" w:cs="宋体"/>
                <w:spacing w:val="4"/>
                <w:sz w:val="21"/>
                <w:szCs w:val="21"/>
                <w14:textOutline w14:w="3835" w14:cap="flat" w14:cmpd="sng">
                  <w14:solidFill>
                    <w14:srgbClr w14:val="000000"/>
                  </w14:solidFill>
                  <w14:prstDash w14:val="solid"/>
                  <w14:miter w14:val="0"/>
                </w14:textOutline>
              </w:rPr>
            </w:pPr>
            <w:r>
              <w:rPr>
                <w:rFonts w:ascii="宋体" w:hAnsi="宋体" w:eastAsia="宋体" w:cs="宋体"/>
                <w:spacing w:val="6"/>
                <w:sz w:val="21"/>
                <w:szCs w:val="21"/>
                <w14:textOutline w14:w="3835" w14:cap="flat" w14:cmpd="sng">
                  <w14:solidFill>
                    <w14:srgbClr w14:val="000000"/>
                  </w14:solidFill>
                  <w14:prstDash w14:val="solid"/>
                  <w14:miter w14:val="0"/>
                </w14:textOutline>
              </w:rPr>
              <w:t>权</w:t>
            </w:r>
            <w:r>
              <w:rPr>
                <w:rFonts w:ascii="宋体" w:hAnsi="宋体" w:eastAsia="宋体" w:cs="宋体"/>
                <w:spacing w:val="4"/>
                <w:sz w:val="21"/>
                <w:szCs w:val="21"/>
                <w14:textOutline w14:w="3835" w14:cap="flat" w14:cmpd="sng">
                  <w14:solidFill>
                    <w14:srgbClr w14:val="000000"/>
                  </w14:solidFill>
                  <w14:prstDash w14:val="solid"/>
                  <w14:miter w14:val="0"/>
                </w14:textOutline>
              </w:rPr>
              <w:t>利人</w:t>
            </w:r>
          </w:p>
          <w:p>
            <w:pPr>
              <w:spacing w:before="69" w:line="255" w:lineRule="auto"/>
              <w:ind w:left="403" w:right="103" w:hanging="287"/>
              <w:jc w:val="center"/>
              <w:rPr>
                <w:rFonts w:ascii="宋体" w:hAnsi="宋体" w:eastAsia="宋体" w:cs="宋体"/>
                <w:sz w:val="21"/>
                <w:szCs w:val="21"/>
              </w:rPr>
            </w:pPr>
            <w:r>
              <w:rPr>
                <w:rFonts w:ascii="宋体" w:hAnsi="宋体" w:eastAsia="宋体" w:cs="宋体"/>
                <w:spacing w:val="4"/>
                <w:sz w:val="21"/>
                <w:szCs w:val="21"/>
                <w14:textOutline w14:w="3835" w14:cap="flat" w14:cmpd="sng">
                  <w14:solidFill>
                    <w14:srgbClr w14:val="000000"/>
                  </w14:solidFill>
                  <w14:prstDash w14:val="solid"/>
                  <w14:miter w14:val="0"/>
                </w14:textOutline>
              </w:rPr>
              <w:t>(标准规范</w:t>
            </w:r>
            <w:r>
              <w:rPr>
                <w:rFonts w:hint="eastAsia" w:ascii="宋体" w:hAnsi="宋体" w:eastAsia="宋体" w:cs="宋体"/>
                <w:spacing w:val="4"/>
                <w:sz w:val="21"/>
                <w:szCs w:val="21"/>
                <w:lang w:val="en-US" w:eastAsia="zh-CN"/>
                <w14:textOutline w14:w="3835" w14:cap="flat" w14:cmpd="sng">
                  <w14:solidFill>
                    <w14:srgbClr w14:val="000000"/>
                  </w14:solidFill>
                  <w14:prstDash w14:val="solid"/>
                  <w14:miter w14:val="0"/>
                </w14:textOutline>
              </w:rPr>
              <w:t xml:space="preserve"> </w:t>
            </w:r>
            <w:r>
              <w:rPr>
                <w:rFonts w:ascii="宋体" w:hAnsi="宋体" w:eastAsia="宋体" w:cs="宋体"/>
                <w:spacing w:val="-4"/>
                <w:sz w:val="21"/>
                <w:szCs w:val="21"/>
                <w14:textOutline w14:w="3835" w14:cap="flat" w14:cmpd="sng">
                  <w14:solidFill>
                    <w14:srgbClr w14:val="000000"/>
                  </w14:solidFill>
                  <w14:prstDash w14:val="solid"/>
                  <w14:miter w14:val="0"/>
                </w14:textOutline>
              </w:rPr>
              <w:t>起</w:t>
            </w:r>
            <w:r>
              <w:rPr>
                <w:rFonts w:ascii="宋体" w:hAnsi="宋体" w:eastAsia="宋体" w:cs="宋体"/>
                <w:spacing w:val="-3"/>
                <w:sz w:val="21"/>
                <w:szCs w:val="21"/>
                <w14:textOutline w14:w="3835" w14:cap="flat" w14:cmpd="sng">
                  <w14:solidFill>
                    <w14:srgbClr w14:val="000000"/>
                  </w14:solidFill>
                  <w14:prstDash w14:val="solid"/>
                  <w14:miter w14:val="0"/>
                </w14:textOutline>
              </w:rPr>
              <w:t>草单位)</w:t>
            </w:r>
          </w:p>
        </w:tc>
        <w:tc>
          <w:tcPr>
            <w:tcW w:w="2579" w:type="dxa"/>
            <w:tcBorders>
              <w:left w:val="single" w:color="000000" w:sz="4" w:space="0"/>
              <w:right w:val="single" w:color="000000" w:sz="10" w:space="0"/>
            </w:tcBorders>
            <w:vAlign w:val="top"/>
          </w:tcPr>
          <w:p>
            <w:pPr>
              <w:spacing w:before="55" w:line="221" w:lineRule="auto"/>
              <w:ind w:left="163"/>
              <w:rPr>
                <w:rFonts w:ascii="宋体" w:hAnsi="宋体" w:eastAsia="宋体" w:cs="宋体"/>
                <w:sz w:val="21"/>
                <w:szCs w:val="21"/>
              </w:rPr>
            </w:pPr>
            <w:r>
              <w:rPr>
                <w:rFonts w:ascii="宋体" w:hAnsi="宋体" w:eastAsia="宋体" w:cs="宋体"/>
                <w:spacing w:val="1"/>
                <w:sz w:val="21"/>
                <w:szCs w:val="21"/>
                <w14:textOutline w14:w="3835" w14:cap="flat" w14:cmpd="sng">
                  <w14:solidFill>
                    <w14:srgbClr w14:val="000000"/>
                  </w14:solidFill>
                  <w14:prstDash w14:val="solid"/>
                  <w14:miter w14:val="0"/>
                </w14:textOutline>
              </w:rPr>
              <w:t>应</w:t>
            </w:r>
            <w:r>
              <w:rPr>
                <w:rFonts w:ascii="宋体" w:hAnsi="宋体" w:eastAsia="宋体" w:cs="宋体"/>
                <w:sz w:val="21"/>
                <w:szCs w:val="21"/>
                <w14:textOutline w14:w="3835" w14:cap="flat" w14:cmpd="sng">
                  <w14:solidFill>
                    <w14:srgbClr w14:val="000000"/>
                  </w14:solidFill>
                  <w14:prstDash w14:val="solid"/>
                  <w14:miter w14:val="0"/>
                </w14:textOutline>
              </w:rPr>
              <w:t>用方式</w:t>
            </w:r>
            <w:r>
              <w:rPr>
                <w:rFonts w:ascii="宋体" w:hAnsi="宋体" w:eastAsia="宋体" w:cs="宋体"/>
                <w:sz w:val="21"/>
                <w:szCs w:val="21"/>
              </w:rPr>
              <w:t xml:space="preserve"> </w:t>
            </w:r>
            <w:r>
              <w:rPr>
                <w:rFonts w:ascii="宋体" w:hAnsi="宋体" w:eastAsia="宋体" w:cs="宋体"/>
                <w:sz w:val="21"/>
                <w:szCs w:val="21"/>
                <w14:textOutline w14:w="3835" w14:cap="flat" w14:cmpd="sng">
                  <w14:solidFill>
                    <w14:srgbClr w14:val="000000"/>
                  </w14:solidFill>
                  <w14:prstDash w14:val="solid"/>
                  <w14:miter w14:val="0"/>
                </w14:textOutline>
              </w:rPr>
              <w:t>(自用、生产</w:t>
            </w:r>
          </w:p>
          <w:p>
            <w:pPr>
              <w:spacing w:before="19" w:line="221" w:lineRule="auto"/>
              <w:ind w:left="164"/>
              <w:rPr>
                <w:rFonts w:ascii="宋体" w:hAnsi="宋体" w:eastAsia="宋体" w:cs="宋体"/>
                <w:sz w:val="21"/>
                <w:szCs w:val="21"/>
              </w:rPr>
            </w:pPr>
            <w:r>
              <w:rPr>
                <w:rFonts w:ascii="宋体" w:hAnsi="宋体" w:eastAsia="宋体" w:cs="宋体"/>
                <w:spacing w:val="1"/>
                <w:sz w:val="21"/>
                <w:szCs w:val="21"/>
                <w14:textOutline w14:w="3835" w14:cap="flat" w14:cmpd="sng">
                  <w14:solidFill>
                    <w14:srgbClr w14:val="000000"/>
                  </w14:solidFill>
                  <w14:prstDash w14:val="solid"/>
                  <w14:miter w14:val="0"/>
                </w14:textOutline>
              </w:rPr>
              <w:t>销</w:t>
            </w:r>
            <w:r>
              <w:rPr>
                <w:rFonts w:ascii="宋体" w:hAnsi="宋体" w:eastAsia="宋体" w:cs="宋体"/>
                <w:sz w:val="21"/>
                <w:szCs w:val="21"/>
                <w14:textOutline w14:w="3835" w14:cap="flat" w14:cmpd="sng">
                  <w14:solidFill>
                    <w14:srgbClr w14:val="000000"/>
                  </w14:solidFill>
                  <w14:prstDash w14:val="solid"/>
                  <w14:miter w14:val="0"/>
                </w14:textOutline>
              </w:rPr>
              <w:t>售、技术开发、技术</w:t>
            </w:r>
          </w:p>
          <w:p>
            <w:pPr>
              <w:spacing w:before="22" w:line="229" w:lineRule="auto"/>
              <w:ind w:left="266" w:right="137" w:hanging="102"/>
              <w:rPr>
                <w:rFonts w:ascii="宋体" w:hAnsi="宋体" w:eastAsia="宋体" w:cs="宋体"/>
                <w:sz w:val="21"/>
                <w:szCs w:val="21"/>
              </w:rPr>
            </w:pPr>
            <w:r>
              <w:rPr>
                <w:rFonts w:ascii="宋体" w:hAnsi="宋体" w:eastAsia="宋体" w:cs="宋体"/>
                <w:sz w:val="21"/>
                <w:szCs w:val="21"/>
                <w14:textOutline w14:w="3835" w14:cap="flat" w14:cmpd="sng">
                  <w14:solidFill>
                    <w14:srgbClr w14:val="000000"/>
                  </w14:solidFill>
                  <w14:prstDash w14:val="solid"/>
                  <w14:miter w14:val="0"/>
                </w14:textOutline>
              </w:rPr>
              <w:t>转让、技术咨询、技术</w:t>
            </w:r>
            <w:r>
              <w:rPr>
                <w:rFonts w:ascii="宋体" w:hAnsi="宋体" w:eastAsia="宋体" w:cs="宋体"/>
                <w:sz w:val="21"/>
                <w:szCs w:val="21"/>
              </w:rPr>
              <w:t xml:space="preserve"> </w:t>
            </w:r>
            <w:r>
              <w:rPr>
                <w:rFonts w:ascii="宋体" w:hAnsi="宋体" w:eastAsia="宋体" w:cs="宋体"/>
                <w:spacing w:val="-2"/>
                <w:sz w:val="21"/>
                <w:szCs w:val="21"/>
                <w14:textOutline w14:w="3835" w14:cap="flat" w14:cmpd="sng">
                  <w14:solidFill>
                    <w14:srgbClr w14:val="000000"/>
                  </w14:solidFill>
                  <w14:prstDash w14:val="solid"/>
                  <w14:miter w14:val="0"/>
                </w14:textOutline>
              </w:rPr>
              <w:t>服务、</w:t>
            </w:r>
            <w:r>
              <w:rPr>
                <w:rFonts w:ascii="宋体" w:hAnsi="宋体" w:eastAsia="宋体" w:cs="宋体"/>
                <w:spacing w:val="-1"/>
                <w:sz w:val="21"/>
                <w:szCs w:val="21"/>
                <w14:textOutline w14:w="3835" w14:cap="flat" w14:cmpd="sng">
                  <w14:solidFill>
                    <w14:srgbClr w14:val="000000"/>
                  </w14:solidFill>
                  <w14:prstDash w14:val="solid"/>
                  <w14:miter w14:val="0"/>
                </w14:textOutline>
              </w:rPr>
              <w:t>实施许可等)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w:t>
            </w:r>
          </w:p>
        </w:tc>
        <w:tc>
          <w:tcPr>
            <w:tcW w:w="1395" w:type="dxa"/>
            <w:tcBorders>
              <w:left w:val="single" w:color="000000" w:sz="4" w:space="0"/>
              <w:right w:val="single" w:color="000000" w:sz="4" w:space="0"/>
            </w:tcBorders>
            <w:vAlign w:val="center"/>
          </w:tcPr>
          <w:p>
            <w:pPr>
              <w:jc w:val="center"/>
              <w:rPr>
                <w:rFonts w:hint="default" w:ascii="Arial" w:eastAsia="宋体"/>
                <w:sz w:val="21"/>
                <w:lang w:val="en-US" w:eastAsia="zh-CN"/>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文件保存方法及装置</w:t>
            </w:r>
          </w:p>
        </w:tc>
        <w:tc>
          <w:tcPr>
            <w:tcW w:w="939" w:type="dxa"/>
            <w:tcBorders>
              <w:left w:val="single" w:color="000000" w:sz="4" w:space="0"/>
              <w:right w:val="single" w:color="000000" w:sz="4" w:space="0"/>
            </w:tcBorders>
            <w:vAlign w:val="center"/>
          </w:tcPr>
          <w:p>
            <w:pPr>
              <w:jc w:val="center"/>
              <w:rPr>
                <w:rFonts w:hint="eastAsia" w:ascii="Arial"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201710289640.2</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2020/12/4</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李凯阳</w:t>
            </w:r>
          </w:p>
        </w:tc>
        <w:tc>
          <w:tcPr>
            <w:tcW w:w="160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ascii="Arial" w:eastAsia="宋体"/>
                <w:sz w:val="21"/>
                <w:lang w:val="en-US" w:eastAsia="zh-CN"/>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移动终端应用内的远程协助方法及系统</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201410100877.8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2017/8/25</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郭子华、刘明明、刘晓鸣</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3</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服务转接方法及系统</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201410132161.6</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2017/4/5</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郭子华</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4</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智能终端文件的推送方法、装置及系统</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201410331682.4</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2018/8/14</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郭子华</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5</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一种远程控制移动终端的方法和装置</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201510558147.7</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2018/11/2</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郭子华、刘明明</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6</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一种智能终远程服务中显示不一致的监控方法和装置</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201610663284.1</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2020/1/17</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郭子华</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7</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一种静态化页面的处理方法及装置</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201511030782.4</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2021/8/6</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廖巍</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8</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一种线上体验方法及体验服务器工作方法</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201910360048.6</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2021/9/28</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郭子华</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747" w:type="dxa"/>
            <w:tcBorders>
              <w:left w:val="single" w:color="000000" w:sz="10" w:space="0"/>
              <w:right w:val="single" w:color="000000" w:sz="4" w:space="0"/>
            </w:tcBorders>
            <w:vAlign w:val="center"/>
          </w:tcPr>
          <w:p>
            <w:pPr>
              <w:jc w:val="center"/>
              <w:rPr>
                <w:rFonts w:hint="eastAsia" w:ascii="Arial"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9</w:t>
            </w:r>
          </w:p>
        </w:tc>
        <w:tc>
          <w:tcPr>
            <w:tcW w:w="1395"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发明专利</w:t>
            </w:r>
          </w:p>
        </w:tc>
        <w:tc>
          <w:tcPr>
            <w:tcW w:w="2166"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文件检验方法、装置、电子设备及存储介质</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201811298972.8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2022/2/1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杨洋、秦俊峰</w:t>
            </w:r>
          </w:p>
        </w:tc>
        <w:tc>
          <w:tcPr>
            <w:tcW w:w="1605" w:type="dxa"/>
            <w:tcBorders>
              <w:left w:val="single" w:color="000000" w:sz="4" w:space="0"/>
              <w:right w:val="single" w:color="000000" w:sz="4" w:space="0"/>
            </w:tcBorders>
            <w:vAlign w:val="center"/>
          </w:tcPr>
          <w:p>
            <w:pPr>
              <w:jc w:val="center"/>
              <w:rPr>
                <w:rFonts w:ascii="Arial"/>
                <w:sz w:val="21"/>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hint="eastAsia" w:eastAsia="宋体"/>
                <w:sz w:val="21"/>
                <w:lang w:val="en-US" w:eastAsia="zh-CN"/>
              </w:rPr>
              <w:t>自用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10</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《政府网站网页电子文件封装要求》</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 42146-2022</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2023/7/1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秦俊峰</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11</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《政府网站网页电子文件管理系统建设要求》</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 42145-2022</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2023/7/1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秦俊峰、薛馨枫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12</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《政府网站网页电子文件元数据》</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 42147-2022</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2023/7/1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13</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《信息技术 OFD档案应用指南》（简称OFD/A）</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 42133-2022</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2023/7/1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14</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电子证照 元数据规范</w:t>
            </w:r>
          </w:p>
        </w:tc>
        <w:tc>
          <w:tcPr>
            <w:tcW w:w="939" w:type="dxa"/>
            <w:tcBorders>
              <w:left w:val="single" w:color="000000" w:sz="4" w:space="0"/>
              <w:right w:val="single" w:color="000000" w:sz="4" w:space="0"/>
            </w:tcBorders>
            <w:vAlign w:val="center"/>
          </w:tcPr>
          <w:p>
            <w:pPr>
              <w:jc w:val="center"/>
              <w:rPr>
                <w:rFonts w:hint="default"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GB/T36903-2018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2019/1/1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eastAsia="宋体"/>
                <w:sz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15</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电子证照 目录信息规范</w:t>
            </w:r>
          </w:p>
        </w:tc>
        <w:tc>
          <w:tcPr>
            <w:tcW w:w="939" w:type="dxa"/>
            <w:tcBorders>
              <w:left w:val="single" w:color="000000" w:sz="4" w:space="0"/>
              <w:right w:val="single" w:color="000000" w:sz="4" w:space="0"/>
            </w:tcBorders>
            <w:vAlign w:val="center"/>
          </w:tcPr>
          <w:p>
            <w:pPr>
              <w:jc w:val="center"/>
              <w:rPr>
                <w:rFonts w:hint="default"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GB/T36902-2018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2019/1/1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eastAsia="宋体"/>
                <w:sz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16</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电子证照标准</w:t>
            </w:r>
          </w:p>
        </w:tc>
        <w:tc>
          <w:tcPr>
            <w:tcW w:w="939" w:type="dxa"/>
            <w:tcBorders>
              <w:left w:val="single" w:color="000000" w:sz="4" w:space="0"/>
              <w:right w:val="single" w:color="000000" w:sz="4" w:space="0"/>
            </w:tcBorders>
            <w:vAlign w:val="center"/>
          </w:tcPr>
          <w:p>
            <w:pPr>
              <w:jc w:val="center"/>
              <w:rPr>
                <w:rFonts w:hint="eastAsia"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GB/T36901-36906-2018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2019/1/1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eastAsia="宋体"/>
                <w:sz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17</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电子证照 共享服务接口规范</w:t>
            </w:r>
          </w:p>
        </w:tc>
        <w:tc>
          <w:tcPr>
            <w:tcW w:w="939" w:type="dxa"/>
            <w:tcBorders>
              <w:left w:val="single" w:color="000000" w:sz="4" w:space="0"/>
              <w:right w:val="single" w:color="000000" w:sz="4" w:space="0"/>
            </w:tcBorders>
            <w:vAlign w:val="center"/>
          </w:tcPr>
          <w:p>
            <w:pPr>
              <w:jc w:val="center"/>
              <w:rPr>
                <w:rFonts w:hint="default"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GB/T36906-2018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2019/1/1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eastAsia="宋体"/>
                <w:sz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18</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电子证照 文件技术要求</w:t>
            </w:r>
          </w:p>
        </w:tc>
        <w:tc>
          <w:tcPr>
            <w:tcW w:w="939" w:type="dxa"/>
            <w:tcBorders>
              <w:left w:val="single" w:color="000000" w:sz="4" w:space="0"/>
              <w:right w:val="single" w:color="000000" w:sz="4" w:space="0"/>
            </w:tcBorders>
            <w:vAlign w:val="center"/>
          </w:tcPr>
          <w:p>
            <w:pPr>
              <w:jc w:val="center"/>
              <w:rPr>
                <w:rFonts w:hint="eastAsia"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GB/T36905-2018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2019/1/1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eastAsia="宋体"/>
                <w:sz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19</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电子证照 标识规范</w:t>
            </w:r>
          </w:p>
        </w:tc>
        <w:tc>
          <w:tcPr>
            <w:tcW w:w="939" w:type="dxa"/>
            <w:tcBorders>
              <w:left w:val="single" w:color="000000" w:sz="4" w:space="0"/>
              <w:right w:val="single" w:color="000000" w:sz="4" w:space="0"/>
            </w:tcBorders>
            <w:vAlign w:val="center"/>
          </w:tcPr>
          <w:p>
            <w:pPr>
              <w:jc w:val="center"/>
              <w:rPr>
                <w:rFonts w:hint="eastAsia"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GB/T36904-2018</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2019/1/1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eastAsia="宋体"/>
                <w:sz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ascii="Arial" w:hAnsi="Arial" w:eastAsia="宋体" w:cs="Arial"/>
                <w:snapToGrid w:val="0"/>
                <w:color w:val="000000" w:themeColor="text1"/>
                <w:kern w:val="0"/>
                <w:sz w:val="21"/>
                <w:szCs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20</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国家标准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物流管理信息系统应用开发指南</w:t>
            </w:r>
          </w:p>
        </w:tc>
        <w:tc>
          <w:tcPr>
            <w:tcW w:w="939" w:type="dxa"/>
            <w:tcBorders>
              <w:left w:val="single" w:color="000000" w:sz="4" w:space="0"/>
              <w:right w:val="single" w:color="000000" w:sz="4" w:space="0"/>
            </w:tcBorders>
            <w:vAlign w:val="center"/>
          </w:tcPr>
          <w:p>
            <w:pPr>
              <w:jc w:val="center"/>
              <w:rPr>
                <w:rFonts w:hint="eastAsia" w:ascii="Arial" w:hAnsi="Arial" w:eastAsia="Arial" w:cs="Arial"/>
                <w:snapToGrid w:val="0"/>
                <w:color w:val="000000"/>
                <w:kern w:val="0"/>
                <w:sz w:val="21"/>
                <w:szCs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rPr>
            </w:pPr>
            <w:r>
              <w:rPr>
                <w:rFonts w:hint="eastAsia" w:ascii="宋体" w:hAnsi="宋体" w:eastAsia="宋体" w:cs="宋体"/>
                <w:i w:val="0"/>
                <w:iCs w:val="0"/>
                <w:snapToGrid w:val="0"/>
                <w:color w:val="000000"/>
                <w:kern w:val="0"/>
                <w:sz w:val="20"/>
                <w:szCs w:val="20"/>
                <w:u w:val="none"/>
                <w:lang w:val="en-US" w:eastAsia="zh-CN" w:bidi="ar"/>
              </w:rPr>
              <w:t xml:space="preserve">GB_T23830/2009 </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2009/11/1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韩忠亚、王辉、秦俊峰</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北京中软冠群软件技术有限公司</w:t>
            </w:r>
          </w:p>
        </w:tc>
        <w:tc>
          <w:tcPr>
            <w:tcW w:w="2579" w:type="dxa"/>
            <w:tcBorders>
              <w:left w:val="single" w:color="000000" w:sz="4" w:space="0"/>
              <w:right w:val="single" w:color="000000" w:sz="10" w:space="0"/>
            </w:tcBorders>
            <w:vAlign w:val="center"/>
          </w:tcPr>
          <w:p>
            <w:pPr>
              <w:jc w:val="center"/>
              <w:rPr>
                <w:rFonts w:hint="eastAsia" w:ascii="Arial" w:hAnsi="Arial" w:eastAsia="Arial" w:cs="Arial"/>
                <w:snapToGrid w:val="0"/>
                <w:color w:val="000000"/>
                <w:kern w:val="0"/>
                <w:sz w:val="21"/>
                <w:szCs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21</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行业标准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8"/>
                <w:szCs w:val="18"/>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档案关系型数据库转换为XML文件的技术规范</w:t>
            </w:r>
          </w:p>
        </w:tc>
        <w:tc>
          <w:tcPr>
            <w:tcW w:w="939" w:type="dxa"/>
            <w:tcBorders>
              <w:left w:val="single" w:color="000000" w:sz="4" w:space="0"/>
              <w:right w:val="single" w:color="000000" w:sz="4" w:space="0"/>
            </w:tcBorders>
            <w:vAlign w:val="center"/>
          </w:tcPr>
          <w:p>
            <w:pPr>
              <w:jc w:val="center"/>
              <w:rPr>
                <w:rFonts w:hint="eastAsia" w:eastAsia="宋体"/>
                <w:sz w:val="21"/>
                <w:lang w:val="en-US" w:eastAsia="zh-CN"/>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 xml:space="preserve">DA_T 57/2014 </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2015/8/1</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刘丹</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hint="eastAsia" w:eastAsia="宋体"/>
                <w:sz w:val="21"/>
                <w:lang w:val="en-US" w:eastAsia="zh-CN"/>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sz w:val="21"/>
                <w:lang w:val="en-US" w:eastAsia="zh-CN"/>
              </w:rPr>
            </w:pPr>
            <w:r>
              <w:rPr>
                <w:rFonts w:hint="eastAsia" w:eastAsia="宋体"/>
                <w:sz w:val="21"/>
                <w:lang w:val="en-US" w:eastAsia="zh-CN"/>
              </w:rPr>
              <w:t>22</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团体标准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《信息技术应用创新 移动终端用办公软件与第三方应用软件数据交换要求》</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T/CESA 9083—2022</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2022/6/30</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薛军超、薛馨枫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ascii="Arial"/>
                <w:sz w:val="21"/>
              </w:rPr>
              <w:t>实施许可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747" w:type="dxa"/>
            <w:tcBorders>
              <w:left w:val="single" w:color="000000" w:sz="10" w:space="0"/>
              <w:right w:val="single" w:color="000000" w:sz="4" w:space="0"/>
            </w:tcBorders>
            <w:vAlign w:val="center"/>
          </w:tcPr>
          <w:p>
            <w:pPr>
              <w:jc w:val="center"/>
              <w:rPr>
                <w:rFonts w:hint="default" w:eastAsia="宋体"/>
                <w:sz w:val="21"/>
                <w:lang w:val="en-US" w:eastAsia="zh-CN"/>
              </w:rPr>
            </w:pPr>
            <w:r>
              <w:rPr>
                <w:rFonts w:hint="eastAsia" w:eastAsia="宋体"/>
                <w:sz w:val="21"/>
                <w:lang w:val="en-US" w:eastAsia="zh-CN"/>
              </w:rPr>
              <w:t>23</w:t>
            </w:r>
          </w:p>
        </w:tc>
        <w:tc>
          <w:tcPr>
            <w:tcW w:w="139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团体标准</w:t>
            </w:r>
          </w:p>
        </w:tc>
        <w:tc>
          <w:tcPr>
            <w:tcW w:w="2166" w:type="dxa"/>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18"/>
                <w:szCs w:val="18"/>
                <w:u w:val="none"/>
                <w:lang w:val="en-US" w:eastAsia="zh-CN" w:bidi="ar"/>
              </w:rPr>
              <w:t>《信息技术应用创新 网络办公文档协同编辑技术要求》</w:t>
            </w:r>
          </w:p>
        </w:tc>
        <w:tc>
          <w:tcPr>
            <w:tcW w:w="939" w:type="dxa"/>
            <w:tcBorders>
              <w:left w:val="single" w:color="000000" w:sz="4" w:space="0"/>
              <w:right w:val="single" w:color="000000" w:sz="4" w:space="0"/>
            </w:tcBorders>
            <w:vAlign w:val="center"/>
          </w:tcPr>
          <w:p>
            <w:pPr>
              <w:jc w:val="center"/>
              <w:rPr>
                <w:rFonts w:ascii="Arial"/>
                <w:sz w:val="21"/>
              </w:rPr>
            </w:pPr>
            <w:r>
              <w:rPr>
                <w:rFonts w:hint="eastAsia" w:eastAsia="宋体"/>
                <w:sz w:val="21"/>
                <w:lang w:val="en-US" w:eastAsia="zh-CN"/>
              </w:rPr>
              <w:t>中国</w:t>
            </w:r>
          </w:p>
        </w:tc>
        <w:tc>
          <w:tcPr>
            <w:tcW w:w="183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T/CESA 9082—2022</w:t>
            </w:r>
          </w:p>
        </w:tc>
        <w:tc>
          <w:tcPr>
            <w:tcW w:w="166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2022/6/30</w:t>
            </w:r>
          </w:p>
        </w:tc>
        <w:tc>
          <w:tcPr>
            <w:tcW w:w="2070"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薛军超、薛馨枫</w:t>
            </w:r>
          </w:p>
        </w:tc>
        <w:tc>
          <w:tcPr>
            <w:tcW w:w="1605" w:type="dxa"/>
            <w:tcBorders>
              <w:left w:val="single" w:color="000000" w:sz="4" w:space="0"/>
              <w:right w:val="single" w:color="000000" w:sz="4" w:space="0"/>
            </w:tcBorders>
            <w:vAlign w:val="top"/>
          </w:tcPr>
          <w:p>
            <w:pPr>
              <w:jc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北京冠群信息技术股份有限公司</w:t>
            </w:r>
          </w:p>
        </w:tc>
        <w:tc>
          <w:tcPr>
            <w:tcW w:w="2579" w:type="dxa"/>
            <w:tcBorders>
              <w:left w:val="single" w:color="000000" w:sz="4" w:space="0"/>
              <w:right w:val="single" w:color="000000" w:sz="10" w:space="0"/>
            </w:tcBorders>
            <w:vAlign w:val="center"/>
          </w:tcPr>
          <w:p>
            <w:pPr>
              <w:jc w:val="center"/>
              <w:rPr>
                <w:rFonts w:ascii="Arial"/>
                <w:sz w:val="21"/>
              </w:rPr>
            </w:pPr>
            <w:r>
              <w:rPr>
                <w:rFonts w:ascii="Arial"/>
                <w:sz w:val="21"/>
              </w:rPr>
              <w:t>实施许可</w:t>
            </w:r>
          </w:p>
        </w:tc>
      </w:tr>
    </w:tbl>
    <w:p>
      <w:bookmarkStart w:id="1" w:name="_GoBack"/>
      <w:bookmarkEnd w:id="1"/>
    </w:p>
    <w:p>
      <w:pPr>
        <w:sectPr>
          <w:footerReference r:id="rId12" w:type="default"/>
          <w:pgSz w:w="16839" w:h="11907"/>
          <w:pgMar w:top="1012" w:right="499" w:bottom="1360" w:left="1317" w:header="0" w:footer="1199" w:gutter="0"/>
          <w:cols w:space="720" w:num="1"/>
        </w:sectPr>
      </w:pPr>
    </w:p>
    <w:p>
      <w:pPr>
        <w:pStyle w:val="6"/>
        <w:rPr>
          <w:spacing w:val="-5"/>
        </w:rPr>
      </w:pPr>
      <w:r>
        <w:rPr>
          <w:spacing w:val="-5"/>
        </w:rPr>
        <w:t>七、国家法律法规要求的行业批准文件目录(限 5 个)</w:t>
      </w:r>
    </w:p>
    <w:p/>
    <w:p>
      <w:pPr>
        <w:spacing w:line="16" w:lineRule="exact"/>
      </w:pPr>
    </w:p>
    <w:tbl>
      <w:tblPr>
        <w:tblStyle w:val="11"/>
        <w:tblW w:w="972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1628"/>
        <w:gridCol w:w="1446"/>
        <w:gridCol w:w="1467"/>
        <w:gridCol w:w="1470"/>
        <w:gridCol w:w="1467"/>
        <w:gridCol w:w="1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5" w:hRule="atLeast"/>
        </w:trPr>
        <w:tc>
          <w:tcPr>
            <w:tcW w:w="718" w:type="dxa"/>
            <w:tcBorders>
              <w:left w:val="single" w:color="000000" w:sz="10" w:space="0"/>
              <w:right w:val="single" w:color="000000" w:sz="4" w:space="0"/>
            </w:tcBorders>
          </w:tcPr>
          <w:p>
            <w:pPr>
              <w:spacing w:line="255" w:lineRule="auto"/>
            </w:pPr>
          </w:p>
          <w:p>
            <w:pPr>
              <w:spacing w:line="255" w:lineRule="auto"/>
            </w:pPr>
          </w:p>
          <w:p>
            <w:pPr>
              <w:spacing w:before="68" w:line="222" w:lineRule="auto"/>
              <w:ind w:left="138"/>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序</w:t>
            </w:r>
            <w:r>
              <w:rPr>
                <w:rFonts w:ascii="宋体" w:hAnsi="宋体" w:eastAsia="宋体" w:cs="宋体"/>
                <w:spacing w:val="-1"/>
                <w14:textOutline w14:w="3835" w14:cap="flat" w14:cmpd="sng" w14:algn="ctr">
                  <w14:solidFill>
                    <w14:srgbClr w14:val="000000"/>
                  </w14:solidFill>
                  <w14:prstDash w14:val="solid"/>
                  <w14:miter w14:val="0"/>
                </w14:textOutline>
              </w:rPr>
              <w:t>号</w:t>
            </w:r>
          </w:p>
        </w:tc>
        <w:tc>
          <w:tcPr>
            <w:tcW w:w="1628" w:type="dxa"/>
            <w:tcBorders>
              <w:left w:val="single" w:color="000000" w:sz="4" w:space="0"/>
              <w:right w:val="single" w:color="000000" w:sz="4" w:space="0"/>
            </w:tcBorders>
          </w:tcPr>
          <w:p>
            <w:pPr>
              <w:spacing w:line="254" w:lineRule="auto"/>
            </w:pPr>
          </w:p>
          <w:p>
            <w:pPr>
              <w:spacing w:line="255" w:lineRule="auto"/>
            </w:pPr>
          </w:p>
          <w:p>
            <w:pPr>
              <w:spacing w:before="68" w:line="221" w:lineRule="auto"/>
              <w:ind w:left="185"/>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审批文件</w:t>
            </w:r>
            <w:r>
              <w:rPr>
                <w:rFonts w:ascii="宋体" w:hAnsi="宋体" w:eastAsia="宋体" w:cs="宋体"/>
                <w:spacing w:val="-1"/>
                <w14:textOutline w14:w="3835" w14:cap="flat" w14:cmpd="sng" w14:algn="ctr">
                  <w14:solidFill>
                    <w14:srgbClr w14:val="000000"/>
                  </w14:solidFill>
                  <w14:prstDash w14:val="solid"/>
                  <w14:miter w14:val="0"/>
                </w14:textOutline>
              </w:rPr>
              <w:t>名称</w:t>
            </w:r>
          </w:p>
        </w:tc>
        <w:tc>
          <w:tcPr>
            <w:tcW w:w="1446" w:type="dxa"/>
            <w:tcBorders>
              <w:left w:val="single" w:color="000000" w:sz="4" w:space="0"/>
              <w:right w:val="single" w:color="000000" w:sz="4" w:space="0"/>
            </w:tcBorders>
          </w:tcPr>
          <w:p>
            <w:pPr>
              <w:spacing w:line="254" w:lineRule="auto"/>
            </w:pPr>
          </w:p>
          <w:p>
            <w:pPr>
              <w:spacing w:line="255" w:lineRule="auto"/>
            </w:pPr>
          </w:p>
          <w:p>
            <w:pPr>
              <w:spacing w:before="68" w:line="221" w:lineRule="auto"/>
              <w:ind w:left="299"/>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产品名</w:t>
            </w:r>
            <w:r>
              <w:rPr>
                <w:rFonts w:ascii="宋体" w:hAnsi="宋体" w:eastAsia="宋体" w:cs="宋体"/>
                <w14:textOutline w14:w="3835" w14:cap="flat" w14:cmpd="sng" w14:algn="ctr">
                  <w14:solidFill>
                    <w14:srgbClr w14:val="000000"/>
                  </w14:solidFill>
                  <w14:prstDash w14:val="solid"/>
                  <w14:miter w14:val="0"/>
                </w14:textOutline>
              </w:rPr>
              <w:t>称</w:t>
            </w:r>
          </w:p>
        </w:tc>
        <w:tc>
          <w:tcPr>
            <w:tcW w:w="1467" w:type="dxa"/>
            <w:tcBorders>
              <w:left w:val="single" w:color="000000" w:sz="4" w:space="0"/>
              <w:right w:val="single" w:color="000000" w:sz="4" w:space="0"/>
            </w:tcBorders>
          </w:tcPr>
          <w:p>
            <w:pPr>
              <w:spacing w:line="255" w:lineRule="auto"/>
            </w:pPr>
          </w:p>
          <w:p>
            <w:pPr>
              <w:spacing w:line="255" w:lineRule="auto"/>
            </w:pPr>
          </w:p>
          <w:p>
            <w:pPr>
              <w:spacing w:before="68" w:line="221" w:lineRule="auto"/>
              <w:ind w:left="325"/>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审</w:t>
            </w:r>
            <w:r>
              <w:rPr>
                <w:rFonts w:ascii="宋体" w:hAnsi="宋体" w:eastAsia="宋体" w:cs="宋体"/>
                <w:spacing w:val="-3"/>
                <w14:textOutline w14:w="3835" w14:cap="flat" w14:cmpd="sng" w14:algn="ctr">
                  <w14:solidFill>
                    <w14:srgbClr w14:val="000000"/>
                  </w14:solidFill>
                  <w14:prstDash w14:val="solid"/>
                  <w14:miter w14:val="0"/>
                </w14:textOutline>
              </w:rPr>
              <w:t>批</w:t>
            </w:r>
            <w:r>
              <w:rPr>
                <w:rFonts w:ascii="宋体" w:hAnsi="宋体" w:eastAsia="宋体" w:cs="宋体"/>
                <w:spacing w:val="-2"/>
                <w14:textOutline w14:w="3835" w14:cap="flat" w14:cmpd="sng" w14:algn="ctr">
                  <w14:solidFill>
                    <w14:srgbClr w14:val="000000"/>
                  </w14:solidFill>
                  <w14:prstDash w14:val="solid"/>
                  <w14:miter w14:val="0"/>
                </w14:textOutline>
              </w:rPr>
              <w:t>单位</w:t>
            </w:r>
          </w:p>
        </w:tc>
        <w:tc>
          <w:tcPr>
            <w:tcW w:w="1470" w:type="dxa"/>
            <w:tcBorders>
              <w:left w:val="single" w:color="000000" w:sz="4" w:space="0"/>
              <w:right w:val="single" w:color="000000" w:sz="4" w:space="0"/>
            </w:tcBorders>
          </w:tcPr>
          <w:p>
            <w:pPr>
              <w:spacing w:line="255" w:lineRule="auto"/>
            </w:pPr>
          </w:p>
          <w:p>
            <w:pPr>
              <w:spacing w:line="255" w:lineRule="auto"/>
            </w:pPr>
          </w:p>
          <w:p>
            <w:pPr>
              <w:spacing w:before="68" w:line="221" w:lineRule="auto"/>
              <w:ind w:left="329"/>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审</w:t>
            </w:r>
            <w:r>
              <w:rPr>
                <w:rFonts w:ascii="宋体" w:hAnsi="宋体" w:eastAsia="宋体" w:cs="宋体"/>
                <w:spacing w:val="-3"/>
                <w14:textOutline w14:w="3835" w14:cap="flat" w14:cmpd="sng" w14:algn="ctr">
                  <w14:solidFill>
                    <w14:srgbClr w14:val="000000"/>
                  </w14:solidFill>
                  <w14:prstDash w14:val="solid"/>
                  <w14:miter w14:val="0"/>
                </w14:textOutline>
              </w:rPr>
              <w:t>批</w:t>
            </w:r>
            <w:r>
              <w:rPr>
                <w:rFonts w:ascii="宋体" w:hAnsi="宋体" w:eastAsia="宋体" w:cs="宋体"/>
                <w:spacing w:val="-2"/>
                <w14:textOutline w14:w="3835" w14:cap="flat" w14:cmpd="sng" w14:algn="ctr">
                  <w14:solidFill>
                    <w14:srgbClr w14:val="000000"/>
                  </w14:solidFill>
                  <w14:prstDash w14:val="solid"/>
                  <w14:miter w14:val="0"/>
                </w14:textOutline>
              </w:rPr>
              <w:t>时间</w:t>
            </w:r>
          </w:p>
        </w:tc>
        <w:tc>
          <w:tcPr>
            <w:tcW w:w="1467" w:type="dxa"/>
            <w:tcBorders>
              <w:left w:val="single" w:color="000000" w:sz="4" w:space="0"/>
              <w:right w:val="single" w:color="000000" w:sz="4" w:space="0"/>
            </w:tcBorders>
          </w:tcPr>
          <w:p>
            <w:pPr>
              <w:spacing w:line="255" w:lineRule="auto"/>
            </w:pPr>
          </w:p>
          <w:p>
            <w:pPr>
              <w:spacing w:line="255" w:lineRule="auto"/>
            </w:pPr>
          </w:p>
          <w:p>
            <w:pPr>
              <w:spacing w:before="68" w:line="221" w:lineRule="auto"/>
              <w:ind w:left="216"/>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批准</w:t>
            </w:r>
            <w:r>
              <w:rPr>
                <w:rFonts w:ascii="宋体" w:hAnsi="宋体" w:eastAsia="宋体" w:cs="宋体"/>
                <w14:textOutline w14:w="3835" w14:cap="flat" w14:cmpd="sng" w14:algn="ctr">
                  <w14:solidFill>
                    <w14:srgbClr w14:val="000000"/>
                  </w14:solidFill>
                  <w14:prstDash w14:val="solid"/>
                  <w14:miter w14:val="0"/>
                </w14:textOutline>
              </w:rPr>
              <w:t>有效期</w:t>
            </w:r>
          </w:p>
        </w:tc>
        <w:tc>
          <w:tcPr>
            <w:tcW w:w="1527" w:type="dxa"/>
            <w:tcBorders>
              <w:left w:val="single" w:color="000000" w:sz="4" w:space="0"/>
              <w:right w:val="single" w:color="000000" w:sz="10" w:space="0"/>
            </w:tcBorders>
          </w:tcPr>
          <w:p>
            <w:pPr>
              <w:spacing w:line="254" w:lineRule="auto"/>
            </w:pPr>
          </w:p>
          <w:p>
            <w:pPr>
              <w:spacing w:line="255" w:lineRule="auto"/>
            </w:pPr>
          </w:p>
          <w:p>
            <w:pPr>
              <w:spacing w:before="68" w:line="221" w:lineRule="auto"/>
              <w:ind w:left="375"/>
              <w:rPr>
                <w:rFonts w:ascii="宋体" w:hAnsi="宋体" w:eastAsia="宋体" w:cs="宋体"/>
              </w:rPr>
            </w:pPr>
            <w:r>
              <w:rPr>
                <w:rFonts w:ascii="宋体" w:hAnsi="宋体" w:eastAsia="宋体" w:cs="宋体"/>
                <w:spacing w:val="-9"/>
                <w14:textOutline w14:w="3835" w14:cap="flat" w14:cmpd="sng" w14:algn="ctr">
                  <w14:solidFill>
                    <w14:srgbClr w14:val="000000"/>
                  </w14:solidFill>
                  <w14:prstDash w14:val="solid"/>
                  <w14:miter w14:val="0"/>
                </w14:textOutline>
              </w:rPr>
              <w:t>申</w:t>
            </w:r>
            <w:r>
              <w:rPr>
                <w:rFonts w:ascii="宋体" w:hAnsi="宋体" w:eastAsia="宋体" w:cs="宋体"/>
                <w:spacing w:val="-5"/>
                <w14:textOutline w14:w="3835" w14:cap="flat" w14:cmpd="sng" w14:algn="ctr">
                  <w14:solidFill>
                    <w14:srgbClr w14:val="000000"/>
                  </w14:solidFill>
                  <w14:prstDash w14:val="solid"/>
                  <w14:miter w14:val="0"/>
                </w14:textOutline>
              </w:rPr>
              <w:t>请单位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4" w:hRule="atLeast"/>
        </w:trPr>
        <w:tc>
          <w:tcPr>
            <w:tcW w:w="718" w:type="dxa"/>
            <w:tcBorders>
              <w:left w:val="single" w:color="000000" w:sz="10" w:space="0"/>
              <w:right w:val="single" w:color="000000" w:sz="4" w:space="0"/>
            </w:tcBorders>
          </w:tcPr>
          <w:p/>
        </w:tc>
        <w:tc>
          <w:tcPr>
            <w:tcW w:w="1628"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470"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52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6" w:hRule="atLeast"/>
        </w:trPr>
        <w:tc>
          <w:tcPr>
            <w:tcW w:w="718" w:type="dxa"/>
            <w:tcBorders>
              <w:left w:val="single" w:color="000000" w:sz="10" w:space="0"/>
              <w:right w:val="single" w:color="000000" w:sz="4" w:space="0"/>
            </w:tcBorders>
          </w:tcPr>
          <w:p/>
        </w:tc>
        <w:tc>
          <w:tcPr>
            <w:tcW w:w="1628"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470"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52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4" w:hRule="atLeast"/>
        </w:trPr>
        <w:tc>
          <w:tcPr>
            <w:tcW w:w="718" w:type="dxa"/>
            <w:tcBorders>
              <w:left w:val="single" w:color="000000" w:sz="10" w:space="0"/>
              <w:right w:val="single" w:color="000000" w:sz="4" w:space="0"/>
            </w:tcBorders>
          </w:tcPr>
          <w:p/>
        </w:tc>
        <w:tc>
          <w:tcPr>
            <w:tcW w:w="1628"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470"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52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6" w:hRule="atLeast"/>
        </w:trPr>
        <w:tc>
          <w:tcPr>
            <w:tcW w:w="718" w:type="dxa"/>
            <w:tcBorders>
              <w:left w:val="single" w:color="000000" w:sz="10" w:space="0"/>
              <w:right w:val="single" w:color="000000" w:sz="4" w:space="0"/>
            </w:tcBorders>
          </w:tcPr>
          <w:p/>
        </w:tc>
        <w:tc>
          <w:tcPr>
            <w:tcW w:w="1628"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470"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52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718" w:type="dxa"/>
            <w:tcBorders>
              <w:left w:val="single" w:color="000000" w:sz="10" w:space="0"/>
              <w:right w:val="single" w:color="000000" w:sz="4" w:space="0"/>
            </w:tcBorders>
          </w:tcPr>
          <w:p/>
        </w:tc>
        <w:tc>
          <w:tcPr>
            <w:tcW w:w="1628"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470" w:type="dxa"/>
            <w:tcBorders>
              <w:left w:val="single" w:color="000000" w:sz="4" w:space="0"/>
              <w:right w:val="single" w:color="000000" w:sz="4" w:space="0"/>
            </w:tcBorders>
          </w:tcPr>
          <w:p/>
        </w:tc>
        <w:tc>
          <w:tcPr>
            <w:tcW w:w="1467" w:type="dxa"/>
            <w:tcBorders>
              <w:left w:val="single" w:color="000000" w:sz="4" w:space="0"/>
              <w:right w:val="single" w:color="000000" w:sz="4" w:space="0"/>
            </w:tcBorders>
          </w:tcPr>
          <w:p/>
        </w:tc>
        <w:tc>
          <w:tcPr>
            <w:tcW w:w="1527" w:type="dxa"/>
            <w:tcBorders>
              <w:left w:val="single" w:color="000000" w:sz="4" w:space="0"/>
              <w:right w:val="single" w:color="000000" w:sz="10" w:space="0"/>
            </w:tcBorders>
          </w:tcPr>
          <w:p/>
        </w:tc>
      </w:tr>
    </w:tbl>
    <w:p/>
    <w:p>
      <w:pPr>
        <w:sectPr>
          <w:footerReference r:id="rId13" w:type="default"/>
          <w:pgSz w:w="11907" w:h="16839"/>
          <w:pgMar w:top="1431" w:right="1080" w:bottom="1360" w:left="1077" w:header="0" w:footer="1199" w:gutter="0"/>
          <w:cols w:space="720" w:num="1"/>
        </w:sectPr>
      </w:pPr>
    </w:p>
    <w:p>
      <w:pPr>
        <w:spacing w:line="282" w:lineRule="auto"/>
      </w:pPr>
    </w:p>
    <w:p>
      <w:pPr>
        <w:spacing w:line="282" w:lineRule="auto"/>
      </w:pPr>
    </w:p>
    <w:p>
      <w:pPr>
        <w:spacing w:line="283" w:lineRule="auto"/>
      </w:pPr>
    </w:p>
    <w:p>
      <w:pPr>
        <w:pStyle w:val="6"/>
        <w:rPr>
          <w:spacing w:val="-5"/>
        </w:rPr>
      </w:pPr>
      <w:r>
        <w:rPr>
          <w:spacing w:val="-5"/>
        </w:rPr>
        <w:t>八、直接经济效益支撑材料目录 (限 10 个)(技术开发类)</w:t>
      </w:r>
    </w:p>
    <w:p/>
    <w:p>
      <w:pPr>
        <w:spacing w:line="17" w:lineRule="exact"/>
      </w:pPr>
    </w:p>
    <w:tbl>
      <w:tblPr>
        <w:tblStyle w:val="11"/>
        <w:tblW w:w="1305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2"/>
        <w:gridCol w:w="2086"/>
        <w:gridCol w:w="1131"/>
        <w:gridCol w:w="1840"/>
        <w:gridCol w:w="1291"/>
        <w:gridCol w:w="1396"/>
        <w:gridCol w:w="1416"/>
        <w:gridCol w:w="1416"/>
        <w:gridCol w:w="1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trPr>
        <w:tc>
          <w:tcPr>
            <w:tcW w:w="1152" w:type="dxa"/>
            <w:tcBorders>
              <w:left w:val="single" w:color="000000" w:sz="10" w:space="0"/>
              <w:right w:val="single" w:color="000000" w:sz="4" w:space="0"/>
            </w:tcBorders>
          </w:tcPr>
          <w:p>
            <w:pPr>
              <w:spacing w:line="376" w:lineRule="auto"/>
            </w:pPr>
          </w:p>
          <w:p>
            <w:pPr>
              <w:spacing w:before="68" w:line="222" w:lineRule="auto"/>
              <w:ind w:left="354"/>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序</w:t>
            </w:r>
            <w:r>
              <w:rPr>
                <w:rFonts w:ascii="宋体" w:hAnsi="宋体" w:eastAsia="宋体" w:cs="宋体"/>
                <w:spacing w:val="-1"/>
                <w14:textOutline w14:w="3835" w14:cap="flat" w14:cmpd="sng" w14:algn="ctr">
                  <w14:solidFill>
                    <w14:srgbClr w14:val="000000"/>
                  </w14:solidFill>
                  <w14:prstDash w14:val="solid"/>
                  <w14:miter w14:val="0"/>
                </w14:textOutline>
              </w:rPr>
              <w:t>号</w:t>
            </w:r>
          </w:p>
        </w:tc>
        <w:tc>
          <w:tcPr>
            <w:tcW w:w="2086" w:type="dxa"/>
            <w:tcBorders>
              <w:left w:val="single" w:color="000000" w:sz="4" w:space="0"/>
              <w:right w:val="single" w:color="000000" w:sz="4" w:space="0"/>
            </w:tcBorders>
          </w:tcPr>
          <w:p>
            <w:pPr>
              <w:spacing w:line="376" w:lineRule="auto"/>
            </w:pPr>
          </w:p>
          <w:p>
            <w:pPr>
              <w:spacing w:before="68" w:line="221" w:lineRule="auto"/>
              <w:ind w:left="617"/>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候选单位</w:t>
            </w:r>
          </w:p>
        </w:tc>
        <w:tc>
          <w:tcPr>
            <w:tcW w:w="1131" w:type="dxa"/>
            <w:tcBorders>
              <w:left w:val="single" w:color="000000" w:sz="4" w:space="0"/>
              <w:right w:val="single" w:color="000000" w:sz="4" w:space="0"/>
            </w:tcBorders>
          </w:tcPr>
          <w:p>
            <w:pPr>
              <w:spacing w:line="241" w:lineRule="auto"/>
            </w:pPr>
          </w:p>
          <w:p>
            <w:pPr>
              <w:spacing w:before="68" w:line="253" w:lineRule="auto"/>
              <w:ind w:left="352" w:right="142" w:hanging="210"/>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支</w:t>
            </w:r>
            <w:r>
              <w:rPr>
                <w:rFonts w:ascii="宋体" w:hAnsi="宋体" w:eastAsia="宋体" w:cs="宋体"/>
                <w:spacing w:val="-1"/>
                <w14:textOutline w14:w="3835" w14:cap="flat" w14:cmpd="sng" w14:algn="ctr">
                  <w14:solidFill>
                    <w14:srgbClr w14:val="000000"/>
                  </w14:solidFill>
                  <w14:prstDash w14:val="solid"/>
                  <w14:miter w14:val="0"/>
                </w14:textOutline>
              </w:rPr>
              <w:t>撑材料</w:t>
            </w:r>
            <w:r>
              <w:rPr>
                <w:rFonts w:ascii="宋体" w:hAnsi="宋体" w:eastAsia="宋体" w:cs="宋体"/>
              </w:rPr>
              <w:t xml:space="preserve"> </w:t>
            </w:r>
            <w:r>
              <w:rPr>
                <w:rFonts w:ascii="宋体" w:hAnsi="宋体" w:eastAsia="宋体" w:cs="宋体"/>
                <w:spacing w:val="-2"/>
                <w14:textOutline w14:w="3835" w14:cap="flat" w14:cmpd="sng" w14:algn="ctr">
                  <w14:solidFill>
                    <w14:srgbClr w14:val="000000"/>
                  </w14:solidFill>
                  <w14:prstDash w14:val="solid"/>
                  <w14:miter w14:val="0"/>
                </w14:textOutline>
              </w:rPr>
              <w:t>种</w:t>
            </w:r>
            <w:r>
              <w:rPr>
                <w:rFonts w:ascii="宋体" w:hAnsi="宋体" w:eastAsia="宋体" w:cs="宋体"/>
                <w:spacing w:val="-1"/>
                <w14:textOutline w14:w="3835" w14:cap="flat" w14:cmpd="sng" w14:algn="ctr">
                  <w14:solidFill>
                    <w14:srgbClr w14:val="000000"/>
                  </w14:solidFill>
                  <w14:prstDash w14:val="solid"/>
                  <w14:miter w14:val="0"/>
                </w14:textOutline>
              </w:rPr>
              <w:t>类</w:t>
            </w:r>
          </w:p>
        </w:tc>
        <w:tc>
          <w:tcPr>
            <w:tcW w:w="1840" w:type="dxa"/>
            <w:tcBorders>
              <w:left w:val="single" w:color="000000" w:sz="4" w:space="0"/>
              <w:right w:val="single" w:color="000000" w:sz="4" w:space="0"/>
            </w:tcBorders>
          </w:tcPr>
          <w:p>
            <w:pPr>
              <w:spacing w:line="241" w:lineRule="auto"/>
            </w:pPr>
          </w:p>
          <w:p>
            <w:pPr>
              <w:spacing w:before="68" w:line="253" w:lineRule="auto"/>
              <w:ind w:left="346" w:right="283" w:hanging="58"/>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支撑</w:t>
            </w:r>
            <w:r>
              <w:rPr>
                <w:rFonts w:ascii="宋体" w:hAnsi="宋体" w:eastAsia="宋体" w:cs="宋体"/>
                <w14:textOutline w14:w="3835" w14:cap="flat" w14:cmpd="sng" w14:algn="ctr">
                  <w14:solidFill>
                    <w14:srgbClr w14:val="000000"/>
                  </w14:solidFill>
                  <w14:prstDash w14:val="solid"/>
                  <w14:miter w14:val="0"/>
                </w14:textOutline>
              </w:rPr>
              <w:t>材料名称</w:t>
            </w:r>
            <w:r>
              <w:rPr>
                <w:rFonts w:ascii="宋体" w:hAnsi="宋体" w:eastAsia="宋体" w:cs="宋体"/>
              </w:rPr>
              <w:t xml:space="preserve"> </w:t>
            </w:r>
            <w:r>
              <w:rPr>
                <w:rFonts w:ascii="宋体" w:hAnsi="宋体" w:eastAsia="宋体" w:cs="宋体"/>
                <w:spacing w:val="5"/>
                <w14:textOutline w14:w="3835" w14:cap="flat" w14:cmpd="sng" w14:algn="ctr">
                  <w14:solidFill>
                    <w14:srgbClr w14:val="000000"/>
                  </w14:solidFill>
                  <w14:prstDash w14:val="solid"/>
                  <w14:miter w14:val="0"/>
                </w14:textOutline>
              </w:rPr>
              <w:t>(限</w:t>
            </w:r>
            <w:r>
              <w:rPr>
                <w:rFonts w:ascii="宋体" w:hAnsi="宋体" w:eastAsia="宋体" w:cs="宋体"/>
                <w:spacing w:val="5"/>
              </w:rPr>
              <w:t xml:space="preserve"> </w:t>
            </w:r>
            <w:r>
              <w:rPr>
                <w:rFonts w:ascii="Calibri" w:hAnsi="Calibri" w:eastAsia="Calibri" w:cs="Calibri"/>
                <w:b/>
                <w:bCs/>
                <w:spacing w:val="5"/>
              </w:rPr>
              <w:t>20</w:t>
            </w:r>
            <w:r>
              <w:rPr>
                <w:rFonts w:ascii="Calibri" w:hAnsi="Calibri" w:eastAsia="Calibri" w:cs="Calibri"/>
                <w:spacing w:val="5"/>
              </w:rPr>
              <w:t xml:space="preserve"> </w:t>
            </w:r>
            <w:r>
              <w:rPr>
                <w:rFonts w:ascii="宋体" w:hAnsi="宋体" w:eastAsia="宋体" w:cs="宋体"/>
                <w:spacing w:val="5"/>
                <w14:textOutline w14:w="3835" w14:cap="flat" w14:cmpd="sng" w14:algn="ctr">
                  <w14:solidFill>
                    <w14:srgbClr w14:val="000000"/>
                  </w14:solidFill>
                  <w14:prstDash w14:val="solid"/>
                  <w14:miter w14:val="0"/>
                </w14:textOutline>
              </w:rPr>
              <w:t>字</w:t>
            </w:r>
            <w:r>
              <w:rPr>
                <w:rFonts w:ascii="宋体" w:hAnsi="宋体" w:eastAsia="宋体" w:cs="宋体"/>
                <w:spacing w:val="4"/>
                <w14:textOutline w14:w="3835" w14:cap="flat" w14:cmpd="sng" w14:algn="ctr">
                  <w14:solidFill>
                    <w14:srgbClr w14:val="000000"/>
                  </w14:solidFill>
                  <w14:prstDash w14:val="solid"/>
                  <w14:miter w14:val="0"/>
                </w14:textOutline>
              </w:rPr>
              <w:t>)</w:t>
            </w:r>
          </w:p>
        </w:tc>
        <w:tc>
          <w:tcPr>
            <w:tcW w:w="1291" w:type="dxa"/>
            <w:tcBorders>
              <w:left w:val="single" w:color="000000" w:sz="4" w:space="0"/>
              <w:right w:val="single" w:color="000000" w:sz="4" w:space="0"/>
            </w:tcBorders>
          </w:tcPr>
          <w:p>
            <w:pPr>
              <w:spacing w:line="241" w:lineRule="auto"/>
            </w:pPr>
          </w:p>
          <w:p>
            <w:pPr>
              <w:spacing w:before="68" w:line="253" w:lineRule="auto"/>
              <w:ind w:left="124" w:right="110"/>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涉及的技</w:t>
            </w:r>
            <w:r>
              <w:rPr>
                <w:rFonts w:ascii="宋体" w:hAnsi="宋体" w:eastAsia="宋体" w:cs="宋体"/>
                <w14:textOutline w14:w="3835" w14:cap="flat" w14:cmpd="sng" w14:algn="ctr">
                  <w14:solidFill>
                    <w14:srgbClr w14:val="000000"/>
                  </w14:solidFill>
                  <w14:prstDash w14:val="solid"/>
                  <w14:miter w14:val="0"/>
                </w14:textOutline>
              </w:rPr>
              <w:t>术</w:t>
            </w:r>
            <w:r>
              <w:rPr>
                <w:rFonts w:ascii="宋体" w:hAnsi="宋体" w:eastAsia="宋体" w:cs="宋体"/>
              </w:rPr>
              <w:t xml:space="preserve"> </w:t>
            </w:r>
            <w:r>
              <w:rPr>
                <w:rFonts w:ascii="宋体" w:hAnsi="宋体" w:eastAsia="宋体" w:cs="宋体"/>
                <w:spacing w:val="-1"/>
                <w14:textOutline w14:w="3835" w14:cap="flat" w14:cmpd="sng" w14:algn="ctr">
                  <w14:solidFill>
                    <w14:srgbClr w14:val="000000"/>
                  </w14:solidFill>
                  <w14:prstDash w14:val="solid"/>
                  <w14:miter w14:val="0"/>
                </w14:textOutline>
              </w:rPr>
              <w:t>或产品名称</w:t>
            </w:r>
          </w:p>
        </w:tc>
        <w:tc>
          <w:tcPr>
            <w:tcW w:w="1396" w:type="dxa"/>
            <w:tcBorders>
              <w:left w:val="single" w:color="000000" w:sz="4" w:space="0"/>
              <w:right w:val="single" w:color="000000" w:sz="4" w:space="0"/>
            </w:tcBorders>
          </w:tcPr>
          <w:p>
            <w:pPr>
              <w:spacing w:line="376" w:lineRule="auto"/>
            </w:pPr>
          </w:p>
          <w:p>
            <w:pPr>
              <w:spacing w:before="68" w:line="221" w:lineRule="auto"/>
              <w:ind w:left="387"/>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支</w:t>
            </w:r>
            <w:r>
              <w:rPr>
                <w:rFonts w:ascii="宋体" w:hAnsi="宋体" w:eastAsia="宋体" w:cs="宋体"/>
                <w:spacing w:val="-1"/>
                <w14:textOutline w14:w="3835" w14:cap="flat" w14:cmpd="sng" w14:algn="ctr">
                  <w14:solidFill>
                    <w14:srgbClr w14:val="000000"/>
                  </w14:solidFill>
                  <w14:prstDash w14:val="solid"/>
                  <w14:miter w14:val="0"/>
                </w14:textOutline>
              </w:rPr>
              <w:t>付方</w:t>
            </w:r>
          </w:p>
        </w:tc>
        <w:tc>
          <w:tcPr>
            <w:tcW w:w="1416" w:type="dxa"/>
            <w:tcBorders>
              <w:left w:val="single" w:color="000000" w:sz="4" w:space="0"/>
              <w:right w:val="single" w:color="000000" w:sz="4" w:space="0"/>
            </w:tcBorders>
          </w:tcPr>
          <w:p>
            <w:pPr>
              <w:spacing w:before="309" w:line="255" w:lineRule="auto"/>
              <w:ind w:left="626" w:right="169" w:hanging="433"/>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效益产</w:t>
            </w:r>
            <w:r>
              <w:rPr>
                <w:rFonts w:ascii="宋体" w:hAnsi="宋体" w:eastAsia="宋体" w:cs="宋体"/>
                <w:spacing w:val="-1"/>
                <w14:textOutline w14:w="3835" w14:cap="flat" w14:cmpd="sng" w14:algn="ctr">
                  <w14:solidFill>
                    <w14:srgbClr w14:val="000000"/>
                  </w14:solidFill>
                  <w14:prstDash w14:val="solid"/>
                  <w14:miter w14:val="0"/>
                </w14:textOutline>
              </w:rPr>
              <w:t>生时</w:t>
            </w:r>
            <w:r>
              <w:rPr>
                <w:rFonts w:ascii="宋体" w:hAnsi="宋体" w:eastAsia="宋体" w:cs="宋体"/>
              </w:rPr>
              <w:t xml:space="preserve"> </w:t>
            </w:r>
            <w:r>
              <w:rPr>
                <w:rFonts w:ascii="宋体" w:hAnsi="宋体" w:eastAsia="宋体" w:cs="宋体"/>
                <w14:textOutline w14:w="3835" w14:cap="flat" w14:cmpd="sng" w14:algn="ctr">
                  <w14:solidFill>
                    <w14:srgbClr w14:val="000000"/>
                  </w14:solidFill>
                  <w14:prstDash w14:val="solid"/>
                  <w14:miter w14:val="0"/>
                </w14:textOutline>
              </w:rPr>
              <w:t>间</w:t>
            </w:r>
          </w:p>
        </w:tc>
        <w:tc>
          <w:tcPr>
            <w:tcW w:w="1416" w:type="dxa"/>
            <w:tcBorders>
              <w:left w:val="single" w:color="000000" w:sz="4" w:space="0"/>
              <w:right w:val="single" w:color="000000" w:sz="4" w:space="0"/>
            </w:tcBorders>
          </w:tcPr>
          <w:p>
            <w:pPr>
              <w:spacing w:line="376" w:lineRule="auto"/>
            </w:pPr>
          </w:p>
          <w:p>
            <w:pPr>
              <w:spacing w:before="68" w:line="221" w:lineRule="auto"/>
              <w:ind w:left="126"/>
              <w:rPr>
                <w:rFonts w:ascii="宋体" w:hAnsi="宋体" w:eastAsia="宋体" w:cs="宋体"/>
              </w:rPr>
            </w:pPr>
            <w:r>
              <w:rPr>
                <w:rFonts w:ascii="宋体" w:hAnsi="宋体" w:eastAsia="宋体" w:cs="宋体"/>
                <w:spacing w:val="17"/>
                <w14:textOutline w14:w="3835" w14:cap="flat" w14:cmpd="sng" w14:algn="ctr">
                  <w14:solidFill>
                    <w14:srgbClr w14:val="000000"/>
                  </w14:solidFill>
                  <w14:prstDash w14:val="solid"/>
                  <w14:miter w14:val="0"/>
                </w14:textOutline>
              </w:rPr>
              <w:t>收</w:t>
            </w:r>
            <w:r>
              <w:rPr>
                <w:rFonts w:ascii="宋体" w:hAnsi="宋体" w:eastAsia="宋体" w:cs="宋体"/>
                <w:spacing w:val="13"/>
                <w14:textOutline w14:w="3835" w14:cap="flat" w14:cmpd="sng" w14:algn="ctr">
                  <w14:solidFill>
                    <w14:srgbClr w14:val="000000"/>
                  </w14:solidFill>
                  <w14:prstDash w14:val="solid"/>
                  <w14:miter w14:val="0"/>
                </w14:textOutline>
              </w:rPr>
              <w:t>入(万元)</w:t>
            </w:r>
          </w:p>
        </w:tc>
        <w:tc>
          <w:tcPr>
            <w:tcW w:w="1322" w:type="dxa"/>
            <w:tcBorders>
              <w:left w:val="single" w:color="000000" w:sz="4" w:space="0"/>
              <w:right w:val="single" w:color="000000" w:sz="10" w:space="0"/>
            </w:tcBorders>
          </w:tcPr>
          <w:p>
            <w:pPr>
              <w:spacing w:line="376" w:lineRule="auto"/>
            </w:pPr>
          </w:p>
          <w:p>
            <w:pPr>
              <w:spacing w:before="68" w:line="222" w:lineRule="auto"/>
              <w:ind w:left="459"/>
              <w:rPr>
                <w:rFonts w:ascii="宋体" w:hAnsi="宋体" w:eastAsia="宋体" w:cs="宋体"/>
              </w:rPr>
            </w:pPr>
            <w:r>
              <w:rPr>
                <w:rFonts w:ascii="宋体" w:hAnsi="宋体" w:eastAsia="宋体" w:cs="宋体"/>
                <w:spacing w:val="-3"/>
                <w14:textOutline w14:w="3835" w14:cap="flat" w14:cmpd="sng" w14:algn="ctr">
                  <w14:solidFill>
                    <w14:srgbClr w14:val="000000"/>
                  </w14:solidFill>
                  <w14:prstDash w14:val="solid"/>
                  <w14:miter w14:val="0"/>
                </w14:textOutline>
              </w:rPr>
              <w:t>备</w:t>
            </w:r>
            <w:r>
              <w:rPr>
                <w:rFonts w:ascii="宋体" w:hAnsi="宋体" w:eastAsia="宋体" w:cs="宋体"/>
                <w:spacing w:val="-2"/>
                <w14:textOutline w14:w="3835" w14:cap="flat" w14:cmpd="sng" w14:algn="ctr">
                  <w14:solidFill>
                    <w14:srgbClr w14:val="000000"/>
                  </w14:solidFill>
                  <w14:prstDash w14:val="solid"/>
                  <w14:miter w14:val="0"/>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152" w:type="dxa"/>
            <w:tcBorders>
              <w:left w:val="single" w:color="000000" w:sz="10" w:space="0"/>
              <w:right w:val="single" w:color="000000" w:sz="4" w:space="0"/>
            </w:tcBorders>
          </w:tcPr>
          <w:p/>
        </w:tc>
        <w:tc>
          <w:tcPr>
            <w:tcW w:w="2086"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840" w:type="dxa"/>
            <w:tcBorders>
              <w:left w:val="single" w:color="000000" w:sz="4" w:space="0"/>
              <w:right w:val="single" w:color="000000" w:sz="4" w:space="0"/>
            </w:tcBorders>
          </w:tcPr>
          <w:p/>
        </w:tc>
        <w:tc>
          <w:tcPr>
            <w:tcW w:w="1291" w:type="dxa"/>
            <w:tcBorders>
              <w:left w:val="single" w:color="000000" w:sz="4" w:space="0"/>
              <w:right w:val="single" w:color="000000" w:sz="4" w:space="0"/>
            </w:tcBorders>
          </w:tcPr>
          <w:p/>
        </w:tc>
        <w:tc>
          <w:tcPr>
            <w:tcW w:w="139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416" w:type="dxa"/>
            <w:tcBorders>
              <w:left w:val="single" w:color="000000" w:sz="4" w:space="0"/>
              <w:right w:val="single" w:color="000000" w:sz="4" w:space="0"/>
            </w:tcBorders>
          </w:tcPr>
          <w:p/>
        </w:tc>
        <w:tc>
          <w:tcPr>
            <w:tcW w:w="132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152" w:type="dxa"/>
            <w:tcBorders>
              <w:left w:val="single" w:color="000000" w:sz="10" w:space="0"/>
              <w:right w:val="single" w:color="000000" w:sz="4" w:space="0"/>
            </w:tcBorders>
          </w:tcPr>
          <w:p>
            <w:pPr>
              <w:spacing w:before="56" w:line="257" w:lineRule="auto"/>
              <w:ind w:left="152" w:right="151" w:hanging="5"/>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支</w:t>
            </w:r>
            <w:r>
              <w:rPr>
                <w:rFonts w:ascii="宋体" w:hAnsi="宋体" w:eastAsia="宋体" w:cs="宋体"/>
                <w:spacing w:val="-1"/>
                <w14:textOutline w14:w="3835" w14:cap="flat" w14:cmpd="sng" w14:algn="ctr">
                  <w14:solidFill>
                    <w14:srgbClr w14:val="000000"/>
                  </w14:solidFill>
                  <w14:prstDash w14:val="solid"/>
                  <w14:miter w14:val="0"/>
                </w14:textOutline>
              </w:rPr>
              <w:t>撑材料</w:t>
            </w:r>
            <w:r>
              <w:rPr>
                <w:rFonts w:ascii="宋体" w:hAnsi="宋体" w:eastAsia="宋体" w:cs="宋体"/>
              </w:rPr>
              <w:t xml:space="preserve"> </w:t>
            </w:r>
            <w:r>
              <w:rPr>
                <w:rFonts w:ascii="宋体" w:hAnsi="宋体" w:eastAsia="宋体" w:cs="宋体"/>
                <w:spacing w:val="-4"/>
                <w14:textOutline w14:w="3835" w14:cap="flat" w14:cmpd="sng" w14:algn="ctr">
                  <w14:solidFill>
                    <w14:srgbClr w14:val="000000"/>
                  </w14:solidFill>
                  <w14:prstDash w14:val="solid"/>
                  <w14:miter w14:val="0"/>
                </w14:textOutline>
              </w:rPr>
              <w:t>收</w:t>
            </w:r>
            <w:r>
              <w:rPr>
                <w:rFonts w:ascii="宋体" w:hAnsi="宋体" w:eastAsia="宋体" w:cs="宋体"/>
                <w:spacing w:val="-2"/>
                <w14:textOutline w14:w="3835" w14:cap="flat" w14:cmpd="sng" w14:algn="ctr">
                  <w14:solidFill>
                    <w14:srgbClr w14:val="000000"/>
                  </w14:solidFill>
                  <w14:prstDash w14:val="solid"/>
                  <w14:miter w14:val="0"/>
                </w14:textOutline>
              </w:rPr>
              <w:t>入合计</w:t>
            </w:r>
            <w:r>
              <w:rPr>
                <w:rFonts w:ascii="宋体" w:hAnsi="宋体" w:eastAsia="宋体" w:cs="宋体"/>
              </w:rPr>
              <w:t xml:space="preserve"> </w:t>
            </w:r>
            <w:r>
              <w:rPr>
                <w:rFonts w:ascii="宋体" w:hAnsi="宋体" w:eastAsia="宋体" w:cs="宋体"/>
                <w:spacing w:val="20"/>
                <w14:textOutline w14:w="3835" w14:cap="flat" w14:cmpd="sng" w14:algn="ctr">
                  <w14:solidFill>
                    <w14:srgbClr w14:val="000000"/>
                  </w14:solidFill>
                  <w14:prstDash w14:val="solid"/>
                  <w14:miter w14:val="0"/>
                </w14:textOutline>
              </w:rPr>
              <w:t>(万元)</w:t>
            </w:r>
          </w:p>
        </w:tc>
        <w:tc>
          <w:tcPr>
            <w:tcW w:w="11898" w:type="dxa"/>
            <w:gridSpan w:val="8"/>
            <w:tcBorders>
              <w:left w:val="single" w:color="000000" w:sz="4" w:space="0"/>
              <w:right w:val="single" w:color="000000" w:sz="10" w:space="0"/>
            </w:tcBorders>
          </w:tcPr>
          <w:p/>
        </w:tc>
      </w:tr>
    </w:tbl>
    <w:p/>
    <w:p>
      <w:pPr>
        <w:sectPr>
          <w:footerReference r:id="rId14" w:type="default"/>
          <w:pgSz w:w="16839" w:h="11907"/>
          <w:pgMar w:top="1012" w:right="1881" w:bottom="1360" w:left="1881" w:header="0" w:footer="1199" w:gutter="0"/>
          <w:cols w:space="720" w:num="1"/>
        </w:sectPr>
      </w:pPr>
    </w:p>
    <w:p>
      <w:pPr>
        <w:spacing w:line="282" w:lineRule="auto"/>
      </w:pPr>
    </w:p>
    <w:p>
      <w:pPr>
        <w:spacing w:line="282" w:lineRule="auto"/>
      </w:pPr>
    </w:p>
    <w:p>
      <w:pPr>
        <w:spacing w:line="283" w:lineRule="auto"/>
      </w:pPr>
    </w:p>
    <w:p>
      <w:pPr>
        <w:spacing w:before="97" w:line="221" w:lineRule="auto"/>
        <w:ind w:left="3945"/>
        <w:rPr>
          <w:rFonts w:ascii="黑体" w:hAnsi="黑体" w:eastAsia="黑体" w:cs="黑体"/>
          <w:sz w:val="30"/>
          <w:szCs w:val="30"/>
        </w:rPr>
      </w:pPr>
      <w:r>
        <w:rPr>
          <w:rFonts w:ascii="黑体" w:hAnsi="黑体" w:eastAsia="黑体" w:cs="黑体"/>
          <w:spacing w:val="2"/>
          <w:sz w:val="30"/>
          <w:szCs w:val="30"/>
        </w:rPr>
        <w:t xml:space="preserve">八、应用情况支撑材料目录 (限 </w:t>
      </w:r>
      <w:r>
        <w:rPr>
          <w:rFonts w:ascii="Calibri" w:hAnsi="Calibri" w:eastAsia="Calibri" w:cs="Calibri"/>
          <w:spacing w:val="2"/>
          <w:sz w:val="30"/>
          <w:szCs w:val="30"/>
        </w:rPr>
        <w:t xml:space="preserve">10 </w:t>
      </w:r>
      <w:r>
        <w:rPr>
          <w:rFonts w:ascii="黑体" w:hAnsi="黑体" w:eastAsia="黑体" w:cs="黑体"/>
          <w:spacing w:val="2"/>
          <w:sz w:val="30"/>
          <w:szCs w:val="30"/>
        </w:rPr>
        <w:t>个)(社会公益</w:t>
      </w:r>
      <w:r>
        <w:rPr>
          <w:rFonts w:ascii="黑体" w:hAnsi="黑体" w:eastAsia="黑体" w:cs="黑体"/>
          <w:sz w:val="30"/>
          <w:szCs w:val="30"/>
        </w:rPr>
        <w:t>类)</w:t>
      </w:r>
    </w:p>
    <w:p/>
    <w:p>
      <w:pPr>
        <w:spacing w:line="17" w:lineRule="exact"/>
      </w:pPr>
    </w:p>
    <w:tbl>
      <w:tblPr>
        <w:tblStyle w:val="11"/>
        <w:tblW w:w="1504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2"/>
        <w:gridCol w:w="1608"/>
        <w:gridCol w:w="1050"/>
        <w:gridCol w:w="1641"/>
        <w:gridCol w:w="2403"/>
        <w:gridCol w:w="1974"/>
        <w:gridCol w:w="1191"/>
        <w:gridCol w:w="1224"/>
        <w:gridCol w:w="1371"/>
        <w:gridCol w:w="1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8" w:hRule="atLeast"/>
        </w:trPr>
        <w:tc>
          <w:tcPr>
            <w:tcW w:w="1212" w:type="dxa"/>
            <w:tcBorders>
              <w:left w:val="single" w:color="000000" w:sz="10" w:space="0"/>
            </w:tcBorders>
          </w:tcPr>
          <w:p>
            <w:pPr>
              <w:spacing w:line="263" w:lineRule="auto"/>
            </w:pPr>
          </w:p>
          <w:p>
            <w:pPr>
              <w:spacing w:line="263" w:lineRule="auto"/>
            </w:pPr>
          </w:p>
          <w:p>
            <w:pPr>
              <w:spacing w:before="69" w:line="222" w:lineRule="auto"/>
              <w:ind w:left="385"/>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序</w:t>
            </w:r>
            <w:r>
              <w:rPr>
                <w:rFonts w:ascii="宋体" w:hAnsi="宋体" w:eastAsia="宋体" w:cs="宋体"/>
                <w:spacing w:val="-1"/>
                <w14:textOutline w14:w="3835" w14:cap="flat" w14:cmpd="sng" w14:algn="ctr">
                  <w14:solidFill>
                    <w14:srgbClr w14:val="000000"/>
                  </w14:solidFill>
                  <w14:prstDash w14:val="solid"/>
                  <w14:miter w14:val="0"/>
                </w14:textOutline>
              </w:rPr>
              <w:t>号</w:t>
            </w:r>
          </w:p>
        </w:tc>
        <w:tc>
          <w:tcPr>
            <w:tcW w:w="1608" w:type="dxa"/>
          </w:tcPr>
          <w:p>
            <w:pPr>
              <w:spacing w:line="263" w:lineRule="auto"/>
            </w:pPr>
          </w:p>
          <w:p>
            <w:pPr>
              <w:spacing w:line="264" w:lineRule="auto"/>
            </w:pPr>
          </w:p>
          <w:p>
            <w:pPr>
              <w:spacing w:before="68" w:line="221" w:lineRule="auto"/>
              <w:ind w:left="168"/>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应</w:t>
            </w:r>
            <w:r>
              <w:rPr>
                <w:rFonts w:ascii="宋体" w:hAnsi="宋体" w:eastAsia="宋体" w:cs="宋体"/>
                <w14:textOutline w14:w="3835" w14:cap="flat" w14:cmpd="sng" w14:algn="ctr">
                  <w14:solidFill>
                    <w14:srgbClr w14:val="000000"/>
                  </w14:solidFill>
                  <w14:prstDash w14:val="solid"/>
                  <w14:miter w14:val="0"/>
                </w14:textOutline>
              </w:rPr>
              <w:t>用单位名称</w:t>
            </w:r>
          </w:p>
        </w:tc>
        <w:tc>
          <w:tcPr>
            <w:tcW w:w="1050" w:type="dxa"/>
          </w:tcPr>
          <w:p>
            <w:pPr>
              <w:spacing w:line="393" w:lineRule="auto"/>
            </w:pPr>
          </w:p>
          <w:p>
            <w:pPr>
              <w:spacing w:before="69" w:line="238" w:lineRule="auto"/>
              <w:ind w:left="207"/>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支</w:t>
            </w:r>
            <w:r>
              <w:rPr>
                <w:rFonts w:ascii="宋体" w:hAnsi="宋体" w:eastAsia="宋体" w:cs="宋体"/>
                <w:spacing w:val="-1"/>
                <w14:textOutline w14:w="3835" w14:cap="flat" w14:cmpd="sng" w14:algn="ctr">
                  <w14:solidFill>
                    <w14:srgbClr w14:val="000000"/>
                  </w14:solidFill>
                  <w14:prstDash w14:val="solid"/>
                  <w14:miter w14:val="0"/>
                </w14:textOutline>
              </w:rPr>
              <w:t>撑材</w:t>
            </w:r>
          </w:p>
          <w:p>
            <w:pPr>
              <w:spacing w:line="220" w:lineRule="auto"/>
              <w:ind w:left="206"/>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料</w:t>
            </w:r>
            <w:r>
              <w:rPr>
                <w:rFonts w:ascii="宋体" w:hAnsi="宋体" w:eastAsia="宋体" w:cs="宋体"/>
                <w:spacing w:val="-1"/>
                <w14:textOutline w14:w="3835" w14:cap="flat" w14:cmpd="sng" w14:algn="ctr">
                  <w14:solidFill>
                    <w14:srgbClr w14:val="000000"/>
                  </w14:solidFill>
                  <w14:prstDash w14:val="solid"/>
                  <w14:miter w14:val="0"/>
                </w14:textOutline>
              </w:rPr>
              <w:t>种类</w:t>
            </w:r>
          </w:p>
        </w:tc>
        <w:tc>
          <w:tcPr>
            <w:tcW w:w="1641" w:type="dxa"/>
          </w:tcPr>
          <w:p>
            <w:pPr>
              <w:spacing w:line="393" w:lineRule="auto"/>
            </w:pPr>
          </w:p>
          <w:p>
            <w:pPr>
              <w:spacing w:before="69" w:line="253" w:lineRule="auto"/>
              <w:ind w:left="244" w:right="188" w:hanging="55"/>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支撑</w:t>
            </w:r>
            <w:r>
              <w:rPr>
                <w:rFonts w:ascii="宋体" w:hAnsi="宋体" w:eastAsia="宋体" w:cs="宋体"/>
                <w14:textOutline w14:w="3835" w14:cap="flat" w14:cmpd="sng" w14:algn="ctr">
                  <w14:solidFill>
                    <w14:srgbClr w14:val="000000"/>
                  </w14:solidFill>
                  <w14:prstDash w14:val="solid"/>
                  <w14:miter w14:val="0"/>
                </w14:textOutline>
              </w:rPr>
              <w:t>材料名称</w:t>
            </w:r>
            <w:r>
              <w:rPr>
                <w:rFonts w:ascii="宋体" w:hAnsi="宋体" w:eastAsia="宋体" w:cs="宋体"/>
              </w:rPr>
              <w:t xml:space="preserve"> </w:t>
            </w:r>
            <w:r>
              <w:rPr>
                <w:rFonts w:ascii="宋体" w:hAnsi="宋体" w:eastAsia="宋体" w:cs="宋体"/>
                <w:spacing w:val="5"/>
                <w14:textOutline w14:w="3835" w14:cap="flat" w14:cmpd="sng" w14:algn="ctr">
                  <w14:solidFill>
                    <w14:srgbClr w14:val="000000"/>
                  </w14:solidFill>
                  <w14:prstDash w14:val="solid"/>
                  <w14:miter w14:val="0"/>
                </w14:textOutline>
              </w:rPr>
              <w:t>(限</w:t>
            </w:r>
            <w:r>
              <w:rPr>
                <w:rFonts w:ascii="宋体" w:hAnsi="宋体" w:eastAsia="宋体" w:cs="宋体"/>
                <w:spacing w:val="5"/>
              </w:rPr>
              <w:t xml:space="preserve"> </w:t>
            </w:r>
            <w:r>
              <w:rPr>
                <w:rFonts w:ascii="Calibri" w:hAnsi="Calibri" w:eastAsia="Calibri" w:cs="Calibri"/>
                <w:b/>
                <w:bCs/>
                <w:spacing w:val="5"/>
              </w:rPr>
              <w:t>20</w:t>
            </w:r>
            <w:r>
              <w:rPr>
                <w:rFonts w:ascii="Calibri" w:hAnsi="Calibri" w:eastAsia="Calibri" w:cs="Calibri"/>
                <w:spacing w:val="5"/>
              </w:rPr>
              <w:t xml:space="preserve"> </w:t>
            </w:r>
            <w:r>
              <w:rPr>
                <w:rFonts w:ascii="宋体" w:hAnsi="宋体" w:eastAsia="宋体" w:cs="宋体"/>
                <w:spacing w:val="5"/>
                <w14:textOutline w14:w="3835" w14:cap="flat" w14:cmpd="sng" w14:algn="ctr">
                  <w14:solidFill>
                    <w14:srgbClr w14:val="000000"/>
                  </w14:solidFill>
                  <w14:prstDash w14:val="solid"/>
                  <w14:miter w14:val="0"/>
                </w14:textOutline>
              </w:rPr>
              <w:t>字</w:t>
            </w:r>
            <w:r>
              <w:rPr>
                <w:rFonts w:ascii="宋体" w:hAnsi="宋体" w:eastAsia="宋体" w:cs="宋体"/>
                <w:spacing w:val="4"/>
                <w14:textOutline w14:w="3835" w14:cap="flat" w14:cmpd="sng" w14:algn="ctr">
                  <w14:solidFill>
                    <w14:srgbClr w14:val="000000"/>
                  </w14:solidFill>
                  <w14:prstDash w14:val="solid"/>
                  <w14:miter w14:val="0"/>
                </w14:textOutline>
              </w:rPr>
              <w:t>)</w:t>
            </w:r>
          </w:p>
        </w:tc>
        <w:tc>
          <w:tcPr>
            <w:tcW w:w="2403" w:type="dxa"/>
          </w:tcPr>
          <w:p>
            <w:pPr>
              <w:spacing w:line="263" w:lineRule="auto"/>
            </w:pPr>
          </w:p>
          <w:p>
            <w:pPr>
              <w:spacing w:line="263" w:lineRule="auto"/>
            </w:pPr>
          </w:p>
          <w:p>
            <w:pPr>
              <w:spacing w:before="68" w:line="221" w:lineRule="auto"/>
              <w:ind w:left="151"/>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应用</w:t>
            </w:r>
            <w:r>
              <w:rPr>
                <w:rFonts w:ascii="宋体" w:hAnsi="宋体" w:eastAsia="宋体" w:cs="宋体"/>
                <w14:textOutline w14:w="3835" w14:cap="flat" w14:cmpd="sng" w14:algn="ctr">
                  <w14:solidFill>
                    <w14:srgbClr w14:val="000000"/>
                  </w14:solidFill>
                  <w14:prstDash w14:val="solid"/>
                  <w14:miter w14:val="0"/>
                </w14:textOutline>
              </w:rPr>
              <w:t>的技术或成果名称</w:t>
            </w:r>
          </w:p>
        </w:tc>
        <w:tc>
          <w:tcPr>
            <w:tcW w:w="1974" w:type="dxa"/>
          </w:tcPr>
          <w:p>
            <w:pPr>
              <w:spacing w:before="55" w:line="239" w:lineRule="auto"/>
              <w:ind w:left="116" w:right="24" w:firstLine="34"/>
              <w:rPr>
                <w:rFonts w:ascii="宋体" w:hAnsi="宋体" w:eastAsia="宋体" w:cs="宋体"/>
              </w:rPr>
            </w:pPr>
            <w:r>
              <w:rPr>
                <w:rFonts w:ascii="宋体" w:hAnsi="宋体" w:eastAsia="宋体" w:cs="宋体"/>
                <w:spacing w:val="12"/>
                <w14:textOutline w14:w="3835" w14:cap="flat" w14:cmpd="sng" w14:algn="ctr">
                  <w14:solidFill>
                    <w14:srgbClr w14:val="000000"/>
                  </w14:solidFill>
                  <w14:prstDash w14:val="solid"/>
                  <w14:miter w14:val="0"/>
                </w14:textOutline>
              </w:rPr>
              <w:t>应</w:t>
            </w:r>
            <w:r>
              <w:rPr>
                <w:rFonts w:ascii="宋体" w:hAnsi="宋体" w:eastAsia="宋体" w:cs="宋体"/>
                <w:spacing w:val="9"/>
                <w14:textOutline w14:w="3835" w14:cap="flat" w14:cmpd="sng" w14:algn="ctr">
                  <w14:solidFill>
                    <w14:srgbClr w14:val="000000"/>
                  </w14:solidFill>
                  <w14:prstDash w14:val="solid"/>
                  <w14:miter w14:val="0"/>
                </w14:textOutline>
              </w:rPr>
              <w:t>用方式(自用、</w:t>
            </w:r>
            <w:r>
              <w:rPr>
                <w:rFonts w:ascii="宋体" w:hAnsi="宋体" w:eastAsia="宋体" w:cs="宋体"/>
              </w:rPr>
              <w:t xml:space="preserve"> </w:t>
            </w:r>
            <w:r>
              <w:rPr>
                <w:rFonts w:ascii="宋体" w:hAnsi="宋体" w:eastAsia="宋体" w:cs="宋体"/>
                <w:spacing w:val="7"/>
                <w14:textOutline w14:w="3835" w14:cap="flat" w14:cmpd="sng" w14:algn="ctr">
                  <w14:solidFill>
                    <w14:srgbClr w14:val="000000"/>
                  </w14:solidFill>
                  <w14:prstDash w14:val="solid"/>
                  <w14:miter w14:val="0"/>
                </w14:textOutline>
              </w:rPr>
              <w:t>购</w:t>
            </w:r>
            <w:r>
              <w:rPr>
                <w:rFonts w:ascii="宋体" w:hAnsi="宋体" w:eastAsia="宋体" w:cs="宋体"/>
                <w:spacing w:val="4"/>
                <w14:textOutline w14:w="3835" w14:cap="flat" w14:cmpd="sng" w14:algn="ctr">
                  <w14:solidFill>
                    <w14:srgbClr w14:val="000000"/>
                  </w14:solidFill>
                  <w14:prstDash w14:val="solid"/>
                  <w14:miter w14:val="0"/>
                </w14:textOutline>
              </w:rPr>
              <w:t>买使用、技术开</w:t>
            </w:r>
            <w:r>
              <w:rPr>
                <w:rFonts w:ascii="宋体" w:hAnsi="宋体" w:eastAsia="宋体" w:cs="宋体"/>
              </w:rPr>
              <w:t xml:space="preserve"> </w:t>
            </w:r>
            <w:r>
              <w:rPr>
                <w:rFonts w:ascii="宋体" w:hAnsi="宋体" w:eastAsia="宋体" w:cs="宋体"/>
                <w:spacing w:val="7"/>
                <w14:textOutline w14:w="3835" w14:cap="flat" w14:cmpd="sng" w14:algn="ctr">
                  <w14:solidFill>
                    <w14:srgbClr w14:val="000000"/>
                  </w14:solidFill>
                  <w14:prstDash w14:val="solid"/>
                  <w14:miter w14:val="0"/>
                </w14:textOutline>
              </w:rPr>
              <w:t>发</w:t>
            </w:r>
            <w:r>
              <w:rPr>
                <w:rFonts w:ascii="宋体" w:hAnsi="宋体" w:eastAsia="宋体" w:cs="宋体"/>
                <w:spacing w:val="4"/>
                <w14:textOutline w14:w="3835" w14:cap="flat" w14:cmpd="sng" w14:algn="ctr">
                  <w14:solidFill>
                    <w14:srgbClr w14:val="000000"/>
                  </w14:solidFill>
                  <w14:prstDash w14:val="solid"/>
                  <w14:miter w14:val="0"/>
                </w14:textOutline>
              </w:rPr>
              <w:t>、技术转让、技</w:t>
            </w:r>
            <w:r>
              <w:rPr>
                <w:rFonts w:ascii="宋体" w:hAnsi="宋体" w:eastAsia="宋体" w:cs="宋体"/>
              </w:rPr>
              <w:t xml:space="preserve"> </w:t>
            </w:r>
            <w:r>
              <w:rPr>
                <w:rFonts w:ascii="宋体" w:hAnsi="宋体" w:eastAsia="宋体" w:cs="宋体"/>
                <w:spacing w:val="-7"/>
                <w14:textOutline w14:w="3835" w14:cap="flat" w14:cmpd="sng" w14:algn="ctr">
                  <w14:solidFill>
                    <w14:srgbClr w14:val="000000"/>
                  </w14:solidFill>
                  <w14:prstDash w14:val="solid"/>
                  <w14:miter w14:val="0"/>
                </w14:textOutline>
              </w:rPr>
              <w:t>术咨询、技术服务</w:t>
            </w:r>
            <w:r>
              <w:rPr>
                <w:rFonts w:ascii="宋体" w:hAnsi="宋体" w:eastAsia="宋体" w:cs="宋体"/>
                <w:spacing w:val="-6"/>
                <w14:textOutline w14:w="3835" w14:cap="flat" w14:cmpd="sng" w14:algn="ctr">
                  <w14:solidFill>
                    <w14:srgbClr w14:val="000000"/>
                  </w14:solidFill>
                  <w14:prstDash w14:val="solid"/>
                  <w14:miter w14:val="0"/>
                </w14:textOutline>
              </w:rPr>
              <w:t>、</w:t>
            </w:r>
          </w:p>
          <w:p>
            <w:pPr>
              <w:spacing w:line="215" w:lineRule="auto"/>
              <w:ind w:left="366"/>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实</w:t>
            </w:r>
            <w:r>
              <w:rPr>
                <w:rFonts w:ascii="宋体" w:hAnsi="宋体" w:eastAsia="宋体" w:cs="宋体"/>
                <w:spacing w:val="-3"/>
                <w14:textOutline w14:w="3835" w14:cap="flat" w14:cmpd="sng" w14:algn="ctr">
                  <w14:solidFill>
                    <w14:srgbClr w14:val="000000"/>
                  </w14:solidFill>
                  <w14:prstDash w14:val="solid"/>
                  <w14:miter w14:val="0"/>
                </w14:textOutline>
              </w:rPr>
              <w:t>施许可等)</w:t>
            </w:r>
          </w:p>
        </w:tc>
        <w:tc>
          <w:tcPr>
            <w:tcW w:w="1191" w:type="dxa"/>
          </w:tcPr>
          <w:p>
            <w:pPr>
              <w:spacing w:line="256" w:lineRule="auto"/>
            </w:pPr>
          </w:p>
          <w:p>
            <w:pPr>
              <w:spacing w:before="69" w:line="221" w:lineRule="auto"/>
              <w:ind w:left="192"/>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收入</w:t>
            </w:r>
            <w:r>
              <w:rPr>
                <w:rFonts w:ascii="宋体" w:hAnsi="宋体" w:eastAsia="宋体" w:cs="宋体"/>
                <w:spacing w:val="-2"/>
              </w:rPr>
              <w:t xml:space="preserve"> </w:t>
            </w:r>
            <w:r>
              <w:rPr>
                <w:rFonts w:ascii="宋体" w:hAnsi="宋体" w:eastAsia="宋体" w:cs="宋体"/>
                <w:spacing w:val="-1"/>
                <w14:textOutline w14:w="3835" w14:cap="flat" w14:cmpd="sng" w14:algn="ctr">
                  <w14:solidFill>
                    <w14:srgbClr w14:val="000000"/>
                  </w14:solidFill>
                  <w14:prstDash w14:val="solid"/>
                  <w14:miter w14:val="0"/>
                </w14:textOutline>
              </w:rPr>
              <w:t>(万</w:t>
            </w:r>
          </w:p>
          <w:p>
            <w:pPr>
              <w:spacing w:before="19" w:line="256" w:lineRule="auto"/>
              <w:ind w:left="394" w:right="181" w:hanging="208"/>
              <w:rPr>
                <w:rFonts w:ascii="宋体" w:hAnsi="宋体" w:eastAsia="宋体" w:cs="宋体"/>
              </w:rPr>
            </w:pPr>
            <w:r>
              <w:rPr>
                <w:rFonts w:ascii="宋体" w:hAnsi="宋体" w:eastAsia="宋体" w:cs="宋体"/>
                <w:spacing w:val="-8"/>
                <w14:textOutline w14:w="3835" w14:cap="flat" w14:cmpd="sng" w14:algn="ctr">
                  <w14:solidFill>
                    <w14:srgbClr w14:val="000000"/>
                  </w14:solidFill>
                  <w14:prstDash w14:val="solid"/>
                  <w14:miter w14:val="0"/>
                </w14:textOutline>
              </w:rPr>
              <w:t>元</w:t>
            </w:r>
            <w:r>
              <w:rPr>
                <w:rFonts w:ascii="宋体" w:hAnsi="宋体" w:eastAsia="宋体" w:cs="宋体"/>
                <w:spacing w:val="-5"/>
                <w14:textOutline w14:w="3835" w14:cap="flat" w14:cmpd="sng" w14:algn="ctr">
                  <w14:solidFill>
                    <w14:srgbClr w14:val="000000"/>
                  </w14:solidFill>
                  <w14:prstDash w14:val="solid"/>
                  <w14:miter w14:val="0"/>
                </w14:textOutline>
              </w:rPr>
              <w:t>，非必</w:t>
            </w:r>
            <w:r>
              <w:rPr>
                <w:rFonts w:ascii="宋体" w:hAnsi="宋体" w:eastAsia="宋体" w:cs="宋体"/>
              </w:rPr>
              <w:t xml:space="preserve"> </w:t>
            </w:r>
            <w:r>
              <w:rPr>
                <w:rFonts w:ascii="宋体" w:hAnsi="宋体" w:eastAsia="宋体" w:cs="宋体"/>
                <w:spacing w:val="-8"/>
                <w14:textOutline w14:w="3835" w14:cap="flat" w14:cmpd="sng" w14:algn="ctr">
                  <w14:solidFill>
                    <w14:srgbClr w14:val="000000"/>
                  </w14:solidFill>
                  <w14:prstDash w14:val="solid"/>
                  <w14:miter w14:val="0"/>
                </w14:textOutline>
              </w:rPr>
              <w:t>填</w:t>
            </w:r>
            <w:r>
              <w:rPr>
                <w:rFonts w:ascii="宋体" w:hAnsi="宋体" w:eastAsia="宋体" w:cs="宋体"/>
                <w:spacing w:val="-7"/>
                <w14:textOutline w14:w="3835" w14:cap="flat" w14:cmpd="sng" w14:algn="ctr">
                  <w14:solidFill>
                    <w14:srgbClr w14:val="000000"/>
                  </w14:solidFill>
                  <w14:prstDash w14:val="solid"/>
                  <w14:miter w14:val="0"/>
                </w14:textOutline>
              </w:rPr>
              <w:t>)</w:t>
            </w:r>
          </w:p>
        </w:tc>
        <w:tc>
          <w:tcPr>
            <w:tcW w:w="1224" w:type="dxa"/>
          </w:tcPr>
          <w:p>
            <w:pPr>
              <w:spacing w:line="394" w:lineRule="auto"/>
            </w:pPr>
          </w:p>
          <w:p>
            <w:pPr>
              <w:spacing w:before="68" w:line="254" w:lineRule="auto"/>
              <w:ind w:left="422" w:right="180" w:hanging="221"/>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应用起止</w:t>
            </w:r>
            <w:r>
              <w:rPr>
                <w:rFonts w:ascii="宋体" w:hAnsi="宋体" w:eastAsia="宋体" w:cs="宋体"/>
              </w:rPr>
              <w:t xml:space="preserve"> </w:t>
            </w:r>
            <w:r>
              <w:rPr>
                <w:rFonts w:ascii="宋体" w:hAnsi="宋体" w:eastAsia="宋体" w:cs="宋体"/>
                <w:spacing w:val="-4"/>
                <w14:textOutline w14:w="3835" w14:cap="flat" w14:cmpd="sng" w14:algn="ctr">
                  <w14:solidFill>
                    <w14:srgbClr w14:val="000000"/>
                  </w14:solidFill>
                  <w14:prstDash w14:val="solid"/>
                  <w14:miter w14:val="0"/>
                </w14:textOutline>
              </w:rPr>
              <w:t>时间</w:t>
            </w:r>
          </w:p>
        </w:tc>
        <w:tc>
          <w:tcPr>
            <w:tcW w:w="1371" w:type="dxa"/>
          </w:tcPr>
          <w:p>
            <w:pPr>
              <w:spacing w:line="394" w:lineRule="auto"/>
            </w:pPr>
          </w:p>
          <w:p>
            <w:pPr>
              <w:spacing w:before="68" w:line="254" w:lineRule="auto"/>
              <w:ind w:left="179" w:right="143" w:hanging="4"/>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应用单</w:t>
            </w:r>
            <w:r>
              <w:rPr>
                <w:rFonts w:ascii="宋体" w:hAnsi="宋体" w:eastAsia="宋体" w:cs="宋体"/>
                <w14:textOutline w14:w="3835" w14:cap="flat" w14:cmpd="sng" w14:algn="ctr">
                  <w14:solidFill>
                    <w14:srgbClr w14:val="000000"/>
                  </w14:solidFill>
                  <w14:prstDash w14:val="solid"/>
                  <w14:miter w14:val="0"/>
                </w14:textOutline>
              </w:rPr>
              <w:t>位联</w:t>
            </w:r>
            <w:r>
              <w:rPr>
                <w:rFonts w:ascii="宋体" w:hAnsi="宋体" w:eastAsia="宋体" w:cs="宋体"/>
              </w:rPr>
              <w:t xml:space="preserve"> </w:t>
            </w:r>
            <w:r>
              <w:rPr>
                <w:rFonts w:ascii="宋体" w:hAnsi="宋体" w:eastAsia="宋体" w:cs="宋体"/>
                <w:spacing w:val="-2"/>
                <w14:textOutline w14:w="3835" w14:cap="flat" w14:cmpd="sng" w14:algn="ctr">
                  <w14:solidFill>
                    <w14:srgbClr w14:val="000000"/>
                  </w14:solidFill>
                  <w14:prstDash w14:val="solid"/>
                  <w14:miter w14:val="0"/>
                </w14:textOutline>
              </w:rPr>
              <w:t>系人</w:t>
            </w:r>
            <w:r>
              <w:rPr>
                <w:rFonts w:ascii="宋体" w:hAnsi="宋体" w:eastAsia="宋体" w:cs="宋体"/>
                <w:spacing w:val="-1"/>
                <w14:textOutline w14:w="3835" w14:cap="flat" w14:cmpd="sng" w14:algn="ctr">
                  <w14:solidFill>
                    <w14:srgbClr w14:val="000000"/>
                  </w14:solidFill>
                  <w14:prstDash w14:val="solid"/>
                  <w14:miter w14:val="0"/>
                </w14:textOutline>
              </w:rPr>
              <w:t>及电话</w:t>
            </w:r>
          </w:p>
        </w:tc>
        <w:tc>
          <w:tcPr>
            <w:tcW w:w="1373" w:type="dxa"/>
            <w:tcBorders>
              <w:right w:val="single" w:color="000000" w:sz="10" w:space="0"/>
            </w:tcBorders>
          </w:tcPr>
          <w:p>
            <w:pPr>
              <w:spacing w:line="392" w:lineRule="auto"/>
            </w:pPr>
          </w:p>
          <w:p>
            <w:pPr>
              <w:spacing w:before="68" w:line="254" w:lineRule="auto"/>
              <w:ind w:left="488" w:right="140" w:hanging="319"/>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应用规</w:t>
            </w:r>
            <w:r>
              <w:rPr>
                <w:rFonts w:ascii="宋体" w:hAnsi="宋体" w:eastAsia="宋体" w:cs="宋体"/>
                <w14:textOutline w14:w="3835" w14:cap="flat" w14:cmpd="sng" w14:algn="ctr">
                  <w14:solidFill>
                    <w14:srgbClr w14:val="000000"/>
                  </w14:solidFill>
                  <w14:prstDash w14:val="solid"/>
                  <w14:miter w14:val="0"/>
                </w14:textOutline>
              </w:rPr>
              <w:t>模及</w:t>
            </w:r>
            <w:r>
              <w:rPr>
                <w:rFonts w:ascii="宋体" w:hAnsi="宋体" w:eastAsia="宋体" w:cs="宋体"/>
              </w:rPr>
              <w:t xml:space="preserve"> </w:t>
            </w:r>
            <w:r>
              <w:rPr>
                <w:rFonts w:ascii="宋体" w:hAnsi="宋体" w:eastAsia="宋体" w:cs="宋体"/>
                <w:spacing w:val="-4"/>
                <w14:textOutline w14:w="3835" w14:cap="flat" w14:cmpd="sng" w14:algn="ctr">
                  <w14:solidFill>
                    <w14:srgbClr w14:val="000000"/>
                  </w14:solidFill>
                  <w14:prstDash w14:val="solid"/>
                  <w14:miter w14:val="0"/>
                </w14:textOutline>
              </w:rPr>
              <w:t>效</w:t>
            </w:r>
            <w:r>
              <w:rPr>
                <w:rFonts w:ascii="宋体" w:hAnsi="宋体" w:eastAsia="宋体" w:cs="宋体"/>
                <w:spacing w:val="-2"/>
                <w14:textOutline w14:w="3835" w14:cap="flat" w14:cmpd="sng" w14:algn="ctr">
                  <w14:solidFill>
                    <w14:srgbClr w14:val="000000"/>
                  </w14:solidFill>
                  <w14:prstDash w14:val="solid"/>
                  <w14:miter w14:val="0"/>
                </w14:textOutline>
              </w:rPr>
              <w:t>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212" w:type="dxa"/>
            <w:tcBorders>
              <w:left w:val="single" w:color="000000" w:sz="10" w:space="0"/>
            </w:tcBorders>
          </w:tcPr>
          <w:p/>
        </w:tc>
        <w:tc>
          <w:tcPr>
            <w:tcW w:w="1608" w:type="dxa"/>
          </w:tcPr>
          <w:p/>
        </w:tc>
        <w:tc>
          <w:tcPr>
            <w:tcW w:w="1050" w:type="dxa"/>
          </w:tcPr>
          <w:p/>
        </w:tc>
        <w:tc>
          <w:tcPr>
            <w:tcW w:w="1641" w:type="dxa"/>
          </w:tcPr>
          <w:p/>
        </w:tc>
        <w:tc>
          <w:tcPr>
            <w:tcW w:w="2403" w:type="dxa"/>
          </w:tcPr>
          <w:p/>
        </w:tc>
        <w:tc>
          <w:tcPr>
            <w:tcW w:w="1974" w:type="dxa"/>
          </w:tcPr>
          <w:p/>
        </w:tc>
        <w:tc>
          <w:tcPr>
            <w:tcW w:w="1191" w:type="dxa"/>
          </w:tcPr>
          <w:p/>
        </w:tc>
        <w:tc>
          <w:tcPr>
            <w:tcW w:w="1224" w:type="dxa"/>
          </w:tcPr>
          <w:p/>
        </w:tc>
        <w:tc>
          <w:tcPr>
            <w:tcW w:w="1371" w:type="dxa"/>
          </w:tcPr>
          <w:p/>
        </w:tc>
        <w:tc>
          <w:tcPr>
            <w:tcW w:w="1373" w:type="dxa"/>
            <w:tcBorders>
              <w:right w:val="single" w:color="000000" w:sz="10" w:space="0"/>
            </w:tcBorders>
          </w:tcPr>
          <w:p/>
        </w:tc>
      </w:tr>
    </w:tbl>
    <w:p/>
    <w:p>
      <w:pPr>
        <w:sectPr>
          <w:footerReference r:id="rId15" w:type="default"/>
          <w:pgSz w:w="16839" w:h="11907"/>
          <w:pgMar w:top="1012" w:right="883" w:bottom="1360" w:left="883" w:header="0" w:footer="1199" w:gutter="0"/>
          <w:cols w:space="720" w:num="1"/>
        </w:sectPr>
      </w:pPr>
    </w:p>
    <w:p>
      <w:pPr>
        <w:pStyle w:val="6"/>
        <w:rPr>
          <w:spacing w:val="-5"/>
        </w:rPr>
      </w:pPr>
      <w:r>
        <w:rPr>
          <w:spacing w:val="-5"/>
        </w:rPr>
        <w:t>九、候选单位情况</w:t>
      </w:r>
    </w:p>
    <w:p/>
    <w:p>
      <w:pPr>
        <w:spacing w:line="15" w:lineRule="exact"/>
      </w:pPr>
    </w:p>
    <w:tbl>
      <w:tblPr>
        <w:tblStyle w:val="11"/>
        <w:tblW w:w="967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8"/>
        <w:gridCol w:w="1793"/>
        <w:gridCol w:w="60"/>
        <w:gridCol w:w="766"/>
        <w:gridCol w:w="495"/>
        <w:gridCol w:w="1980"/>
        <w:gridCol w:w="1285"/>
        <w:gridCol w:w="1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678" w:type="dxa"/>
            <w:tcBorders>
              <w:left w:val="single" w:color="000000" w:sz="10" w:space="0"/>
              <w:right w:val="single" w:color="000000" w:sz="4" w:space="0"/>
            </w:tcBorders>
          </w:tcPr>
          <w:p>
            <w:pPr>
              <w:spacing w:before="188" w:line="221" w:lineRule="auto"/>
              <w:ind w:left="410"/>
              <w:rPr>
                <w:rFonts w:ascii="宋体" w:hAnsi="宋体" w:eastAsia="宋体" w:cs="宋体"/>
              </w:rPr>
            </w:pPr>
            <w:r>
              <w:rPr>
                <w:rFonts w:ascii="宋体" w:hAnsi="宋体" w:eastAsia="宋体" w:cs="宋体"/>
                <w:spacing w:val="-2"/>
              </w:rPr>
              <w:t>排</w:t>
            </w:r>
            <w:r>
              <w:rPr>
                <w:rFonts w:ascii="宋体" w:hAnsi="宋体" w:eastAsia="宋体" w:cs="宋体"/>
                <w:spacing w:val="-1"/>
              </w:rPr>
              <w:t>名顺序</w:t>
            </w:r>
          </w:p>
        </w:tc>
        <w:tc>
          <w:tcPr>
            <w:tcW w:w="2619" w:type="dxa"/>
            <w:gridSpan w:val="3"/>
            <w:tcBorders>
              <w:left w:val="single" w:color="000000" w:sz="4" w:space="0"/>
              <w:right w:val="single" w:color="000000" w:sz="4" w:space="0"/>
            </w:tcBorders>
          </w:tcPr>
          <w:p/>
        </w:tc>
        <w:tc>
          <w:tcPr>
            <w:tcW w:w="2475" w:type="dxa"/>
            <w:gridSpan w:val="2"/>
            <w:tcBorders>
              <w:left w:val="single" w:color="000000" w:sz="4" w:space="0"/>
              <w:right w:val="single" w:color="000000" w:sz="4" w:space="0"/>
            </w:tcBorders>
          </w:tcPr>
          <w:p>
            <w:pPr>
              <w:spacing w:before="188" w:line="221" w:lineRule="auto"/>
              <w:ind w:left="824"/>
              <w:rPr>
                <w:rFonts w:ascii="宋体" w:hAnsi="宋体" w:eastAsia="宋体" w:cs="宋体"/>
              </w:rPr>
            </w:pPr>
            <w:r>
              <w:rPr>
                <w:rFonts w:ascii="宋体" w:hAnsi="宋体" w:eastAsia="宋体" w:cs="宋体"/>
                <w:spacing w:val="-2"/>
              </w:rPr>
              <w:t>单位名</w:t>
            </w:r>
            <w:r>
              <w:rPr>
                <w:rFonts w:ascii="宋体" w:hAnsi="宋体" w:eastAsia="宋体" w:cs="宋体"/>
                <w:spacing w:val="-1"/>
              </w:rPr>
              <w:t>称</w:t>
            </w:r>
          </w:p>
        </w:tc>
        <w:tc>
          <w:tcPr>
            <w:tcW w:w="2903"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678" w:type="dxa"/>
            <w:tcBorders>
              <w:left w:val="single" w:color="000000" w:sz="10" w:space="0"/>
              <w:right w:val="single" w:color="000000" w:sz="4" w:space="0"/>
            </w:tcBorders>
          </w:tcPr>
          <w:p>
            <w:pPr>
              <w:spacing w:before="62" w:line="247" w:lineRule="auto"/>
              <w:ind w:left="620" w:right="204" w:hanging="414"/>
              <w:rPr>
                <w:rFonts w:ascii="宋体" w:hAnsi="宋体" w:eastAsia="宋体" w:cs="宋体"/>
              </w:rPr>
            </w:pPr>
            <w:r>
              <w:rPr>
                <w:rFonts w:ascii="宋体" w:hAnsi="宋体" w:eastAsia="宋体" w:cs="宋体"/>
                <w:spacing w:val="-2"/>
              </w:rPr>
              <w:t>统一社会信</w:t>
            </w:r>
            <w:r>
              <w:rPr>
                <w:rFonts w:ascii="宋体" w:hAnsi="宋体" w:eastAsia="宋体" w:cs="宋体"/>
                <w:spacing w:val="-1"/>
              </w:rPr>
              <w:t>用</w:t>
            </w:r>
            <w:r>
              <w:rPr>
                <w:rFonts w:ascii="宋体" w:hAnsi="宋体" w:eastAsia="宋体" w:cs="宋体"/>
              </w:rPr>
              <w:t xml:space="preserve"> </w:t>
            </w:r>
            <w:r>
              <w:rPr>
                <w:rFonts w:ascii="宋体" w:hAnsi="宋体" w:eastAsia="宋体" w:cs="宋体"/>
                <w:spacing w:val="-2"/>
              </w:rPr>
              <w:t>代</w:t>
            </w:r>
            <w:r>
              <w:rPr>
                <w:rFonts w:ascii="宋体" w:hAnsi="宋体" w:eastAsia="宋体" w:cs="宋体"/>
                <w:spacing w:val="-1"/>
              </w:rPr>
              <w:t>码</w:t>
            </w:r>
          </w:p>
        </w:tc>
        <w:tc>
          <w:tcPr>
            <w:tcW w:w="1793" w:type="dxa"/>
            <w:tcBorders>
              <w:left w:val="single" w:color="000000" w:sz="4" w:space="0"/>
            </w:tcBorders>
          </w:tcPr>
          <w:p/>
        </w:tc>
        <w:tc>
          <w:tcPr>
            <w:tcW w:w="1321" w:type="dxa"/>
            <w:gridSpan w:val="3"/>
          </w:tcPr>
          <w:p>
            <w:pPr>
              <w:spacing w:before="216" w:line="221" w:lineRule="auto"/>
              <w:ind w:left="139"/>
              <w:rPr>
                <w:rFonts w:ascii="宋体" w:hAnsi="宋体" w:eastAsia="宋体" w:cs="宋体"/>
              </w:rPr>
            </w:pPr>
            <w:r>
              <w:rPr>
                <w:rFonts w:ascii="宋体" w:hAnsi="宋体" w:eastAsia="宋体" w:cs="宋体"/>
                <w:spacing w:val="-2"/>
              </w:rPr>
              <w:t>法</w:t>
            </w:r>
            <w:r>
              <w:rPr>
                <w:rFonts w:ascii="宋体" w:hAnsi="宋体" w:eastAsia="宋体" w:cs="宋体"/>
                <w:spacing w:val="-1"/>
              </w:rPr>
              <w:t>定代表人</w:t>
            </w:r>
          </w:p>
        </w:tc>
        <w:tc>
          <w:tcPr>
            <w:tcW w:w="1980" w:type="dxa"/>
          </w:tcPr>
          <w:p/>
        </w:tc>
        <w:tc>
          <w:tcPr>
            <w:tcW w:w="1285" w:type="dxa"/>
          </w:tcPr>
          <w:p>
            <w:pPr>
              <w:spacing w:before="217" w:line="221" w:lineRule="auto"/>
              <w:ind w:left="234"/>
              <w:rPr>
                <w:rFonts w:ascii="宋体" w:hAnsi="宋体" w:eastAsia="宋体" w:cs="宋体"/>
              </w:rPr>
            </w:pPr>
            <w:r>
              <w:rPr>
                <w:rFonts w:ascii="宋体" w:hAnsi="宋体" w:eastAsia="宋体" w:cs="宋体"/>
                <w:spacing w:val="-2"/>
              </w:rPr>
              <w:t>所</w:t>
            </w:r>
            <w:r>
              <w:rPr>
                <w:rFonts w:ascii="宋体" w:hAnsi="宋体" w:eastAsia="宋体" w:cs="宋体"/>
                <w:spacing w:val="-1"/>
              </w:rPr>
              <w:t>在地区</w:t>
            </w:r>
          </w:p>
        </w:tc>
        <w:tc>
          <w:tcPr>
            <w:tcW w:w="1618" w:type="dxa"/>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678" w:type="dxa"/>
            <w:tcBorders>
              <w:left w:val="single" w:color="000000" w:sz="10" w:space="0"/>
              <w:right w:val="single" w:color="000000" w:sz="4" w:space="0"/>
            </w:tcBorders>
          </w:tcPr>
          <w:p>
            <w:pPr>
              <w:spacing w:before="174" w:line="221" w:lineRule="auto"/>
              <w:ind w:left="412"/>
              <w:rPr>
                <w:rFonts w:ascii="宋体" w:hAnsi="宋体" w:eastAsia="宋体" w:cs="宋体"/>
              </w:rPr>
            </w:pPr>
            <w:r>
              <w:rPr>
                <w:rFonts w:ascii="宋体" w:hAnsi="宋体" w:eastAsia="宋体" w:cs="宋体"/>
                <w:spacing w:val="-2"/>
              </w:rPr>
              <w:t>单位性</w:t>
            </w:r>
            <w:r>
              <w:rPr>
                <w:rFonts w:ascii="宋体" w:hAnsi="宋体" w:eastAsia="宋体" w:cs="宋体"/>
                <w:spacing w:val="-1"/>
              </w:rPr>
              <w:t>质</w:t>
            </w:r>
          </w:p>
        </w:tc>
        <w:tc>
          <w:tcPr>
            <w:tcW w:w="3114" w:type="dxa"/>
            <w:gridSpan w:val="4"/>
            <w:tcBorders>
              <w:left w:val="single" w:color="000000" w:sz="4" w:space="0"/>
              <w:right w:val="single" w:color="000000" w:sz="4" w:space="0"/>
            </w:tcBorders>
          </w:tcPr>
          <w:p/>
        </w:tc>
        <w:tc>
          <w:tcPr>
            <w:tcW w:w="1980" w:type="dxa"/>
            <w:tcBorders>
              <w:left w:val="single" w:color="000000" w:sz="4" w:space="0"/>
              <w:right w:val="single" w:color="000000" w:sz="4" w:space="0"/>
            </w:tcBorders>
          </w:tcPr>
          <w:p>
            <w:pPr>
              <w:spacing w:before="174" w:line="221" w:lineRule="auto"/>
              <w:ind w:left="576"/>
              <w:rPr>
                <w:rFonts w:ascii="宋体" w:hAnsi="宋体" w:eastAsia="宋体" w:cs="宋体"/>
              </w:rPr>
            </w:pPr>
            <w:r>
              <w:rPr>
                <w:rFonts w:ascii="宋体" w:hAnsi="宋体" w:eastAsia="宋体" w:cs="宋体"/>
                <w:spacing w:val="-2"/>
              </w:rPr>
              <w:t>单位类</w:t>
            </w:r>
            <w:r>
              <w:rPr>
                <w:rFonts w:ascii="宋体" w:hAnsi="宋体" w:eastAsia="宋体" w:cs="宋体"/>
                <w:spacing w:val="-1"/>
              </w:rPr>
              <w:t>型</w:t>
            </w:r>
          </w:p>
        </w:tc>
        <w:tc>
          <w:tcPr>
            <w:tcW w:w="2903"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678" w:type="dxa"/>
            <w:tcBorders>
              <w:left w:val="single" w:color="000000" w:sz="10" w:space="0"/>
              <w:right w:val="single" w:color="000000" w:sz="4" w:space="0"/>
            </w:tcBorders>
          </w:tcPr>
          <w:p>
            <w:pPr>
              <w:spacing w:before="174" w:line="223" w:lineRule="auto"/>
              <w:ind w:left="411"/>
              <w:rPr>
                <w:rFonts w:ascii="宋体" w:hAnsi="宋体" w:eastAsia="宋体" w:cs="宋体"/>
              </w:rPr>
            </w:pPr>
            <w:r>
              <w:rPr>
                <w:rFonts w:ascii="宋体" w:hAnsi="宋体" w:eastAsia="宋体" w:cs="宋体"/>
                <w:spacing w:val="1"/>
              </w:rPr>
              <w:t xml:space="preserve">联 </w:t>
            </w:r>
            <w:r>
              <w:rPr>
                <w:rFonts w:ascii="宋体" w:hAnsi="宋体" w:eastAsia="宋体" w:cs="宋体"/>
              </w:rPr>
              <w:t>系 人</w:t>
            </w:r>
          </w:p>
        </w:tc>
        <w:tc>
          <w:tcPr>
            <w:tcW w:w="1853" w:type="dxa"/>
            <w:gridSpan w:val="2"/>
            <w:tcBorders>
              <w:left w:val="single" w:color="000000" w:sz="4" w:space="0"/>
              <w:right w:val="single" w:color="000000" w:sz="4" w:space="0"/>
            </w:tcBorders>
          </w:tcPr>
          <w:p/>
        </w:tc>
        <w:tc>
          <w:tcPr>
            <w:tcW w:w="1261" w:type="dxa"/>
            <w:gridSpan w:val="2"/>
            <w:tcBorders>
              <w:left w:val="single" w:color="000000" w:sz="4" w:space="0"/>
              <w:right w:val="single" w:color="000000" w:sz="4" w:space="0"/>
            </w:tcBorders>
          </w:tcPr>
          <w:p>
            <w:pPr>
              <w:spacing w:before="174" w:line="221" w:lineRule="auto"/>
              <w:ind w:left="215"/>
              <w:rPr>
                <w:rFonts w:ascii="宋体" w:hAnsi="宋体" w:eastAsia="宋体" w:cs="宋体"/>
              </w:rPr>
            </w:pPr>
            <w:r>
              <w:rPr>
                <w:rFonts w:ascii="宋体" w:hAnsi="宋体" w:eastAsia="宋体" w:cs="宋体"/>
                <w:spacing w:val="-3"/>
              </w:rPr>
              <w:t>办</w:t>
            </w:r>
            <w:r>
              <w:rPr>
                <w:rFonts w:ascii="宋体" w:hAnsi="宋体" w:eastAsia="宋体" w:cs="宋体"/>
                <w:spacing w:val="-2"/>
              </w:rPr>
              <w:t>公电话</w:t>
            </w:r>
          </w:p>
        </w:tc>
        <w:tc>
          <w:tcPr>
            <w:tcW w:w="1980" w:type="dxa"/>
            <w:tcBorders>
              <w:left w:val="single" w:color="000000" w:sz="4" w:space="0"/>
              <w:right w:val="single" w:color="000000" w:sz="4" w:space="0"/>
            </w:tcBorders>
          </w:tcPr>
          <w:p/>
        </w:tc>
        <w:tc>
          <w:tcPr>
            <w:tcW w:w="1285" w:type="dxa"/>
            <w:tcBorders>
              <w:left w:val="single" w:color="000000" w:sz="4" w:space="0"/>
              <w:right w:val="single" w:color="000000" w:sz="4" w:space="0"/>
            </w:tcBorders>
          </w:tcPr>
          <w:p>
            <w:pPr>
              <w:spacing w:before="175" w:line="221" w:lineRule="auto"/>
              <w:ind w:left="232"/>
              <w:rPr>
                <w:rFonts w:ascii="宋体" w:hAnsi="宋体" w:eastAsia="宋体" w:cs="宋体"/>
              </w:rPr>
            </w:pPr>
            <w:r>
              <w:rPr>
                <w:rFonts w:ascii="宋体" w:hAnsi="宋体" w:eastAsia="宋体" w:cs="宋体"/>
                <w:spacing w:val="-2"/>
              </w:rPr>
              <w:t>移动</w:t>
            </w:r>
            <w:r>
              <w:rPr>
                <w:rFonts w:ascii="宋体" w:hAnsi="宋体" w:eastAsia="宋体" w:cs="宋体"/>
                <w:spacing w:val="-1"/>
              </w:rPr>
              <w:t>电话</w:t>
            </w:r>
          </w:p>
        </w:tc>
        <w:tc>
          <w:tcPr>
            <w:tcW w:w="1618"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678" w:type="dxa"/>
            <w:tcBorders>
              <w:left w:val="single" w:color="000000" w:sz="10" w:space="0"/>
              <w:right w:val="single" w:color="000000" w:sz="4" w:space="0"/>
            </w:tcBorders>
          </w:tcPr>
          <w:p>
            <w:pPr>
              <w:spacing w:before="175" w:line="228" w:lineRule="auto"/>
              <w:ind w:left="410"/>
              <w:rPr>
                <w:rFonts w:ascii="宋体" w:hAnsi="宋体" w:eastAsia="宋体" w:cs="宋体"/>
              </w:rPr>
            </w:pPr>
            <w:r>
              <w:rPr>
                <w:rFonts w:ascii="宋体" w:hAnsi="宋体" w:eastAsia="宋体" w:cs="宋体"/>
                <w:spacing w:val="-2"/>
              </w:rPr>
              <w:t>通</w:t>
            </w:r>
            <w:r>
              <w:rPr>
                <w:rFonts w:ascii="宋体" w:hAnsi="宋体" w:eastAsia="宋体" w:cs="宋体"/>
                <w:spacing w:val="-1"/>
              </w:rPr>
              <w:t>讯地址</w:t>
            </w:r>
          </w:p>
        </w:tc>
        <w:tc>
          <w:tcPr>
            <w:tcW w:w="3114" w:type="dxa"/>
            <w:gridSpan w:val="4"/>
            <w:tcBorders>
              <w:left w:val="single" w:color="000000" w:sz="4" w:space="0"/>
            </w:tcBorders>
          </w:tcPr>
          <w:p/>
        </w:tc>
        <w:tc>
          <w:tcPr>
            <w:tcW w:w="1980" w:type="dxa"/>
          </w:tcPr>
          <w:p>
            <w:pPr>
              <w:spacing w:before="175" w:line="220" w:lineRule="auto"/>
              <w:ind w:left="628"/>
              <w:rPr>
                <w:rFonts w:ascii="宋体" w:hAnsi="宋体" w:eastAsia="宋体" w:cs="宋体"/>
              </w:rPr>
            </w:pPr>
            <w:r>
              <w:rPr>
                <w:rFonts w:ascii="宋体" w:hAnsi="宋体" w:eastAsia="宋体" w:cs="宋体"/>
                <w:spacing w:val="1"/>
              </w:rPr>
              <w:t xml:space="preserve">传   </w:t>
            </w:r>
            <w:r>
              <w:rPr>
                <w:rFonts w:ascii="宋体" w:hAnsi="宋体" w:eastAsia="宋体" w:cs="宋体"/>
              </w:rPr>
              <w:t>真</w:t>
            </w:r>
          </w:p>
        </w:tc>
        <w:tc>
          <w:tcPr>
            <w:tcW w:w="2903" w:type="dxa"/>
            <w:gridSpan w:val="2"/>
            <w:tcBorders>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678" w:type="dxa"/>
            <w:tcBorders>
              <w:left w:val="single" w:color="000000" w:sz="10" w:space="0"/>
              <w:right w:val="single" w:color="000000" w:sz="4" w:space="0"/>
            </w:tcBorders>
          </w:tcPr>
          <w:p>
            <w:pPr>
              <w:spacing w:before="177" w:line="221" w:lineRule="auto"/>
              <w:ind w:left="435"/>
              <w:rPr>
                <w:rFonts w:ascii="宋体" w:hAnsi="宋体" w:eastAsia="宋体" w:cs="宋体"/>
              </w:rPr>
            </w:pPr>
            <w:r>
              <w:rPr>
                <w:rFonts w:ascii="宋体" w:hAnsi="宋体" w:eastAsia="宋体" w:cs="宋体"/>
                <w:spacing w:val="-9"/>
              </w:rPr>
              <w:t>电</w:t>
            </w:r>
            <w:r>
              <w:rPr>
                <w:rFonts w:ascii="宋体" w:hAnsi="宋体" w:eastAsia="宋体" w:cs="宋体"/>
                <w:spacing w:val="-7"/>
              </w:rPr>
              <w:t>子信箱</w:t>
            </w:r>
          </w:p>
        </w:tc>
        <w:tc>
          <w:tcPr>
            <w:tcW w:w="5094" w:type="dxa"/>
            <w:gridSpan w:val="5"/>
            <w:tcBorders>
              <w:left w:val="single" w:color="000000" w:sz="4" w:space="0"/>
              <w:right w:val="single" w:color="000000" w:sz="4" w:space="0"/>
            </w:tcBorders>
          </w:tcPr>
          <w:p/>
        </w:tc>
        <w:tc>
          <w:tcPr>
            <w:tcW w:w="1285" w:type="dxa"/>
            <w:tcBorders>
              <w:left w:val="single" w:color="000000" w:sz="4" w:space="0"/>
              <w:right w:val="single" w:color="000000" w:sz="4" w:space="0"/>
            </w:tcBorders>
          </w:tcPr>
          <w:p>
            <w:pPr>
              <w:spacing w:before="177" w:line="221" w:lineRule="auto"/>
              <w:ind w:left="246"/>
              <w:rPr>
                <w:rFonts w:ascii="宋体" w:hAnsi="宋体" w:eastAsia="宋体" w:cs="宋体"/>
              </w:rPr>
            </w:pPr>
            <w:r>
              <w:rPr>
                <w:rFonts w:ascii="宋体" w:hAnsi="宋体" w:eastAsia="宋体" w:cs="宋体"/>
                <w:spacing w:val="-6"/>
              </w:rPr>
              <w:t>邮</w:t>
            </w:r>
            <w:r>
              <w:rPr>
                <w:rFonts w:ascii="宋体" w:hAnsi="宋体" w:eastAsia="宋体" w:cs="宋体"/>
                <w:spacing w:val="-5"/>
              </w:rPr>
              <w:t>政编码</w:t>
            </w:r>
          </w:p>
        </w:tc>
        <w:tc>
          <w:tcPr>
            <w:tcW w:w="1618"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7" w:hRule="atLeast"/>
        </w:trPr>
        <w:tc>
          <w:tcPr>
            <w:tcW w:w="1678" w:type="dxa"/>
            <w:vMerge w:val="restart"/>
            <w:tcBorders>
              <w:left w:val="single" w:color="000000" w:sz="10" w:space="0"/>
              <w:bottom w:val="nil"/>
              <w:right w:val="single" w:color="000000" w:sz="4" w:space="0"/>
            </w:tcBorders>
          </w:tcPr>
          <w:p>
            <w:pPr>
              <w:spacing w:line="326" w:lineRule="auto"/>
            </w:pPr>
          </w:p>
          <w:p>
            <w:pPr>
              <w:spacing w:line="327" w:lineRule="auto"/>
            </w:pPr>
          </w:p>
          <w:p>
            <w:pPr>
              <w:spacing w:before="68" w:line="279" w:lineRule="auto"/>
              <w:ind w:left="105" w:right="108" w:hanging="1"/>
              <w:rPr>
                <w:rFonts w:ascii="宋体" w:hAnsi="宋体" w:eastAsia="宋体" w:cs="宋体"/>
              </w:rPr>
            </w:pPr>
            <w:r>
              <w:rPr>
                <w:rFonts w:ascii="宋体" w:hAnsi="宋体" w:eastAsia="宋体" w:cs="宋体"/>
                <w:spacing w:val="-3"/>
              </w:rPr>
              <w:t>对本 项目 实</w:t>
            </w:r>
            <w:r>
              <w:rPr>
                <w:rFonts w:ascii="宋体" w:hAnsi="宋体" w:eastAsia="宋体" w:cs="宋体"/>
                <w:spacing w:val="-2"/>
              </w:rPr>
              <w:t>质</w:t>
            </w:r>
            <w:r>
              <w:rPr>
                <w:rFonts w:ascii="宋体" w:hAnsi="宋体" w:eastAsia="宋体" w:cs="宋体"/>
              </w:rPr>
              <w:t xml:space="preserve"> </w:t>
            </w:r>
            <w:r>
              <w:rPr>
                <w:rFonts w:ascii="宋体" w:hAnsi="宋体" w:eastAsia="宋体" w:cs="宋体"/>
                <w:spacing w:val="-6"/>
              </w:rPr>
              <w:t>性</w:t>
            </w:r>
            <w:r>
              <w:rPr>
                <w:rFonts w:ascii="宋体" w:hAnsi="宋体" w:eastAsia="宋体" w:cs="宋体"/>
                <w:spacing w:val="-4"/>
              </w:rPr>
              <w:t>贡</w:t>
            </w:r>
            <w:r>
              <w:rPr>
                <w:rFonts w:ascii="宋体" w:hAnsi="宋体" w:eastAsia="宋体" w:cs="宋体"/>
                <w:spacing w:val="-3"/>
              </w:rPr>
              <w:t>献、与其他</w:t>
            </w:r>
            <w:r>
              <w:rPr>
                <w:rFonts w:ascii="宋体" w:hAnsi="宋体" w:eastAsia="宋体" w:cs="宋体"/>
              </w:rPr>
              <w:t xml:space="preserve"> </w:t>
            </w:r>
            <w:r>
              <w:rPr>
                <w:rFonts w:ascii="宋体" w:hAnsi="宋体" w:eastAsia="宋体" w:cs="宋体"/>
                <w:spacing w:val="-4"/>
              </w:rPr>
              <w:t>候</w:t>
            </w:r>
            <w:r>
              <w:rPr>
                <w:rFonts w:ascii="宋体" w:hAnsi="宋体" w:eastAsia="宋体" w:cs="宋体"/>
                <w:spacing w:val="-3"/>
              </w:rPr>
              <w:t>选 单位 的合</w:t>
            </w:r>
            <w:r>
              <w:rPr>
                <w:rFonts w:ascii="宋体" w:hAnsi="宋体" w:eastAsia="宋体" w:cs="宋体"/>
              </w:rPr>
              <w:t xml:space="preserve"> </w:t>
            </w:r>
            <w:r>
              <w:rPr>
                <w:rFonts w:ascii="宋体" w:hAnsi="宋体" w:eastAsia="宋体" w:cs="宋体"/>
                <w:spacing w:val="10"/>
              </w:rPr>
              <w:t>作情况说明(</w:t>
            </w:r>
            <w:r>
              <w:rPr>
                <w:rFonts w:ascii="宋体" w:hAnsi="宋体" w:eastAsia="宋体" w:cs="宋体"/>
                <w:spacing w:val="8"/>
              </w:rPr>
              <w:t>限</w:t>
            </w:r>
            <w:r>
              <w:rPr>
                <w:rFonts w:ascii="宋体" w:hAnsi="宋体" w:eastAsia="宋体" w:cs="宋体"/>
              </w:rPr>
              <w:t xml:space="preserve"> </w:t>
            </w:r>
            <w:r>
              <w:rPr>
                <w:rFonts w:ascii="宋体" w:hAnsi="宋体" w:eastAsia="宋体" w:cs="宋体"/>
                <w:spacing w:val="-12"/>
              </w:rPr>
              <w:t>3</w:t>
            </w:r>
            <w:r>
              <w:rPr>
                <w:rFonts w:ascii="宋体" w:hAnsi="宋体" w:eastAsia="宋体" w:cs="宋体"/>
                <w:spacing w:val="-11"/>
              </w:rPr>
              <w:t>00 字)</w:t>
            </w:r>
          </w:p>
        </w:tc>
        <w:tc>
          <w:tcPr>
            <w:tcW w:w="7997" w:type="dxa"/>
            <w:gridSpan w:val="7"/>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678" w:type="dxa"/>
            <w:vMerge w:val="continue"/>
            <w:tcBorders>
              <w:top w:val="nil"/>
              <w:left w:val="single" w:color="000000" w:sz="10" w:space="0"/>
              <w:right w:val="single" w:color="000000" w:sz="4" w:space="0"/>
            </w:tcBorders>
          </w:tcPr>
          <w:p/>
        </w:tc>
        <w:tc>
          <w:tcPr>
            <w:tcW w:w="7997" w:type="dxa"/>
            <w:gridSpan w:val="7"/>
            <w:tcBorders>
              <w:left w:val="single" w:color="000000" w:sz="4" w:space="0"/>
              <w:right w:val="single" w:color="000000" w:sz="10" w:space="0"/>
            </w:tcBorders>
          </w:tcPr>
          <w:p>
            <w:pPr>
              <w:spacing w:before="246" w:line="220" w:lineRule="auto"/>
              <w:ind w:left="104"/>
              <w:rPr>
                <w:rFonts w:ascii="宋体" w:hAnsi="宋体" w:eastAsia="宋体" w:cs="宋体"/>
              </w:rPr>
            </w:pPr>
            <w:r>
              <w:rPr>
                <w:rFonts w:ascii="宋体" w:hAnsi="宋体" w:eastAsia="宋体" w:cs="宋体"/>
                <w:spacing w:val="-1"/>
              </w:rPr>
              <w:t>主要贡献及合作情况支撑材料 (附件编号)：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1" w:hRule="atLeast"/>
        </w:trPr>
        <w:tc>
          <w:tcPr>
            <w:tcW w:w="9675" w:type="dxa"/>
            <w:gridSpan w:val="8"/>
            <w:tcBorders>
              <w:left w:val="single" w:color="000000" w:sz="10" w:space="0"/>
              <w:right w:val="single" w:color="000000" w:sz="10" w:space="0"/>
            </w:tcBorders>
          </w:tcPr>
          <w:p>
            <w:pPr>
              <w:spacing w:line="298" w:lineRule="auto"/>
            </w:pPr>
          </w:p>
          <w:p>
            <w:pPr>
              <w:spacing w:before="69" w:line="221" w:lineRule="auto"/>
              <w:ind w:left="109"/>
              <w:rPr>
                <w:rFonts w:ascii="宋体" w:hAnsi="宋体" w:eastAsia="宋体" w:cs="宋体"/>
              </w:rPr>
            </w:pPr>
            <w:r>
              <w:rPr>
                <w:rFonts w:ascii="宋体" w:hAnsi="宋体" w:eastAsia="宋体" w:cs="宋体"/>
                <w:spacing w:val="-13"/>
              </w:rPr>
              <w:t>声明：</w:t>
            </w:r>
          </w:p>
          <w:p>
            <w:pPr>
              <w:spacing w:before="62" w:line="274" w:lineRule="auto"/>
              <w:ind w:left="104" w:firstLine="421"/>
              <w:rPr>
                <w:rFonts w:ascii="宋体" w:hAnsi="宋体" w:eastAsia="宋体" w:cs="宋体"/>
              </w:rPr>
            </w:pPr>
            <w:r>
              <w:rPr>
                <w:rFonts w:ascii="宋体" w:hAnsi="宋体" w:eastAsia="宋体" w:cs="宋体"/>
                <w:spacing w:val="-8"/>
              </w:rPr>
              <w:t>本单位同意候选单位</w:t>
            </w:r>
            <w:r>
              <w:rPr>
                <w:rFonts w:ascii="宋体" w:hAnsi="宋体" w:eastAsia="宋体" w:cs="宋体"/>
                <w:spacing w:val="-4"/>
              </w:rPr>
              <w:t>排名顺序， 遵守《北京市科学技术奖励办法》及其实施细则的有关规定， 遵守</w:t>
            </w:r>
            <w:r>
              <w:rPr>
                <w:rFonts w:ascii="宋体" w:hAnsi="宋体" w:eastAsia="宋体" w:cs="宋体"/>
              </w:rPr>
              <w:t xml:space="preserve"> </w:t>
            </w:r>
            <w:r>
              <w:rPr>
                <w:rFonts w:ascii="宋体" w:hAnsi="宋体" w:eastAsia="宋体" w:cs="宋体"/>
                <w:spacing w:val="-12"/>
              </w:rPr>
              <w:t>评审工作纪律</w:t>
            </w:r>
            <w:r>
              <w:rPr>
                <w:rFonts w:ascii="宋体" w:hAnsi="宋体" w:eastAsia="宋体" w:cs="宋体"/>
                <w:spacing w:val="-7"/>
              </w:rPr>
              <w:t>，</w:t>
            </w:r>
            <w:r>
              <w:rPr>
                <w:rFonts w:ascii="宋体" w:hAnsi="宋体" w:eastAsia="宋体" w:cs="宋体"/>
                <w:spacing w:val="-6"/>
              </w:rPr>
              <w:t xml:space="preserve"> 保证所提供的有关材料真实有效， 且不存在任何违反《中华人民共和国保守国家秘密法》</w:t>
            </w:r>
            <w:r>
              <w:rPr>
                <w:rFonts w:ascii="宋体" w:hAnsi="宋体" w:eastAsia="宋体" w:cs="宋体"/>
              </w:rPr>
              <w:t xml:space="preserve"> </w:t>
            </w:r>
            <w:r>
              <w:rPr>
                <w:rFonts w:ascii="宋体" w:hAnsi="宋体" w:eastAsia="宋体" w:cs="宋体"/>
                <w:spacing w:val="-1"/>
              </w:rPr>
              <w:t>和《科学技术</w:t>
            </w:r>
            <w:r>
              <w:rPr>
                <w:rFonts w:ascii="宋体" w:hAnsi="宋体" w:eastAsia="宋体" w:cs="宋体"/>
              </w:rPr>
              <w:t xml:space="preserve">保密规定》等相关法律法规及侵犯他人知识产权的情形，本单位已按要求对提名材料进行 </w:t>
            </w:r>
            <w:r>
              <w:rPr>
                <w:rFonts w:ascii="宋体" w:hAnsi="宋体" w:eastAsia="宋体" w:cs="宋体"/>
                <w:spacing w:val="-1"/>
              </w:rPr>
              <w:t>了公示，公</w:t>
            </w:r>
            <w:r>
              <w:rPr>
                <w:rFonts w:ascii="宋体" w:hAnsi="宋体" w:eastAsia="宋体" w:cs="宋体"/>
              </w:rPr>
              <w:t>示期间无异议。</w:t>
            </w:r>
          </w:p>
          <w:p>
            <w:pPr>
              <w:spacing w:line="287" w:lineRule="auto"/>
              <w:ind w:left="105" w:right="109" w:firstLine="420"/>
              <w:rPr>
                <w:rFonts w:ascii="宋体" w:hAnsi="宋体" w:eastAsia="宋体" w:cs="宋体"/>
              </w:rPr>
            </w:pPr>
            <w:r>
              <w:rPr>
                <w:rFonts w:ascii="宋体" w:hAnsi="宋体" w:eastAsia="宋体" w:cs="宋体"/>
                <w:spacing w:val="-1"/>
              </w:rPr>
              <w:t>本单位承诺，如有材料虚假、科研失信</w:t>
            </w:r>
            <w:r>
              <w:rPr>
                <w:rFonts w:ascii="宋体" w:hAnsi="宋体" w:eastAsia="宋体" w:cs="宋体"/>
              </w:rPr>
              <w:t xml:space="preserve">、违规违纪等行为，愿意承担相应责任并接受相应处理。如 </w:t>
            </w:r>
            <w:r>
              <w:rPr>
                <w:rFonts w:ascii="宋体" w:hAnsi="宋体" w:eastAsia="宋体" w:cs="宋体"/>
                <w:spacing w:val="-10"/>
              </w:rPr>
              <w:t>产生</w:t>
            </w:r>
            <w:r>
              <w:rPr>
                <w:rFonts w:ascii="宋体" w:hAnsi="宋体" w:eastAsia="宋体" w:cs="宋体"/>
                <w:spacing w:val="-5"/>
              </w:rPr>
              <w:t>争议， 将负责核实查证并出具调查核实意见。</w:t>
            </w:r>
          </w:p>
          <w:p>
            <w:pPr>
              <w:spacing w:before="282" w:line="220" w:lineRule="auto"/>
              <w:ind w:left="526"/>
              <w:rPr>
                <w:rFonts w:ascii="宋体" w:hAnsi="宋体" w:eastAsia="宋体" w:cs="宋体"/>
              </w:rPr>
            </w:pPr>
            <w:r>
              <w:rPr>
                <w:rFonts w:ascii="宋体" w:hAnsi="宋体" w:eastAsia="宋体" w:cs="宋体"/>
                <w:spacing w:val="-1"/>
              </w:rPr>
              <w:t>法定代表人</w:t>
            </w:r>
            <w:r>
              <w:rPr>
                <w:rFonts w:ascii="宋体" w:hAnsi="宋体" w:eastAsia="宋体" w:cs="宋体"/>
              </w:rPr>
              <w:t>签字                             单位公章</w:t>
            </w:r>
          </w:p>
          <w:p>
            <w:pPr>
              <w:spacing w:line="303" w:lineRule="auto"/>
            </w:pPr>
          </w:p>
          <w:p>
            <w:pPr>
              <w:spacing w:before="68" w:line="221" w:lineRule="auto"/>
              <w:ind w:left="6300"/>
              <w:rPr>
                <w:rFonts w:ascii="宋体" w:hAnsi="宋体" w:eastAsia="宋体" w:cs="宋体"/>
              </w:rPr>
            </w:pPr>
            <w:r>
              <w:rPr>
                <w:rFonts w:ascii="宋体" w:hAnsi="宋体" w:eastAsia="宋体" w:cs="宋体"/>
                <w:spacing w:val="4"/>
              </w:rPr>
              <w:t>年   月   日</w:t>
            </w:r>
          </w:p>
        </w:tc>
      </w:tr>
    </w:tbl>
    <w:p/>
    <w:p>
      <w:pPr>
        <w:sectPr>
          <w:footerReference r:id="rId16" w:type="default"/>
          <w:pgSz w:w="11907" w:h="16839"/>
          <w:pgMar w:top="1431" w:right="1103" w:bottom="1360" w:left="1101" w:header="0" w:footer="1199" w:gutter="0"/>
          <w:cols w:space="720" w:num="1"/>
        </w:sectPr>
      </w:pPr>
    </w:p>
    <w:p>
      <w:pPr>
        <w:pStyle w:val="6"/>
        <w:rPr>
          <w:spacing w:val="-5"/>
        </w:rPr>
      </w:pPr>
      <w:r>
        <w:rPr>
          <w:spacing w:val="-5"/>
        </w:rPr>
        <w:t>十、候选人情况</w:t>
      </w:r>
    </w:p>
    <w:p/>
    <w:p>
      <w:pPr>
        <w:spacing w:line="144" w:lineRule="auto"/>
        <w:rPr>
          <w:sz w:val="2"/>
        </w:rPr>
      </w:pPr>
    </w:p>
    <w:tbl>
      <w:tblPr>
        <w:tblStyle w:val="11"/>
        <w:tblW w:w="93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7"/>
        <w:gridCol w:w="926"/>
        <w:gridCol w:w="1140"/>
        <w:gridCol w:w="1470"/>
        <w:gridCol w:w="570"/>
        <w:gridCol w:w="845"/>
        <w:gridCol w:w="988"/>
        <w:gridCol w:w="141"/>
        <w:gridCol w:w="708"/>
        <w:gridCol w:w="1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527" w:type="dxa"/>
            <w:tcBorders>
              <w:left w:val="single" w:color="000000" w:sz="10" w:space="0"/>
              <w:right w:val="single" w:color="000000" w:sz="4" w:space="0"/>
            </w:tcBorders>
          </w:tcPr>
          <w:p>
            <w:pPr>
              <w:spacing w:before="147" w:line="221" w:lineRule="auto"/>
              <w:ind w:left="336"/>
              <w:rPr>
                <w:rFonts w:ascii="宋体" w:hAnsi="宋体" w:eastAsia="宋体" w:cs="宋体"/>
              </w:rPr>
            </w:pPr>
            <w:r>
              <w:rPr>
                <w:rFonts w:ascii="宋体" w:hAnsi="宋体" w:eastAsia="宋体" w:cs="宋体"/>
                <w:spacing w:val="-2"/>
              </w:rPr>
              <w:t>排</w:t>
            </w:r>
            <w:r>
              <w:rPr>
                <w:rFonts w:ascii="宋体" w:hAnsi="宋体" w:eastAsia="宋体" w:cs="宋体"/>
                <w:spacing w:val="-1"/>
              </w:rPr>
              <w:t>名顺序</w:t>
            </w:r>
          </w:p>
        </w:tc>
        <w:tc>
          <w:tcPr>
            <w:tcW w:w="926" w:type="dxa"/>
            <w:tcBorders>
              <w:left w:val="single" w:color="000000" w:sz="4" w:space="0"/>
              <w:right w:val="single" w:color="000000" w:sz="4" w:space="0"/>
            </w:tcBorders>
          </w:tcPr>
          <w:p/>
        </w:tc>
        <w:tc>
          <w:tcPr>
            <w:tcW w:w="1140" w:type="dxa"/>
            <w:tcBorders>
              <w:left w:val="single" w:color="000000" w:sz="4" w:space="0"/>
              <w:right w:val="single" w:color="000000" w:sz="4" w:space="0"/>
            </w:tcBorders>
          </w:tcPr>
          <w:p>
            <w:pPr>
              <w:spacing w:before="146" w:line="221" w:lineRule="auto"/>
              <w:ind w:left="350"/>
              <w:rPr>
                <w:rFonts w:ascii="宋体" w:hAnsi="宋体" w:eastAsia="宋体" w:cs="宋体"/>
              </w:rPr>
            </w:pPr>
            <w:r>
              <w:rPr>
                <w:rFonts w:ascii="宋体" w:hAnsi="宋体" w:eastAsia="宋体" w:cs="宋体"/>
                <w:spacing w:val="-2"/>
              </w:rPr>
              <w:t>姓</w:t>
            </w:r>
            <w:r>
              <w:rPr>
                <w:rFonts w:ascii="宋体" w:hAnsi="宋体" w:eastAsia="宋体" w:cs="宋体"/>
                <w:spacing w:val="-1"/>
              </w:rPr>
              <w:t>名</w:t>
            </w:r>
          </w:p>
        </w:tc>
        <w:tc>
          <w:tcPr>
            <w:tcW w:w="1470" w:type="dxa"/>
            <w:tcBorders>
              <w:left w:val="single" w:color="000000" w:sz="4" w:space="0"/>
              <w:right w:val="single" w:color="000000" w:sz="4" w:space="0"/>
            </w:tcBorders>
          </w:tcPr>
          <w:p/>
        </w:tc>
        <w:tc>
          <w:tcPr>
            <w:tcW w:w="1415" w:type="dxa"/>
            <w:gridSpan w:val="2"/>
            <w:tcBorders>
              <w:left w:val="single" w:color="000000" w:sz="4" w:space="0"/>
              <w:right w:val="single" w:color="000000" w:sz="4" w:space="0"/>
            </w:tcBorders>
          </w:tcPr>
          <w:p>
            <w:pPr>
              <w:spacing w:before="147" w:line="221" w:lineRule="auto"/>
              <w:ind w:left="505"/>
              <w:rPr>
                <w:rFonts w:ascii="宋体" w:hAnsi="宋体" w:eastAsia="宋体" w:cs="宋体"/>
              </w:rPr>
            </w:pPr>
            <w:r>
              <w:rPr>
                <w:rFonts w:ascii="宋体" w:hAnsi="宋体" w:eastAsia="宋体" w:cs="宋体"/>
                <w:spacing w:val="-3"/>
              </w:rPr>
              <w:t>性</w:t>
            </w:r>
            <w:r>
              <w:rPr>
                <w:rFonts w:ascii="宋体" w:hAnsi="宋体" w:eastAsia="宋体" w:cs="宋体"/>
                <w:spacing w:val="-2"/>
              </w:rPr>
              <w:t>别</w:t>
            </w:r>
          </w:p>
        </w:tc>
        <w:tc>
          <w:tcPr>
            <w:tcW w:w="1129" w:type="dxa"/>
            <w:gridSpan w:val="2"/>
            <w:tcBorders>
              <w:left w:val="single" w:color="000000" w:sz="4" w:space="0"/>
              <w:right w:val="single" w:color="000000" w:sz="4" w:space="0"/>
            </w:tcBorders>
          </w:tcPr>
          <w:p/>
        </w:tc>
        <w:tc>
          <w:tcPr>
            <w:tcW w:w="708" w:type="dxa"/>
            <w:tcBorders>
              <w:left w:val="single" w:color="000000" w:sz="4" w:space="0"/>
              <w:right w:val="single" w:color="000000" w:sz="4" w:space="0"/>
            </w:tcBorders>
          </w:tcPr>
          <w:p>
            <w:pPr>
              <w:spacing w:before="147" w:line="220" w:lineRule="auto"/>
              <w:ind w:left="175"/>
              <w:rPr>
                <w:rFonts w:ascii="宋体" w:hAnsi="宋体" w:eastAsia="宋体" w:cs="宋体"/>
              </w:rPr>
            </w:pPr>
            <w:r>
              <w:rPr>
                <w:rFonts w:ascii="宋体" w:hAnsi="宋体" w:eastAsia="宋体" w:cs="宋体"/>
                <w:spacing w:val="-8"/>
              </w:rPr>
              <w:t>国</w:t>
            </w:r>
            <w:r>
              <w:rPr>
                <w:rFonts w:ascii="宋体" w:hAnsi="宋体" w:eastAsia="宋体" w:cs="宋体"/>
                <w:spacing w:val="-6"/>
              </w:rPr>
              <w:t>籍</w:t>
            </w:r>
          </w:p>
        </w:tc>
        <w:tc>
          <w:tcPr>
            <w:tcW w:w="104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27" w:type="dxa"/>
            <w:tcBorders>
              <w:left w:val="single" w:color="000000" w:sz="10" w:space="0"/>
              <w:right w:val="single" w:color="000000" w:sz="4" w:space="0"/>
            </w:tcBorders>
          </w:tcPr>
          <w:p>
            <w:pPr>
              <w:spacing w:before="123" w:line="224" w:lineRule="auto"/>
              <w:ind w:left="457"/>
              <w:rPr>
                <w:rFonts w:ascii="宋体" w:hAnsi="宋体" w:eastAsia="宋体" w:cs="宋体"/>
              </w:rPr>
            </w:pPr>
            <w:r>
              <w:rPr>
                <w:rFonts w:ascii="宋体" w:hAnsi="宋体" w:eastAsia="宋体" w:cs="宋体"/>
                <w:spacing w:val="-6"/>
              </w:rPr>
              <w:t>出</w:t>
            </w:r>
            <w:r>
              <w:rPr>
                <w:rFonts w:ascii="宋体" w:hAnsi="宋体" w:eastAsia="宋体" w:cs="宋体"/>
                <w:spacing w:val="-5"/>
              </w:rPr>
              <w:t>生地</w:t>
            </w:r>
          </w:p>
        </w:tc>
        <w:tc>
          <w:tcPr>
            <w:tcW w:w="926" w:type="dxa"/>
            <w:tcBorders>
              <w:left w:val="single" w:color="000000" w:sz="4" w:space="0"/>
              <w:right w:val="single" w:color="000000" w:sz="4" w:space="0"/>
            </w:tcBorders>
          </w:tcPr>
          <w:p/>
        </w:tc>
        <w:tc>
          <w:tcPr>
            <w:tcW w:w="1140" w:type="dxa"/>
            <w:tcBorders>
              <w:left w:val="single" w:color="000000" w:sz="4" w:space="0"/>
              <w:right w:val="single" w:color="000000" w:sz="4" w:space="0"/>
            </w:tcBorders>
          </w:tcPr>
          <w:p>
            <w:pPr>
              <w:spacing w:before="123" w:line="221" w:lineRule="auto"/>
              <w:ind w:left="157"/>
              <w:rPr>
                <w:rFonts w:ascii="宋体" w:hAnsi="宋体" w:eastAsia="宋体" w:cs="宋体"/>
              </w:rPr>
            </w:pPr>
            <w:r>
              <w:rPr>
                <w:rFonts w:ascii="宋体" w:hAnsi="宋体" w:eastAsia="宋体" w:cs="宋体"/>
                <w:spacing w:val="-8"/>
              </w:rPr>
              <w:t>出</w:t>
            </w:r>
            <w:r>
              <w:rPr>
                <w:rFonts w:ascii="宋体" w:hAnsi="宋体" w:eastAsia="宋体" w:cs="宋体"/>
                <w:spacing w:val="-5"/>
              </w:rPr>
              <w:t>生日期</w:t>
            </w:r>
          </w:p>
        </w:tc>
        <w:tc>
          <w:tcPr>
            <w:tcW w:w="1470" w:type="dxa"/>
            <w:tcBorders>
              <w:left w:val="single" w:color="000000" w:sz="4" w:space="0"/>
              <w:right w:val="single" w:color="000000" w:sz="4" w:space="0"/>
            </w:tcBorders>
          </w:tcPr>
          <w:p/>
        </w:tc>
        <w:tc>
          <w:tcPr>
            <w:tcW w:w="1415" w:type="dxa"/>
            <w:gridSpan w:val="2"/>
            <w:tcBorders>
              <w:left w:val="single" w:color="000000" w:sz="4" w:space="0"/>
              <w:right w:val="single" w:color="000000" w:sz="4" w:space="0"/>
            </w:tcBorders>
          </w:tcPr>
          <w:p>
            <w:pPr>
              <w:spacing w:before="122" w:line="221" w:lineRule="auto"/>
              <w:ind w:left="297"/>
              <w:rPr>
                <w:rFonts w:ascii="宋体" w:hAnsi="宋体" w:eastAsia="宋体" w:cs="宋体"/>
              </w:rPr>
            </w:pPr>
            <w:r>
              <w:rPr>
                <w:rFonts w:ascii="宋体" w:hAnsi="宋体" w:eastAsia="宋体" w:cs="宋体"/>
                <w:spacing w:val="-4"/>
              </w:rPr>
              <w:t>身</w:t>
            </w:r>
            <w:r>
              <w:rPr>
                <w:rFonts w:ascii="宋体" w:hAnsi="宋体" w:eastAsia="宋体" w:cs="宋体"/>
                <w:spacing w:val="-3"/>
              </w:rPr>
              <w:t>份</w:t>
            </w:r>
            <w:r>
              <w:rPr>
                <w:rFonts w:ascii="宋体" w:hAnsi="宋体" w:eastAsia="宋体" w:cs="宋体"/>
                <w:spacing w:val="-2"/>
              </w:rPr>
              <w:t>证号</w:t>
            </w:r>
          </w:p>
        </w:tc>
        <w:tc>
          <w:tcPr>
            <w:tcW w:w="2883" w:type="dxa"/>
            <w:gridSpan w:val="4"/>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27" w:type="dxa"/>
            <w:tcBorders>
              <w:left w:val="single" w:color="000000" w:sz="10" w:space="0"/>
              <w:right w:val="single" w:color="000000" w:sz="4" w:space="0"/>
            </w:tcBorders>
          </w:tcPr>
          <w:p>
            <w:pPr>
              <w:spacing w:before="125" w:line="221" w:lineRule="auto"/>
              <w:ind w:left="336"/>
              <w:rPr>
                <w:rFonts w:ascii="宋体" w:hAnsi="宋体" w:eastAsia="宋体" w:cs="宋体"/>
              </w:rPr>
            </w:pPr>
            <w:r>
              <w:rPr>
                <w:rFonts w:ascii="宋体" w:hAnsi="宋体" w:eastAsia="宋体" w:cs="宋体"/>
                <w:spacing w:val="-2"/>
              </w:rPr>
              <w:t>党派</w:t>
            </w:r>
            <w:r>
              <w:rPr>
                <w:rFonts w:ascii="宋体" w:hAnsi="宋体" w:eastAsia="宋体" w:cs="宋体"/>
                <w:spacing w:val="-1"/>
              </w:rPr>
              <w:t>名称</w:t>
            </w:r>
          </w:p>
        </w:tc>
        <w:tc>
          <w:tcPr>
            <w:tcW w:w="926" w:type="dxa"/>
            <w:tcBorders>
              <w:left w:val="single" w:color="000000" w:sz="4" w:space="0"/>
              <w:right w:val="single" w:color="000000" w:sz="4" w:space="0"/>
            </w:tcBorders>
          </w:tcPr>
          <w:p/>
        </w:tc>
        <w:tc>
          <w:tcPr>
            <w:tcW w:w="1140" w:type="dxa"/>
            <w:tcBorders>
              <w:left w:val="single" w:color="000000" w:sz="4" w:space="0"/>
              <w:right w:val="single" w:color="000000" w:sz="4" w:space="0"/>
            </w:tcBorders>
          </w:tcPr>
          <w:p>
            <w:pPr>
              <w:spacing w:before="125" w:line="222" w:lineRule="auto"/>
              <w:ind w:left="371"/>
              <w:rPr>
                <w:rFonts w:ascii="宋体" w:hAnsi="宋体" w:eastAsia="宋体" w:cs="宋体"/>
              </w:rPr>
            </w:pPr>
            <w:r>
              <w:rPr>
                <w:rFonts w:ascii="宋体" w:hAnsi="宋体" w:eastAsia="宋体" w:cs="宋体"/>
                <w:spacing w:val="-8"/>
              </w:rPr>
              <w:t>民</w:t>
            </w:r>
            <w:r>
              <w:rPr>
                <w:rFonts w:ascii="宋体" w:hAnsi="宋体" w:eastAsia="宋体" w:cs="宋体"/>
                <w:spacing w:val="-6"/>
              </w:rPr>
              <w:t>族</w:t>
            </w:r>
          </w:p>
        </w:tc>
        <w:tc>
          <w:tcPr>
            <w:tcW w:w="1470" w:type="dxa"/>
            <w:tcBorders>
              <w:left w:val="single" w:color="000000" w:sz="4" w:space="0"/>
              <w:right w:val="single" w:color="000000" w:sz="4" w:space="0"/>
            </w:tcBorders>
          </w:tcPr>
          <w:p/>
        </w:tc>
        <w:tc>
          <w:tcPr>
            <w:tcW w:w="1415" w:type="dxa"/>
            <w:gridSpan w:val="2"/>
            <w:tcBorders>
              <w:left w:val="single" w:color="000000" w:sz="4" w:space="0"/>
              <w:right w:val="single" w:color="000000" w:sz="4" w:space="0"/>
            </w:tcBorders>
          </w:tcPr>
          <w:p>
            <w:pPr>
              <w:spacing w:before="125" w:line="221" w:lineRule="auto"/>
              <w:ind w:left="296"/>
              <w:rPr>
                <w:rFonts w:ascii="宋体" w:hAnsi="宋体" w:eastAsia="宋体" w:cs="宋体"/>
              </w:rPr>
            </w:pPr>
            <w:r>
              <w:rPr>
                <w:rFonts w:ascii="宋体" w:hAnsi="宋体" w:eastAsia="宋体" w:cs="宋体"/>
                <w:spacing w:val="-3"/>
              </w:rPr>
              <w:t>毕</w:t>
            </w:r>
            <w:r>
              <w:rPr>
                <w:rFonts w:ascii="宋体" w:hAnsi="宋体" w:eastAsia="宋体" w:cs="宋体"/>
                <w:spacing w:val="-2"/>
              </w:rPr>
              <w:t>业时间</w:t>
            </w:r>
          </w:p>
        </w:tc>
        <w:tc>
          <w:tcPr>
            <w:tcW w:w="2883" w:type="dxa"/>
            <w:gridSpan w:val="4"/>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527" w:type="dxa"/>
            <w:tcBorders>
              <w:left w:val="single" w:color="000000" w:sz="10" w:space="0"/>
              <w:right w:val="single" w:color="000000" w:sz="4" w:space="0"/>
            </w:tcBorders>
          </w:tcPr>
          <w:p>
            <w:pPr>
              <w:spacing w:before="125" w:line="221" w:lineRule="auto"/>
              <w:ind w:left="338"/>
              <w:rPr>
                <w:rFonts w:ascii="宋体" w:hAnsi="宋体" w:eastAsia="宋体" w:cs="宋体"/>
              </w:rPr>
            </w:pPr>
            <w:r>
              <w:rPr>
                <w:rFonts w:ascii="宋体" w:hAnsi="宋体" w:eastAsia="宋体" w:cs="宋体"/>
                <w:spacing w:val="-2"/>
              </w:rPr>
              <w:t>工作单位</w:t>
            </w:r>
          </w:p>
        </w:tc>
        <w:tc>
          <w:tcPr>
            <w:tcW w:w="3536" w:type="dxa"/>
            <w:gridSpan w:val="3"/>
            <w:tcBorders>
              <w:left w:val="single" w:color="000000" w:sz="4" w:space="0"/>
              <w:right w:val="single" w:color="000000" w:sz="4" w:space="0"/>
            </w:tcBorders>
          </w:tcPr>
          <w:p/>
        </w:tc>
        <w:tc>
          <w:tcPr>
            <w:tcW w:w="1415" w:type="dxa"/>
            <w:gridSpan w:val="2"/>
            <w:tcBorders>
              <w:left w:val="single" w:color="000000" w:sz="4" w:space="0"/>
              <w:right w:val="single" w:color="000000" w:sz="4" w:space="0"/>
            </w:tcBorders>
          </w:tcPr>
          <w:p>
            <w:pPr>
              <w:spacing w:before="125" w:line="221" w:lineRule="auto"/>
              <w:ind w:left="299"/>
              <w:rPr>
                <w:rFonts w:ascii="宋体" w:hAnsi="宋体" w:eastAsia="宋体" w:cs="宋体"/>
              </w:rPr>
            </w:pPr>
            <w:r>
              <w:rPr>
                <w:rFonts w:ascii="宋体" w:hAnsi="宋体" w:eastAsia="宋体" w:cs="宋体"/>
                <w:spacing w:val="-4"/>
              </w:rPr>
              <w:t>归</w:t>
            </w:r>
            <w:r>
              <w:rPr>
                <w:rFonts w:ascii="宋体" w:hAnsi="宋体" w:eastAsia="宋体" w:cs="宋体"/>
                <w:spacing w:val="-3"/>
              </w:rPr>
              <w:t>国人员</w:t>
            </w:r>
          </w:p>
        </w:tc>
        <w:tc>
          <w:tcPr>
            <w:tcW w:w="2883" w:type="dxa"/>
            <w:gridSpan w:val="4"/>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27" w:type="dxa"/>
            <w:tcBorders>
              <w:left w:val="single" w:color="000000" w:sz="10" w:space="0"/>
              <w:right w:val="single" w:color="000000" w:sz="4" w:space="0"/>
            </w:tcBorders>
          </w:tcPr>
          <w:p>
            <w:pPr>
              <w:spacing w:before="126" w:line="221" w:lineRule="auto"/>
              <w:ind w:left="339"/>
              <w:rPr>
                <w:rFonts w:ascii="宋体" w:hAnsi="宋体" w:eastAsia="宋体" w:cs="宋体"/>
              </w:rPr>
            </w:pPr>
            <w:r>
              <w:rPr>
                <w:rFonts w:ascii="宋体" w:hAnsi="宋体" w:eastAsia="宋体" w:cs="宋体"/>
                <w:spacing w:val="-3"/>
              </w:rPr>
              <w:t>二</w:t>
            </w:r>
            <w:r>
              <w:rPr>
                <w:rFonts w:ascii="宋体" w:hAnsi="宋体" w:eastAsia="宋体" w:cs="宋体"/>
                <w:spacing w:val="-2"/>
              </w:rPr>
              <w:t>级单位</w:t>
            </w:r>
          </w:p>
        </w:tc>
        <w:tc>
          <w:tcPr>
            <w:tcW w:w="3536" w:type="dxa"/>
            <w:gridSpan w:val="3"/>
            <w:tcBorders>
              <w:left w:val="single" w:color="000000" w:sz="4" w:space="0"/>
              <w:right w:val="single" w:color="000000" w:sz="4" w:space="0"/>
            </w:tcBorders>
          </w:tcPr>
          <w:p/>
        </w:tc>
        <w:tc>
          <w:tcPr>
            <w:tcW w:w="1415" w:type="dxa"/>
            <w:gridSpan w:val="2"/>
            <w:tcBorders>
              <w:left w:val="single" w:color="000000" w:sz="4" w:space="0"/>
              <w:right w:val="single" w:color="000000" w:sz="4" w:space="0"/>
            </w:tcBorders>
          </w:tcPr>
          <w:p>
            <w:pPr>
              <w:spacing w:before="125" w:line="221" w:lineRule="auto"/>
              <w:ind w:left="295"/>
              <w:rPr>
                <w:rFonts w:ascii="宋体" w:hAnsi="宋体" w:eastAsia="宋体" w:cs="宋体"/>
              </w:rPr>
            </w:pPr>
            <w:r>
              <w:rPr>
                <w:rFonts w:ascii="宋体" w:hAnsi="宋体" w:eastAsia="宋体" w:cs="宋体"/>
                <w:spacing w:val="-3"/>
              </w:rPr>
              <w:t>办</w:t>
            </w:r>
            <w:r>
              <w:rPr>
                <w:rFonts w:ascii="宋体" w:hAnsi="宋体" w:eastAsia="宋体" w:cs="宋体"/>
                <w:spacing w:val="-2"/>
              </w:rPr>
              <w:t>公电话</w:t>
            </w:r>
          </w:p>
        </w:tc>
        <w:tc>
          <w:tcPr>
            <w:tcW w:w="2883" w:type="dxa"/>
            <w:gridSpan w:val="4"/>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527" w:type="dxa"/>
            <w:tcBorders>
              <w:left w:val="single" w:color="000000" w:sz="10" w:space="0"/>
              <w:right w:val="single" w:color="000000" w:sz="4" w:space="0"/>
            </w:tcBorders>
          </w:tcPr>
          <w:p>
            <w:pPr>
              <w:spacing w:before="125" w:line="228" w:lineRule="auto"/>
              <w:ind w:left="336"/>
              <w:rPr>
                <w:rFonts w:ascii="宋体" w:hAnsi="宋体" w:eastAsia="宋体" w:cs="宋体"/>
              </w:rPr>
            </w:pPr>
            <w:r>
              <w:rPr>
                <w:rFonts w:ascii="宋体" w:hAnsi="宋体" w:eastAsia="宋体" w:cs="宋体"/>
                <w:spacing w:val="-2"/>
              </w:rPr>
              <w:t>通</w:t>
            </w:r>
            <w:r>
              <w:rPr>
                <w:rFonts w:ascii="宋体" w:hAnsi="宋体" w:eastAsia="宋体" w:cs="宋体"/>
                <w:spacing w:val="-1"/>
              </w:rPr>
              <w:t>讯地址</w:t>
            </w:r>
          </w:p>
        </w:tc>
        <w:tc>
          <w:tcPr>
            <w:tcW w:w="3536" w:type="dxa"/>
            <w:gridSpan w:val="3"/>
            <w:tcBorders>
              <w:left w:val="single" w:color="000000" w:sz="4" w:space="0"/>
              <w:right w:val="single" w:color="000000" w:sz="4" w:space="0"/>
            </w:tcBorders>
          </w:tcPr>
          <w:p/>
        </w:tc>
        <w:tc>
          <w:tcPr>
            <w:tcW w:w="1415" w:type="dxa"/>
            <w:gridSpan w:val="2"/>
            <w:tcBorders>
              <w:left w:val="single" w:color="000000" w:sz="4" w:space="0"/>
              <w:right w:val="single" w:color="000000" w:sz="4" w:space="0"/>
            </w:tcBorders>
          </w:tcPr>
          <w:p>
            <w:pPr>
              <w:spacing w:before="125" w:line="221" w:lineRule="auto"/>
              <w:ind w:left="338"/>
              <w:rPr>
                <w:rFonts w:ascii="宋体" w:hAnsi="宋体" w:eastAsia="宋体" w:cs="宋体"/>
              </w:rPr>
            </w:pPr>
            <w:r>
              <w:rPr>
                <w:rFonts w:ascii="宋体" w:hAnsi="宋体" w:eastAsia="宋体" w:cs="宋体"/>
                <w:spacing w:val="-6"/>
              </w:rPr>
              <w:t>邮</w:t>
            </w:r>
            <w:r>
              <w:rPr>
                <w:rFonts w:ascii="宋体" w:hAnsi="宋体" w:eastAsia="宋体" w:cs="宋体"/>
                <w:spacing w:val="-5"/>
              </w:rPr>
              <w:t>政编码</w:t>
            </w:r>
          </w:p>
        </w:tc>
        <w:tc>
          <w:tcPr>
            <w:tcW w:w="2883" w:type="dxa"/>
            <w:gridSpan w:val="4"/>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27" w:type="dxa"/>
            <w:tcBorders>
              <w:left w:val="single" w:color="000000" w:sz="10" w:space="0"/>
              <w:right w:val="single" w:color="000000" w:sz="4" w:space="0"/>
            </w:tcBorders>
          </w:tcPr>
          <w:p>
            <w:pPr>
              <w:spacing w:before="126" w:line="221" w:lineRule="auto"/>
              <w:ind w:left="360"/>
              <w:rPr>
                <w:rFonts w:ascii="宋体" w:hAnsi="宋体" w:eastAsia="宋体" w:cs="宋体"/>
              </w:rPr>
            </w:pPr>
            <w:r>
              <w:rPr>
                <w:rFonts w:ascii="宋体" w:hAnsi="宋体" w:eastAsia="宋体" w:cs="宋体"/>
                <w:spacing w:val="-9"/>
              </w:rPr>
              <w:t>电</w:t>
            </w:r>
            <w:r>
              <w:rPr>
                <w:rFonts w:ascii="宋体" w:hAnsi="宋体" w:eastAsia="宋体" w:cs="宋体"/>
                <w:spacing w:val="-7"/>
              </w:rPr>
              <w:t>子邮箱</w:t>
            </w:r>
          </w:p>
        </w:tc>
        <w:tc>
          <w:tcPr>
            <w:tcW w:w="3536" w:type="dxa"/>
            <w:gridSpan w:val="3"/>
            <w:tcBorders>
              <w:left w:val="single" w:color="000000" w:sz="4" w:space="0"/>
              <w:right w:val="single" w:color="000000" w:sz="4" w:space="0"/>
            </w:tcBorders>
          </w:tcPr>
          <w:p/>
        </w:tc>
        <w:tc>
          <w:tcPr>
            <w:tcW w:w="1415" w:type="dxa"/>
            <w:gridSpan w:val="2"/>
            <w:tcBorders>
              <w:left w:val="single" w:color="000000" w:sz="4" w:space="0"/>
              <w:right w:val="single" w:color="000000" w:sz="4" w:space="0"/>
            </w:tcBorders>
          </w:tcPr>
          <w:p>
            <w:pPr>
              <w:spacing w:before="126" w:line="220" w:lineRule="auto"/>
              <w:ind w:left="502"/>
              <w:rPr>
                <w:rFonts w:ascii="宋体" w:hAnsi="宋体" w:eastAsia="宋体" w:cs="宋体"/>
              </w:rPr>
            </w:pPr>
            <w:r>
              <w:rPr>
                <w:rFonts w:ascii="宋体" w:hAnsi="宋体" w:eastAsia="宋体" w:cs="宋体"/>
                <w:spacing w:val="-2"/>
              </w:rPr>
              <w:t>手</w:t>
            </w:r>
            <w:r>
              <w:rPr>
                <w:rFonts w:ascii="宋体" w:hAnsi="宋体" w:eastAsia="宋体" w:cs="宋体"/>
                <w:spacing w:val="-1"/>
              </w:rPr>
              <w:t>机</w:t>
            </w:r>
          </w:p>
        </w:tc>
        <w:tc>
          <w:tcPr>
            <w:tcW w:w="2883" w:type="dxa"/>
            <w:gridSpan w:val="4"/>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527" w:type="dxa"/>
            <w:tcBorders>
              <w:left w:val="single" w:color="000000" w:sz="10" w:space="0"/>
              <w:right w:val="single" w:color="000000" w:sz="4" w:space="0"/>
            </w:tcBorders>
          </w:tcPr>
          <w:p>
            <w:pPr>
              <w:spacing w:before="125" w:line="221" w:lineRule="auto"/>
              <w:ind w:left="340"/>
              <w:rPr>
                <w:rFonts w:ascii="宋体" w:hAnsi="宋体" w:eastAsia="宋体" w:cs="宋体"/>
              </w:rPr>
            </w:pPr>
            <w:r>
              <w:rPr>
                <w:rFonts w:ascii="宋体" w:hAnsi="宋体" w:eastAsia="宋体" w:cs="宋体"/>
                <w:spacing w:val="-3"/>
              </w:rPr>
              <w:t>毕</w:t>
            </w:r>
            <w:r>
              <w:rPr>
                <w:rFonts w:ascii="宋体" w:hAnsi="宋体" w:eastAsia="宋体" w:cs="宋体"/>
                <w:spacing w:val="-2"/>
              </w:rPr>
              <w:t>业学校</w:t>
            </w:r>
          </w:p>
        </w:tc>
        <w:tc>
          <w:tcPr>
            <w:tcW w:w="2066" w:type="dxa"/>
            <w:gridSpan w:val="2"/>
            <w:tcBorders>
              <w:left w:val="single" w:color="000000" w:sz="4" w:space="0"/>
              <w:right w:val="single" w:color="000000" w:sz="4" w:space="0"/>
            </w:tcBorders>
          </w:tcPr>
          <w:p/>
        </w:tc>
        <w:tc>
          <w:tcPr>
            <w:tcW w:w="1470" w:type="dxa"/>
            <w:tcBorders>
              <w:left w:val="single" w:color="000000" w:sz="4" w:space="0"/>
              <w:right w:val="single" w:color="000000" w:sz="4" w:space="0"/>
            </w:tcBorders>
          </w:tcPr>
          <w:p>
            <w:pPr>
              <w:spacing w:before="126" w:line="221" w:lineRule="auto"/>
              <w:ind w:left="318"/>
              <w:rPr>
                <w:rFonts w:ascii="宋体" w:hAnsi="宋体" w:eastAsia="宋体" w:cs="宋体"/>
              </w:rPr>
            </w:pPr>
            <w:r>
              <w:rPr>
                <w:rFonts w:ascii="宋体" w:hAnsi="宋体" w:eastAsia="宋体" w:cs="宋体"/>
                <w:spacing w:val="-2"/>
              </w:rPr>
              <w:t>文化程</w:t>
            </w:r>
            <w:r>
              <w:rPr>
                <w:rFonts w:ascii="宋体" w:hAnsi="宋体" w:eastAsia="宋体" w:cs="宋体"/>
                <w:spacing w:val="-1"/>
              </w:rPr>
              <w:t>度</w:t>
            </w:r>
          </w:p>
        </w:tc>
        <w:tc>
          <w:tcPr>
            <w:tcW w:w="1415" w:type="dxa"/>
            <w:gridSpan w:val="2"/>
            <w:tcBorders>
              <w:left w:val="single" w:color="000000" w:sz="4" w:space="0"/>
              <w:right w:val="single" w:color="000000" w:sz="4" w:space="0"/>
            </w:tcBorders>
          </w:tcPr>
          <w:p/>
        </w:tc>
        <w:tc>
          <w:tcPr>
            <w:tcW w:w="1129" w:type="dxa"/>
            <w:gridSpan w:val="2"/>
            <w:tcBorders>
              <w:left w:val="single" w:color="000000" w:sz="4" w:space="0"/>
              <w:right w:val="single" w:color="000000" w:sz="4" w:space="0"/>
            </w:tcBorders>
          </w:tcPr>
          <w:p>
            <w:pPr>
              <w:spacing w:before="125" w:line="221" w:lineRule="auto"/>
              <w:ind w:left="155"/>
              <w:rPr>
                <w:rFonts w:ascii="宋体" w:hAnsi="宋体" w:eastAsia="宋体" w:cs="宋体"/>
              </w:rPr>
            </w:pPr>
            <w:r>
              <w:rPr>
                <w:rFonts w:ascii="宋体" w:hAnsi="宋体" w:eastAsia="宋体" w:cs="宋体"/>
                <w:spacing w:val="-2"/>
              </w:rPr>
              <w:t>最高学位</w:t>
            </w:r>
          </w:p>
        </w:tc>
        <w:tc>
          <w:tcPr>
            <w:tcW w:w="1754"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27" w:type="dxa"/>
            <w:tcBorders>
              <w:left w:val="single" w:color="000000" w:sz="10" w:space="0"/>
              <w:right w:val="single" w:color="000000" w:sz="4" w:space="0"/>
            </w:tcBorders>
          </w:tcPr>
          <w:p>
            <w:pPr>
              <w:spacing w:before="124" w:line="221" w:lineRule="auto"/>
              <w:ind w:left="232"/>
              <w:rPr>
                <w:rFonts w:ascii="宋体" w:hAnsi="宋体" w:eastAsia="宋体" w:cs="宋体"/>
              </w:rPr>
            </w:pPr>
            <w:r>
              <w:rPr>
                <w:rFonts w:ascii="宋体" w:hAnsi="宋体" w:eastAsia="宋体" w:cs="宋体"/>
                <w:spacing w:val="-2"/>
              </w:rPr>
              <w:t>现从</w:t>
            </w:r>
            <w:r>
              <w:rPr>
                <w:rFonts w:ascii="宋体" w:hAnsi="宋体" w:eastAsia="宋体" w:cs="宋体"/>
                <w:spacing w:val="-1"/>
              </w:rPr>
              <w:t>事专业</w:t>
            </w:r>
          </w:p>
        </w:tc>
        <w:tc>
          <w:tcPr>
            <w:tcW w:w="2066" w:type="dxa"/>
            <w:gridSpan w:val="2"/>
            <w:tcBorders>
              <w:left w:val="single" w:color="000000" w:sz="4" w:space="0"/>
              <w:right w:val="single" w:color="000000" w:sz="4" w:space="0"/>
            </w:tcBorders>
          </w:tcPr>
          <w:p/>
        </w:tc>
        <w:tc>
          <w:tcPr>
            <w:tcW w:w="1470" w:type="dxa"/>
            <w:tcBorders>
              <w:left w:val="single" w:color="000000" w:sz="4" w:space="0"/>
              <w:right w:val="single" w:color="000000" w:sz="4" w:space="0"/>
            </w:tcBorders>
          </w:tcPr>
          <w:p>
            <w:pPr>
              <w:spacing w:before="123" w:line="221" w:lineRule="auto"/>
              <w:ind w:left="317"/>
              <w:rPr>
                <w:rFonts w:ascii="宋体" w:hAnsi="宋体" w:eastAsia="宋体" w:cs="宋体"/>
              </w:rPr>
            </w:pPr>
            <w:r>
              <w:rPr>
                <w:rFonts w:ascii="宋体" w:hAnsi="宋体" w:eastAsia="宋体" w:cs="宋体"/>
                <w:spacing w:val="-2"/>
              </w:rPr>
              <w:t>技术</w:t>
            </w:r>
            <w:r>
              <w:rPr>
                <w:rFonts w:ascii="宋体" w:hAnsi="宋体" w:eastAsia="宋体" w:cs="宋体"/>
                <w:spacing w:val="-1"/>
              </w:rPr>
              <w:t>职称</w:t>
            </w:r>
          </w:p>
        </w:tc>
        <w:tc>
          <w:tcPr>
            <w:tcW w:w="1415" w:type="dxa"/>
            <w:gridSpan w:val="2"/>
            <w:tcBorders>
              <w:left w:val="single" w:color="000000" w:sz="4" w:space="0"/>
              <w:right w:val="single" w:color="000000" w:sz="4" w:space="0"/>
            </w:tcBorders>
          </w:tcPr>
          <w:p/>
        </w:tc>
        <w:tc>
          <w:tcPr>
            <w:tcW w:w="1129" w:type="dxa"/>
            <w:gridSpan w:val="2"/>
            <w:tcBorders>
              <w:left w:val="single" w:color="000000" w:sz="4" w:space="0"/>
              <w:right w:val="single" w:color="000000" w:sz="4" w:space="0"/>
            </w:tcBorders>
          </w:tcPr>
          <w:p>
            <w:pPr>
              <w:spacing w:before="123" w:line="221" w:lineRule="auto"/>
              <w:ind w:left="156"/>
              <w:rPr>
                <w:rFonts w:ascii="宋体" w:hAnsi="宋体" w:eastAsia="宋体" w:cs="宋体"/>
              </w:rPr>
            </w:pPr>
            <w:r>
              <w:rPr>
                <w:rFonts w:ascii="宋体" w:hAnsi="宋体" w:eastAsia="宋体" w:cs="宋体"/>
                <w:spacing w:val="-3"/>
              </w:rPr>
              <w:t>行</w:t>
            </w:r>
            <w:r>
              <w:rPr>
                <w:rFonts w:ascii="宋体" w:hAnsi="宋体" w:eastAsia="宋体" w:cs="宋体"/>
                <w:spacing w:val="-2"/>
              </w:rPr>
              <w:t>政职务</w:t>
            </w:r>
          </w:p>
        </w:tc>
        <w:tc>
          <w:tcPr>
            <w:tcW w:w="1754" w:type="dxa"/>
            <w:gridSpan w:val="2"/>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527" w:type="dxa"/>
            <w:tcBorders>
              <w:left w:val="single" w:color="000000" w:sz="10" w:space="0"/>
              <w:right w:val="single" w:color="000000" w:sz="4" w:space="0"/>
            </w:tcBorders>
          </w:tcPr>
          <w:p>
            <w:pPr>
              <w:spacing w:before="126" w:line="220" w:lineRule="auto"/>
              <w:ind w:left="340"/>
              <w:rPr>
                <w:rFonts w:ascii="宋体" w:hAnsi="宋体" w:eastAsia="宋体" w:cs="宋体"/>
              </w:rPr>
            </w:pPr>
            <w:r>
              <w:rPr>
                <w:rFonts w:ascii="宋体" w:hAnsi="宋体" w:eastAsia="宋体" w:cs="宋体"/>
                <w:spacing w:val="-3"/>
              </w:rPr>
              <w:t>熟</w:t>
            </w:r>
            <w:r>
              <w:rPr>
                <w:rFonts w:ascii="宋体" w:hAnsi="宋体" w:eastAsia="宋体" w:cs="宋体"/>
                <w:spacing w:val="-2"/>
              </w:rPr>
              <w:t>悉学科</w:t>
            </w:r>
          </w:p>
        </w:tc>
        <w:tc>
          <w:tcPr>
            <w:tcW w:w="7834" w:type="dxa"/>
            <w:gridSpan w:val="9"/>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527" w:type="dxa"/>
            <w:tcBorders>
              <w:left w:val="single" w:color="000000" w:sz="10" w:space="0"/>
              <w:right w:val="single" w:color="000000" w:sz="4" w:space="0"/>
            </w:tcBorders>
          </w:tcPr>
          <w:p>
            <w:pPr>
              <w:spacing w:before="57" w:line="312" w:lineRule="exact"/>
              <w:ind w:left="364"/>
              <w:rPr>
                <w:rFonts w:ascii="宋体" w:hAnsi="宋体" w:eastAsia="宋体" w:cs="宋体"/>
              </w:rPr>
            </w:pPr>
            <w:r>
              <w:rPr>
                <w:rFonts w:ascii="宋体" w:hAnsi="宋体" w:eastAsia="宋体" w:cs="宋体"/>
                <w:spacing w:val="-9"/>
                <w:position w:val="7"/>
              </w:rPr>
              <w:t>曾</w:t>
            </w:r>
            <w:r>
              <w:rPr>
                <w:rFonts w:ascii="宋体" w:hAnsi="宋体" w:eastAsia="宋体" w:cs="宋体"/>
                <w:spacing w:val="-8"/>
                <w:position w:val="7"/>
              </w:rPr>
              <w:t>获科技</w:t>
            </w:r>
          </w:p>
          <w:p>
            <w:pPr>
              <w:spacing w:line="220" w:lineRule="auto"/>
              <w:ind w:left="337"/>
              <w:rPr>
                <w:rFonts w:ascii="宋体" w:hAnsi="宋体" w:eastAsia="宋体" w:cs="宋体"/>
              </w:rPr>
            </w:pPr>
            <w:r>
              <w:rPr>
                <w:rFonts w:ascii="宋体" w:hAnsi="宋体" w:eastAsia="宋体" w:cs="宋体"/>
                <w:spacing w:val="-2"/>
              </w:rPr>
              <w:t>奖励情</w:t>
            </w:r>
            <w:r>
              <w:rPr>
                <w:rFonts w:ascii="宋体" w:hAnsi="宋体" w:eastAsia="宋体" w:cs="宋体"/>
                <w:spacing w:val="-1"/>
              </w:rPr>
              <w:t>况</w:t>
            </w:r>
          </w:p>
        </w:tc>
        <w:tc>
          <w:tcPr>
            <w:tcW w:w="7834" w:type="dxa"/>
            <w:gridSpan w:val="9"/>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2453" w:type="dxa"/>
            <w:gridSpan w:val="2"/>
            <w:tcBorders>
              <w:left w:val="single" w:color="000000" w:sz="10" w:space="0"/>
              <w:right w:val="single" w:color="000000" w:sz="4" w:space="0"/>
            </w:tcBorders>
          </w:tcPr>
          <w:p>
            <w:pPr>
              <w:spacing w:before="158" w:line="220" w:lineRule="auto"/>
              <w:ind w:left="196"/>
              <w:rPr>
                <w:rFonts w:ascii="宋体" w:hAnsi="宋体" w:eastAsia="宋体" w:cs="宋体"/>
              </w:rPr>
            </w:pPr>
            <w:r>
              <w:rPr>
                <w:rFonts w:ascii="宋体" w:hAnsi="宋体" w:eastAsia="宋体" w:cs="宋体"/>
                <w:spacing w:val="-1"/>
              </w:rPr>
              <w:t>参加本项目的起</w:t>
            </w:r>
            <w:r>
              <w:rPr>
                <w:rFonts w:ascii="宋体" w:hAnsi="宋体" w:eastAsia="宋体" w:cs="宋体"/>
              </w:rPr>
              <w:t>始时间</w:t>
            </w:r>
          </w:p>
        </w:tc>
        <w:tc>
          <w:tcPr>
            <w:tcW w:w="2610" w:type="dxa"/>
            <w:gridSpan w:val="2"/>
            <w:tcBorders>
              <w:left w:val="single" w:color="000000" w:sz="4" w:space="0"/>
              <w:right w:val="single" w:color="000000" w:sz="4" w:space="0"/>
            </w:tcBorders>
          </w:tcPr>
          <w:p/>
        </w:tc>
        <w:tc>
          <w:tcPr>
            <w:tcW w:w="2403" w:type="dxa"/>
            <w:gridSpan w:val="3"/>
            <w:tcBorders>
              <w:left w:val="single" w:color="000000" w:sz="4" w:space="0"/>
              <w:right w:val="single" w:color="000000" w:sz="4" w:space="0"/>
            </w:tcBorders>
          </w:tcPr>
          <w:p>
            <w:pPr>
              <w:spacing w:before="158" w:line="220" w:lineRule="auto"/>
              <w:ind w:left="158"/>
              <w:rPr>
                <w:rFonts w:ascii="宋体" w:hAnsi="宋体" w:eastAsia="宋体" w:cs="宋体"/>
              </w:rPr>
            </w:pPr>
            <w:r>
              <w:rPr>
                <w:rFonts w:ascii="宋体" w:hAnsi="宋体" w:eastAsia="宋体" w:cs="宋体"/>
                <w:spacing w:val="-1"/>
              </w:rPr>
              <w:t>参加本项目的完成</w:t>
            </w:r>
            <w:r>
              <w:rPr>
                <w:rFonts w:ascii="宋体" w:hAnsi="宋体" w:eastAsia="宋体" w:cs="宋体"/>
              </w:rPr>
              <w:t>时间</w:t>
            </w:r>
          </w:p>
        </w:tc>
        <w:tc>
          <w:tcPr>
            <w:tcW w:w="1895" w:type="dxa"/>
            <w:gridSpan w:val="3"/>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527" w:type="dxa"/>
            <w:vMerge w:val="restart"/>
            <w:tcBorders>
              <w:left w:val="single" w:color="000000" w:sz="10" w:space="0"/>
              <w:bottom w:val="nil"/>
              <w:right w:val="single" w:color="000000" w:sz="4" w:space="0"/>
            </w:tcBorders>
          </w:tcPr>
          <w:p>
            <w:pPr>
              <w:spacing w:before="189" w:line="283" w:lineRule="auto"/>
              <w:ind w:left="128" w:right="142" w:firstLine="206"/>
              <w:rPr>
                <w:rFonts w:ascii="宋体" w:hAnsi="宋体" w:eastAsia="宋体" w:cs="宋体"/>
              </w:rPr>
            </w:pPr>
            <w:r>
              <w:rPr>
                <w:rFonts w:ascii="宋体" w:hAnsi="宋体" w:eastAsia="宋体" w:cs="宋体"/>
                <w:spacing w:val="-2"/>
              </w:rPr>
              <w:t>对</w:t>
            </w:r>
            <w:r>
              <w:rPr>
                <w:rFonts w:ascii="宋体" w:hAnsi="宋体" w:eastAsia="宋体" w:cs="宋体"/>
                <w:spacing w:val="-1"/>
              </w:rPr>
              <w:t>本项目</w:t>
            </w:r>
            <w:r>
              <w:rPr>
                <w:rFonts w:ascii="宋体" w:hAnsi="宋体" w:eastAsia="宋体" w:cs="宋体"/>
              </w:rPr>
              <w:t xml:space="preserve">  </w:t>
            </w:r>
            <w:r>
              <w:rPr>
                <w:rFonts w:ascii="宋体" w:hAnsi="宋体" w:eastAsia="宋体" w:cs="宋体"/>
                <w:spacing w:val="20"/>
              </w:rPr>
              <w:t>实</w:t>
            </w:r>
            <w:r>
              <w:rPr>
                <w:rFonts w:ascii="宋体" w:hAnsi="宋体" w:eastAsia="宋体" w:cs="宋体"/>
                <w:spacing w:val="19"/>
              </w:rPr>
              <w:t>质性贡献</w:t>
            </w:r>
            <w:r>
              <w:rPr>
                <w:rFonts w:ascii="宋体" w:hAnsi="宋体" w:eastAsia="宋体" w:cs="宋体"/>
              </w:rPr>
              <w:t xml:space="preserve"> </w:t>
            </w:r>
            <w:r>
              <w:rPr>
                <w:rFonts w:ascii="宋体" w:hAnsi="宋体" w:eastAsia="宋体" w:cs="宋体"/>
                <w:spacing w:val="6"/>
              </w:rPr>
              <w:t>(</w:t>
            </w:r>
            <w:r>
              <w:rPr>
                <w:rFonts w:ascii="宋体" w:hAnsi="宋体" w:eastAsia="宋体" w:cs="宋体"/>
                <w:spacing w:val="4"/>
              </w:rPr>
              <w:t>限</w:t>
            </w:r>
            <w:r>
              <w:rPr>
                <w:rFonts w:ascii="宋体" w:hAnsi="宋体" w:eastAsia="宋体" w:cs="宋体"/>
                <w:spacing w:val="3"/>
              </w:rPr>
              <w:t xml:space="preserve"> </w:t>
            </w:r>
            <w:r>
              <w:rPr>
                <w:rFonts w:ascii="Calibri" w:hAnsi="Calibri" w:eastAsia="Calibri" w:cs="Calibri"/>
                <w:spacing w:val="3"/>
              </w:rPr>
              <w:t xml:space="preserve">200 </w:t>
            </w:r>
            <w:r>
              <w:rPr>
                <w:rFonts w:ascii="宋体" w:hAnsi="宋体" w:eastAsia="宋体" w:cs="宋体"/>
                <w:spacing w:val="3"/>
              </w:rPr>
              <w:t>字)</w:t>
            </w:r>
          </w:p>
        </w:tc>
        <w:tc>
          <w:tcPr>
            <w:tcW w:w="7834" w:type="dxa"/>
            <w:gridSpan w:val="9"/>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1527" w:type="dxa"/>
            <w:vMerge w:val="continue"/>
            <w:tcBorders>
              <w:top w:val="nil"/>
              <w:left w:val="single" w:color="000000" w:sz="10" w:space="0"/>
              <w:right w:val="single" w:color="000000" w:sz="4" w:space="0"/>
            </w:tcBorders>
          </w:tcPr>
          <w:p/>
        </w:tc>
        <w:tc>
          <w:tcPr>
            <w:tcW w:w="7834" w:type="dxa"/>
            <w:gridSpan w:val="9"/>
            <w:tcBorders>
              <w:left w:val="single" w:color="000000" w:sz="4" w:space="0"/>
              <w:right w:val="single" w:color="000000" w:sz="10" w:space="0"/>
            </w:tcBorders>
          </w:tcPr>
          <w:p>
            <w:pPr>
              <w:spacing w:before="57" w:line="220" w:lineRule="auto"/>
              <w:ind w:left="104"/>
              <w:rPr>
                <w:rFonts w:ascii="宋体" w:hAnsi="宋体" w:eastAsia="宋体" w:cs="宋体"/>
              </w:rPr>
            </w:pPr>
            <w:r>
              <w:rPr>
                <w:rFonts w:ascii="宋体" w:hAnsi="宋体" w:eastAsia="宋体" w:cs="宋体"/>
                <w:spacing w:val="-2"/>
              </w:rPr>
              <w:t>主要贡献支撑材</w:t>
            </w:r>
            <w:r>
              <w:rPr>
                <w:rFonts w:ascii="宋体" w:hAnsi="宋体" w:eastAsia="宋体" w:cs="宋体"/>
                <w:spacing w:val="-1"/>
              </w:rPr>
              <w:t>料 (附件编号)：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5" w:hRule="atLeast"/>
        </w:trPr>
        <w:tc>
          <w:tcPr>
            <w:tcW w:w="5633" w:type="dxa"/>
            <w:gridSpan w:val="5"/>
            <w:tcBorders>
              <w:left w:val="single" w:color="000000" w:sz="10" w:space="0"/>
              <w:right w:val="single" w:color="000000" w:sz="4" w:space="0"/>
            </w:tcBorders>
          </w:tcPr>
          <w:p>
            <w:pPr>
              <w:spacing w:before="137" w:line="411" w:lineRule="auto"/>
              <w:ind w:left="105" w:right="96" w:firstLine="420"/>
              <w:rPr>
                <w:rFonts w:ascii="宋体" w:hAnsi="宋体" w:eastAsia="宋体" w:cs="宋体"/>
              </w:rPr>
            </w:pPr>
            <w:r>
              <w:rPr>
                <w:rFonts w:ascii="宋体" w:hAnsi="宋体" w:eastAsia="宋体" w:cs="宋体"/>
                <w:spacing w:val="-12"/>
              </w:rPr>
              <w:t>候选</w:t>
            </w:r>
            <w:r>
              <w:rPr>
                <w:rFonts w:ascii="宋体" w:hAnsi="宋体" w:eastAsia="宋体" w:cs="宋体"/>
                <w:spacing w:val="-8"/>
              </w:rPr>
              <w:t>人</w:t>
            </w:r>
            <w:r>
              <w:rPr>
                <w:rFonts w:ascii="宋体" w:hAnsi="宋体" w:eastAsia="宋体" w:cs="宋体"/>
                <w:spacing w:val="-6"/>
              </w:rPr>
              <w:t>声明：本人同意候选人排名顺序， 严格遵守《北</w:t>
            </w:r>
            <w:r>
              <w:rPr>
                <w:rFonts w:ascii="宋体" w:hAnsi="宋体" w:eastAsia="宋体" w:cs="宋体"/>
              </w:rPr>
              <w:t xml:space="preserve"> </w:t>
            </w:r>
            <w:r>
              <w:rPr>
                <w:rFonts w:ascii="宋体" w:hAnsi="宋体" w:eastAsia="宋体" w:cs="宋体"/>
                <w:spacing w:val="-2"/>
              </w:rPr>
              <w:t>京市科学技术奖励办法》及其实施细则的有关规</w:t>
            </w:r>
            <w:r>
              <w:rPr>
                <w:rFonts w:ascii="宋体" w:hAnsi="宋体" w:eastAsia="宋体" w:cs="宋体"/>
                <w:spacing w:val="-1"/>
              </w:rPr>
              <w:t>定，遵守评</w:t>
            </w:r>
            <w:r>
              <w:rPr>
                <w:rFonts w:ascii="宋体" w:hAnsi="宋体" w:eastAsia="宋体" w:cs="宋体"/>
              </w:rPr>
              <w:t xml:space="preserve"> </w:t>
            </w:r>
            <w:r>
              <w:rPr>
                <w:rFonts w:ascii="宋体" w:hAnsi="宋体" w:eastAsia="宋体" w:cs="宋体"/>
                <w:spacing w:val="-2"/>
              </w:rPr>
              <w:t>审工作纪律，保证所提供的有关材料真实有效，</w:t>
            </w:r>
            <w:r>
              <w:rPr>
                <w:rFonts w:ascii="宋体" w:hAnsi="宋体" w:eastAsia="宋体" w:cs="宋体"/>
                <w:spacing w:val="-1"/>
              </w:rPr>
              <w:t>且不存在违</w:t>
            </w:r>
            <w:r>
              <w:rPr>
                <w:rFonts w:ascii="宋体" w:hAnsi="宋体" w:eastAsia="宋体" w:cs="宋体"/>
              </w:rPr>
              <w:t xml:space="preserve"> </w:t>
            </w:r>
            <w:r>
              <w:rPr>
                <w:rFonts w:ascii="宋体" w:hAnsi="宋体" w:eastAsia="宋体" w:cs="宋体"/>
                <w:spacing w:val="-2"/>
              </w:rPr>
              <w:t>反《中华人民共和国保守国家秘密法》和《科学</w:t>
            </w:r>
            <w:r>
              <w:rPr>
                <w:rFonts w:ascii="宋体" w:hAnsi="宋体" w:eastAsia="宋体" w:cs="宋体"/>
                <w:spacing w:val="-1"/>
              </w:rPr>
              <w:t>技术保密规</w:t>
            </w:r>
            <w:r>
              <w:rPr>
                <w:rFonts w:ascii="宋体" w:hAnsi="宋体" w:eastAsia="宋体" w:cs="宋体"/>
              </w:rPr>
              <w:t xml:space="preserve"> </w:t>
            </w:r>
            <w:r>
              <w:rPr>
                <w:rFonts w:ascii="宋体" w:hAnsi="宋体" w:eastAsia="宋体" w:cs="宋体"/>
                <w:spacing w:val="-10"/>
              </w:rPr>
              <w:t>定》等</w:t>
            </w:r>
            <w:r>
              <w:rPr>
                <w:rFonts w:ascii="宋体" w:hAnsi="宋体" w:eastAsia="宋体" w:cs="宋体"/>
                <w:spacing w:val="-7"/>
              </w:rPr>
              <w:t>相</w:t>
            </w:r>
            <w:r>
              <w:rPr>
                <w:rFonts w:ascii="宋体" w:hAnsi="宋体" w:eastAsia="宋体" w:cs="宋体"/>
                <w:spacing w:val="-5"/>
              </w:rPr>
              <w:t>关法律法规及侵犯他人知识产权的情形， 本人工作</w:t>
            </w:r>
            <w:r>
              <w:rPr>
                <w:rFonts w:ascii="宋体" w:hAnsi="宋体" w:eastAsia="宋体" w:cs="宋体"/>
              </w:rPr>
              <w:t xml:space="preserve"> </w:t>
            </w:r>
            <w:r>
              <w:rPr>
                <w:rFonts w:ascii="宋体" w:hAnsi="宋体" w:eastAsia="宋体" w:cs="宋体"/>
                <w:spacing w:val="-2"/>
              </w:rPr>
              <w:t>单位已知悉本人被提名情况且无异议。如产生争</w:t>
            </w:r>
            <w:r>
              <w:rPr>
                <w:rFonts w:ascii="宋体" w:hAnsi="宋体" w:eastAsia="宋体" w:cs="宋体"/>
                <w:spacing w:val="-1"/>
              </w:rPr>
              <w:t>议，将积极</w:t>
            </w:r>
            <w:r>
              <w:rPr>
                <w:rFonts w:ascii="宋体" w:hAnsi="宋体" w:eastAsia="宋体" w:cs="宋体"/>
              </w:rPr>
              <w:t xml:space="preserve"> </w:t>
            </w:r>
            <w:r>
              <w:rPr>
                <w:rFonts w:ascii="宋体" w:hAnsi="宋体" w:eastAsia="宋体" w:cs="宋体"/>
                <w:spacing w:val="-2"/>
              </w:rPr>
              <w:t>配合调查处理工作。如有材料虚假、科研失信、</w:t>
            </w:r>
            <w:r>
              <w:rPr>
                <w:rFonts w:ascii="宋体" w:hAnsi="宋体" w:eastAsia="宋体" w:cs="宋体"/>
                <w:spacing w:val="-1"/>
              </w:rPr>
              <w:t>违规违纪等</w:t>
            </w:r>
            <w:r>
              <w:rPr>
                <w:rFonts w:ascii="宋体" w:hAnsi="宋体" w:eastAsia="宋体" w:cs="宋体"/>
              </w:rPr>
              <w:t xml:space="preserve"> </w:t>
            </w:r>
            <w:r>
              <w:rPr>
                <w:rFonts w:ascii="宋体" w:hAnsi="宋体" w:eastAsia="宋体" w:cs="宋体"/>
                <w:spacing w:val="-10"/>
              </w:rPr>
              <w:t>行</w:t>
            </w:r>
            <w:r>
              <w:rPr>
                <w:rFonts w:ascii="宋体" w:hAnsi="宋体" w:eastAsia="宋体" w:cs="宋体"/>
                <w:spacing w:val="-9"/>
              </w:rPr>
              <w:t>为</w:t>
            </w:r>
            <w:r>
              <w:rPr>
                <w:rFonts w:ascii="宋体" w:hAnsi="宋体" w:eastAsia="宋体" w:cs="宋体"/>
                <w:spacing w:val="-5"/>
              </w:rPr>
              <w:t>， 愿意承担相应责任并接受相应处理。</w:t>
            </w:r>
          </w:p>
          <w:p>
            <w:pPr>
              <w:spacing w:line="219" w:lineRule="auto"/>
              <w:ind w:left="2813"/>
              <w:rPr>
                <w:rFonts w:ascii="宋体" w:hAnsi="宋体" w:eastAsia="宋体" w:cs="宋体"/>
              </w:rPr>
            </w:pPr>
            <w:r>
              <w:rPr>
                <w:rFonts w:ascii="宋体" w:hAnsi="宋体" w:eastAsia="宋体" w:cs="宋体"/>
                <w:spacing w:val="-9"/>
              </w:rPr>
              <w:t>本</w:t>
            </w:r>
            <w:r>
              <w:rPr>
                <w:rFonts w:ascii="宋体" w:hAnsi="宋体" w:eastAsia="宋体" w:cs="宋体"/>
                <w:spacing w:val="-6"/>
              </w:rPr>
              <w:t>人签名：</w:t>
            </w:r>
          </w:p>
          <w:p>
            <w:pPr>
              <w:spacing w:before="140" w:line="221" w:lineRule="auto"/>
              <w:ind w:left="3843"/>
              <w:rPr>
                <w:rFonts w:ascii="宋体" w:hAnsi="宋体" w:eastAsia="宋体" w:cs="宋体"/>
              </w:rPr>
            </w:pPr>
            <w:r>
              <w:rPr>
                <w:rFonts w:ascii="宋体" w:hAnsi="宋体" w:eastAsia="宋体" w:cs="宋体"/>
                <w:spacing w:val="4"/>
              </w:rPr>
              <w:t>年   月   日</w:t>
            </w:r>
          </w:p>
        </w:tc>
        <w:tc>
          <w:tcPr>
            <w:tcW w:w="3728" w:type="dxa"/>
            <w:gridSpan w:val="5"/>
            <w:tcBorders>
              <w:left w:val="single" w:color="000000" w:sz="4" w:space="0"/>
              <w:right w:val="single" w:color="000000" w:sz="10" w:space="0"/>
            </w:tcBorders>
          </w:tcPr>
          <w:p>
            <w:pPr>
              <w:spacing w:line="264" w:lineRule="auto"/>
            </w:pPr>
          </w:p>
          <w:p>
            <w:pPr>
              <w:spacing w:line="265" w:lineRule="auto"/>
            </w:pPr>
          </w:p>
          <w:p>
            <w:pPr>
              <w:spacing w:before="69" w:line="414" w:lineRule="auto"/>
              <w:ind w:left="112" w:right="94" w:firstLine="422"/>
              <w:rPr>
                <w:rFonts w:ascii="宋体" w:hAnsi="宋体" w:eastAsia="宋体" w:cs="宋体"/>
              </w:rPr>
            </w:pPr>
            <w:r>
              <w:rPr>
                <w:rFonts w:ascii="宋体" w:hAnsi="宋体" w:eastAsia="宋体" w:cs="宋体"/>
                <w:spacing w:val="-8"/>
              </w:rPr>
              <w:t>工作</w:t>
            </w:r>
            <w:r>
              <w:rPr>
                <w:rFonts w:ascii="宋体" w:hAnsi="宋体" w:eastAsia="宋体" w:cs="宋体"/>
                <w:spacing w:val="-6"/>
              </w:rPr>
              <w:t>单</w:t>
            </w:r>
            <w:r>
              <w:rPr>
                <w:rFonts w:ascii="宋体" w:hAnsi="宋体" w:eastAsia="宋体" w:cs="宋体"/>
                <w:spacing w:val="-4"/>
              </w:rPr>
              <w:t>位声明：本单位确认该候选</w:t>
            </w:r>
            <w:r>
              <w:rPr>
                <w:rFonts w:ascii="宋体" w:hAnsi="宋体" w:eastAsia="宋体" w:cs="宋体"/>
              </w:rPr>
              <w:t xml:space="preserve"> </w:t>
            </w:r>
            <w:r>
              <w:rPr>
                <w:rFonts w:ascii="宋体" w:hAnsi="宋体" w:eastAsia="宋体" w:cs="宋体"/>
                <w:spacing w:val="-4"/>
              </w:rPr>
              <w:t>人情况表内容真实有效，不存在材料虚</w:t>
            </w:r>
            <w:r>
              <w:rPr>
                <w:rFonts w:ascii="宋体" w:hAnsi="宋体" w:eastAsia="宋体" w:cs="宋体"/>
              </w:rPr>
              <w:t xml:space="preserve"> </w:t>
            </w:r>
            <w:r>
              <w:rPr>
                <w:rFonts w:ascii="宋体" w:hAnsi="宋体" w:eastAsia="宋体" w:cs="宋体"/>
                <w:spacing w:val="-6"/>
              </w:rPr>
              <w:t>假</w:t>
            </w:r>
            <w:r>
              <w:rPr>
                <w:rFonts w:ascii="宋体" w:hAnsi="宋体" w:eastAsia="宋体" w:cs="宋体"/>
                <w:spacing w:val="-4"/>
              </w:rPr>
              <w:t>、科研失信、违规违纪等行为，对该</w:t>
            </w:r>
            <w:r>
              <w:rPr>
                <w:rFonts w:ascii="宋体" w:hAnsi="宋体" w:eastAsia="宋体" w:cs="宋体"/>
              </w:rPr>
              <w:t xml:space="preserve"> </w:t>
            </w:r>
            <w:r>
              <w:rPr>
                <w:rFonts w:ascii="宋体" w:hAnsi="宋体" w:eastAsia="宋体" w:cs="宋体"/>
                <w:spacing w:val="-18"/>
              </w:rPr>
              <w:t>候</w:t>
            </w:r>
            <w:r>
              <w:rPr>
                <w:rFonts w:ascii="宋体" w:hAnsi="宋体" w:eastAsia="宋体" w:cs="宋体"/>
                <w:spacing w:val="-10"/>
              </w:rPr>
              <w:t>选</w:t>
            </w:r>
            <w:r>
              <w:rPr>
                <w:rFonts w:ascii="宋体" w:hAnsi="宋体" w:eastAsia="宋体" w:cs="宋体"/>
                <w:spacing w:val="-9"/>
              </w:rPr>
              <w:t>人被提名无异议。如产生争议， 将</w:t>
            </w:r>
            <w:r>
              <w:rPr>
                <w:rFonts w:ascii="宋体" w:hAnsi="宋体" w:eastAsia="宋体" w:cs="宋体"/>
              </w:rPr>
              <w:t xml:space="preserve"> </w:t>
            </w:r>
            <w:r>
              <w:rPr>
                <w:rFonts w:ascii="宋体" w:hAnsi="宋体" w:eastAsia="宋体" w:cs="宋体"/>
                <w:spacing w:val="-4"/>
              </w:rPr>
              <w:t>积</w:t>
            </w:r>
            <w:r>
              <w:rPr>
                <w:rFonts w:ascii="宋体" w:hAnsi="宋体" w:eastAsia="宋体" w:cs="宋体"/>
                <w:spacing w:val="-3"/>
              </w:rPr>
              <w:t>极</w:t>
            </w:r>
            <w:r>
              <w:rPr>
                <w:rFonts w:ascii="宋体" w:hAnsi="宋体" w:eastAsia="宋体" w:cs="宋体"/>
                <w:spacing w:val="-2"/>
              </w:rPr>
              <w:t>配合调查处理。</w:t>
            </w:r>
          </w:p>
          <w:p>
            <w:pPr>
              <w:spacing w:before="220" w:line="548" w:lineRule="auto"/>
              <w:ind w:left="2213" w:right="243" w:hanging="269"/>
              <w:rPr>
                <w:rFonts w:ascii="宋体" w:hAnsi="宋体" w:eastAsia="宋体" w:cs="宋体"/>
              </w:rPr>
            </w:pPr>
            <w:r>
              <w:rPr>
                <w:rFonts w:ascii="宋体" w:hAnsi="宋体" w:eastAsia="宋体" w:cs="宋体"/>
                <w:spacing w:val="-2"/>
              </w:rPr>
              <w:t>工作单</w:t>
            </w:r>
            <w:r>
              <w:rPr>
                <w:rFonts w:ascii="宋体" w:hAnsi="宋体" w:eastAsia="宋体" w:cs="宋体"/>
                <w:spacing w:val="-1"/>
              </w:rPr>
              <w:t>位公章</w:t>
            </w:r>
            <w:r>
              <w:rPr>
                <w:rFonts w:ascii="宋体" w:hAnsi="宋体" w:eastAsia="宋体" w:cs="宋体"/>
              </w:rPr>
              <w:t xml:space="preserve">  </w:t>
            </w:r>
            <w:r>
              <w:rPr>
                <w:rFonts w:ascii="宋体" w:hAnsi="宋体" w:eastAsia="宋体" w:cs="宋体"/>
                <w:spacing w:val="-1"/>
              </w:rPr>
              <w:t xml:space="preserve">年   月  </w:t>
            </w:r>
            <w:r>
              <w:rPr>
                <w:rFonts w:ascii="宋体" w:hAnsi="宋体" w:eastAsia="宋体" w:cs="宋体"/>
              </w:rPr>
              <w:t xml:space="preserve"> 日</w:t>
            </w:r>
          </w:p>
        </w:tc>
      </w:tr>
    </w:tbl>
    <w:p>
      <w:pPr>
        <w:spacing w:line="447" w:lineRule="auto"/>
      </w:pPr>
    </w:p>
    <w:p>
      <w:pPr>
        <w:spacing w:before="69" w:line="221" w:lineRule="auto"/>
        <w:ind w:left="548"/>
        <w:rPr>
          <w:rFonts w:ascii="宋体" w:hAnsi="宋体" w:eastAsia="宋体" w:cs="宋体"/>
        </w:rPr>
      </w:pPr>
      <w:r>
        <w:rPr>
          <w:rFonts w:ascii="宋体" w:hAnsi="宋体" w:eastAsia="宋体" w:cs="宋体"/>
          <w:spacing w:val="-6"/>
        </w:rPr>
        <w:t>注：候选人必须</w:t>
      </w:r>
      <w:r>
        <w:rPr>
          <w:rFonts w:ascii="宋体" w:hAnsi="宋体" w:eastAsia="宋体" w:cs="宋体"/>
          <w:spacing w:val="-3"/>
        </w:rPr>
        <w:t>亲笔签字，要求使用签字笔， 字迹清晰可辨认，请勿涂改。</w:t>
      </w:r>
    </w:p>
    <w:p>
      <w:pPr>
        <w:sectPr>
          <w:footerReference r:id="rId17" w:type="default"/>
          <w:pgSz w:w="11907" w:h="16839"/>
          <w:pgMar w:top="1431" w:right="1260" w:bottom="1360" w:left="1260" w:header="0" w:footer="1199" w:gutter="0"/>
          <w:cols w:space="720" w:num="1"/>
        </w:sectPr>
      </w:pPr>
    </w:p>
    <w:p>
      <w:pPr>
        <w:pStyle w:val="6"/>
        <w:rPr>
          <w:spacing w:val="-5"/>
        </w:rPr>
      </w:pPr>
      <w:r>
        <w:rPr>
          <w:spacing w:val="-5"/>
        </w:rPr>
        <w:t>十一、诚信承诺书</w:t>
      </w:r>
    </w:p>
    <w:p>
      <w:pPr>
        <w:spacing w:line="263" w:lineRule="auto"/>
      </w:pPr>
    </w:p>
    <w:p>
      <w:pPr>
        <w:spacing w:line="263" w:lineRule="auto"/>
      </w:pPr>
    </w:p>
    <w:p>
      <w:pPr>
        <w:spacing w:before="78" w:line="385" w:lineRule="auto"/>
        <w:ind w:left="22" w:right="61" w:firstLine="481"/>
        <w:rPr>
          <w:rFonts w:ascii="宋体" w:hAnsi="宋体" w:eastAsia="宋体" w:cs="宋体"/>
          <w:sz w:val="24"/>
          <w:szCs w:val="24"/>
        </w:rPr>
      </w:pPr>
      <w:r>
        <w:rPr>
          <w:rFonts w:ascii="宋体" w:hAnsi="宋体" w:eastAsia="宋体" w:cs="宋体"/>
          <w:spacing w:val="-2"/>
          <w:sz w:val="24"/>
          <w:szCs w:val="24"/>
        </w:rPr>
        <w:t xml:space="preserve">本项目参加 </w:t>
      </w:r>
      <w:r>
        <w:rPr>
          <w:rFonts w:ascii="Times New Roman" w:hAnsi="Times New Roman" w:eastAsia="Times New Roman" w:cs="Times New Roman"/>
          <w:spacing w:val="-2"/>
          <w:sz w:val="24"/>
          <w:szCs w:val="24"/>
        </w:rPr>
        <w:t>20</w:t>
      </w:r>
      <w:r>
        <w:rPr>
          <w:rFonts w:ascii="Times New Roman" w:hAnsi="Times New Roman" w:eastAsia="Times New Roman" w:cs="Times New Roman"/>
          <w:spacing w:val="-1"/>
          <w:sz w:val="24"/>
          <w:szCs w:val="24"/>
        </w:rPr>
        <w:t xml:space="preserve">22 </w:t>
      </w:r>
      <w:r>
        <w:rPr>
          <w:rFonts w:ascii="宋体" w:hAnsi="宋体" w:eastAsia="宋体" w:cs="宋体"/>
          <w:spacing w:val="-1"/>
          <w:sz w:val="24"/>
          <w:szCs w:val="24"/>
        </w:rPr>
        <w:t>年度北京市科学技术奖励评审，项目第一候选人、第一候</w:t>
      </w:r>
      <w:r>
        <w:rPr>
          <w:rFonts w:ascii="宋体" w:hAnsi="宋体" w:eastAsia="宋体" w:cs="宋体"/>
          <w:sz w:val="24"/>
          <w:szCs w:val="24"/>
        </w:rPr>
        <w:t xml:space="preserve"> </w:t>
      </w:r>
      <w:r>
        <w:rPr>
          <w:rFonts w:ascii="宋体" w:hAnsi="宋体" w:eastAsia="宋体" w:cs="宋体"/>
          <w:spacing w:val="-10"/>
          <w:sz w:val="24"/>
          <w:szCs w:val="24"/>
        </w:rPr>
        <w:t>选</w:t>
      </w:r>
      <w:r>
        <w:rPr>
          <w:rFonts w:ascii="宋体" w:hAnsi="宋体" w:eastAsia="宋体" w:cs="宋体"/>
          <w:spacing w:val="-8"/>
          <w:sz w:val="24"/>
          <w:szCs w:val="24"/>
        </w:rPr>
        <w:t>单</w:t>
      </w:r>
      <w:r>
        <w:rPr>
          <w:rFonts w:ascii="宋体" w:hAnsi="宋体" w:eastAsia="宋体" w:cs="宋体"/>
          <w:spacing w:val="-5"/>
          <w:sz w:val="24"/>
          <w:szCs w:val="24"/>
        </w:rPr>
        <w:t>位做出如下承诺：</w:t>
      </w:r>
    </w:p>
    <w:p>
      <w:pPr>
        <w:spacing w:before="2" w:line="384" w:lineRule="auto"/>
        <w:ind w:left="22" w:right="61" w:firstLine="499"/>
        <w:rPr>
          <w:rFonts w:ascii="宋体" w:hAnsi="宋体" w:eastAsia="宋体" w:cs="宋体"/>
          <w:sz w:val="24"/>
          <w:szCs w:val="24"/>
        </w:rPr>
      </w:pPr>
      <w:r>
        <w:rPr>
          <w:rFonts w:ascii="Times New Roman" w:hAnsi="Times New Roman" w:eastAsia="Times New Roman" w:cs="Times New Roman"/>
          <w:spacing w:val="-2"/>
          <w:sz w:val="24"/>
          <w:szCs w:val="24"/>
        </w:rPr>
        <w:t>1.</w:t>
      </w:r>
      <w:r>
        <w:rPr>
          <w:rFonts w:ascii="宋体" w:hAnsi="宋体" w:eastAsia="宋体" w:cs="宋体"/>
          <w:spacing w:val="-2"/>
          <w:sz w:val="24"/>
          <w:szCs w:val="24"/>
        </w:rPr>
        <w:t>本提名书严格按照《北京市科学技术奖励办法》及《北京市科学技</w:t>
      </w:r>
      <w:r>
        <w:rPr>
          <w:rFonts w:ascii="宋体" w:hAnsi="宋体" w:eastAsia="宋体" w:cs="宋体"/>
          <w:sz w:val="24"/>
          <w:szCs w:val="24"/>
        </w:rPr>
        <w:t xml:space="preserve">术奖励 </w:t>
      </w:r>
      <w:r>
        <w:rPr>
          <w:rFonts w:ascii="宋体" w:hAnsi="宋体" w:eastAsia="宋体" w:cs="宋体"/>
          <w:spacing w:val="-6"/>
          <w:sz w:val="24"/>
          <w:szCs w:val="24"/>
        </w:rPr>
        <w:t>办法</w:t>
      </w:r>
      <w:r>
        <w:rPr>
          <w:rFonts w:ascii="宋体" w:hAnsi="宋体" w:eastAsia="宋体" w:cs="宋体"/>
          <w:spacing w:val="-4"/>
          <w:sz w:val="24"/>
          <w:szCs w:val="24"/>
        </w:rPr>
        <w:t>实</w:t>
      </w:r>
      <w:r>
        <w:rPr>
          <w:rFonts w:ascii="宋体" w:hAnsi="宋体" w:eastAsia="宋体" w:cs="宋体"/>
          <w:spacing w:val="-3"/>
          <w:sz w:val="24"/>
          <w:szCs w:val="24"/>
        </w:rPr>
        <w:t>施细则》的有关规定和北京市科学技术奖提名工作的具体要求 (含年度提</w:t>
      </w:r>
      <w:r>
        <w:rPr>
          <w:rFonts w:ascii="宋体" w:hAnsi="宋体" w:eastAsia="宋体" w:cs="宋体"/>
          <w:sz w:val="24"/>
          <w:szCs w:val="24"/>
        </w:rPr>
        <w:t xml:space="preserve"> </w:t>
      </w:r>
      <w:r>
        <w:rPr>
          <w:rFonts w:ascii="宋体" w:hAnsi="宋体" w:eastAsia="宋体" w:cs="宋体"/>
          <w:spacing w:val="-18"/>
          <w:sz w:val="24"/>
          <w:szCs w:val="24"/>
        </w:rPr>
        <w:t>名工</w:t>
      </w:r>
      <w:r>
        <w:rPr>
          <w:rFonts w:ascii="宋体" w:hAnsi="宋体" w:eastAsia="宋体" w:cs="宋体"/>
          <w:spacing w:val="-14"/>
          <w:sz w:val="24"/>
          <w:szCs w:val="24"/>
        </w:rPr>
        <w:t>作</w:t>
      </w:r>
      <w:r>
        <w:rPr>
          <w:rFonts w:ascii="宋体" w:hAnsi="宋体" w:eastAsia="宋体" w:cs="宋体"/>
          <w:spacing w:val="-9"/>
          <w:sz w:val="24"/>
          <w:szCs w:val="24"/>
        </w:rPr>
        <w:t>手册) 填写， 保证所提交材料真实有效， 不存在任何违反《中华人民共和</w:t>
      </w:r>
      <w:r>
        <w:rPr>
          <w:rFonts w:ascii="宋体" w:hAnsi="宋体" w:eastAsia="宋体" w:cs="宋体"/>
          <w:sz w:val="24"/>
          <w:szCs w:val="24"/>
        </w:rPr>
        <w:t xml:space="preserve"> </w:t>
      </w:r>
      <w:r>
        <w:rPr>
          <w:rFonts w:ascii="宋体" w:hAnsi="宋体" w:eastAsia="宋体" w:cs="宋体"/>
          <w:spacing w:val="-3"/>
          <w:sz w:val="24"/>
          <w:szCs w:val="24"/>
        </w:rPr>
        <w:t>国保守国家秘密法》和《科学技术保密规定》等相关法律法规及侵犯他人知识</w:t>
      </w:r>
      <w:r>
        <w:rPr>
          <w:rFonts w:ascii="宋体" w:hAnsi="宋体" w:eastAsia="宋体" w:cs="宋体"/>
          <w:sz w:val="24"/>
          <w:szCs w:val="24"/>
        </w:rPr>
        <w:t xml:space="preserve">产 </w:t>
      </w:r>
      <w:r>
        <w:rPr>
          <w:rFonts w:ascii="宋体" w:hAnsi="宋体" w:eastAsia="宋体" w:cs="宋体"/>
          <w:spacing w:val="-12"/>
          <w:sz w:val="24"/>
          <w:szCs w:val="24"/>
        </w:rPr>
        <w:t>权</w:t>
      </w:r>
      <w:r>
        <w:rPr>
          <w:rFonts w:ascii="宋体" w:hAnsi="宋体" w:eastAsia="宋体" w:cs="宋体"/>
          <w:spacing w:val="-10"/>
          <w:sz w:val="24"/>
          <w:szCs w:val="24"/>
        </w:rPr>
        <w:t>的情形；</w:t>
      </w:r>
    </w:p>
    <w:p>
      <w:pPr>
        <w:spacing w:before="4" w:line="384" w:lineRule="auto"/>
        <w:ind w:left="24" w:firstLine="474"/>
        <w:rPr>
          <w:rFonts w:ascii="宋体" w:hAnsi="宋体" w:eastAsia="宋体" w:cs="宋体"/>
          <w:sz w:val="24"/>
          <w:szCs w:val="24"/>
        </w:rPr>
      </w:pPr>
      <w:r>
        <w:rPr>
          <w:rFonts w:ascii="Times New Roman" w:hAnsi="Times New Roman" w:eastAsia="Times New Roman" w:cs="Times New Roman"/>
          <w:spacing w:val="-8"/>
          <w:sz w:val="24"/>
          <w:szCs w:val="24"/>
        </w:rPr>
        <w:t>2.</w:t>
      </w:r>
      <w:r>
        <w:rPr>
          <w:rFonts w:ascii="宋体" w:hAnsi="宋体" w:eastAsia="宋体" w:cs="宋体"/>
          <w:spacing w:val="-8"/>
          <w:sz w:val="24"/>
          <w:szCs w:val="24"/>
        </w:rPr>
        <w:t>本提</w:t>
      </w:r>
      <w:r>
        <w:rPr>
          <w:rFonts w:ascii="宋体" w:hAnsi="宋体" w:eastAsia="宋体" w:cs="宋体"/>
          <w:spacing w:val="-7"/>
          <w:sz w:val="24"/>
          <w:szCs w:val="24"/>
        </w:rPr>
        <w:t>名</w:t>
      </w:r>
      <w:r>
        <w:rPr>
          <w:rFonts w:ascii="宋体" w:hAnsi="宋体" w:eastAsia="宋体" w:cs="宋体"/>
          <w:spacing w:val="-4"/>
          <w:sz w:val="24"/>
          <w:szCs w:val="24"/>
        </w:rPr>
        <w:t>书所提交的知识产权支撑材料归国内所有或与国外共有， 均已征得</w:t>
      </w:r>
      <w:r>
        <w:rPr>
          <w:rFonts w:ascii="宋体" w:hAnsi="宋体" w:eastAsia="宋体" w:cs="宋体"/>
          <w:sz w:val="24"/>
          <w:szCs w:val="24"/>
        </w:rPr>
        <w:t xml:space="preserve"> </w:t>
      </w:r>
      <w:r>
        <w:rPr>
          <w:rFonts w:ascii="宋体" w:hAnsi="宋体" w:eastAsia="宋体" w:cs="宋体"/>
          <w:spacing w:val="-2"/>
          <w:sz w:val="24"/>
          <w:szCs w:val="24"/>
        </w:rPr>
        <w:t>未列入项目候选单</w:t>
      </w:r>
      <w:r>
        <w:rPr>
          <w:rFonts w:ascii="宋体" w:hAnsi="宋体" w:eastAsia="宋体" w:cs="宋体"/>
          <w:spacing w:val="-1"/>
          <w:sz w:val="24"/>
          <w:szCs w:val="24"/>
        </w:rPr>
        <w:t>位和候选人的知识产权权利人、发明人、代表作作者的同意，</w:t>
      </w:r>
      <w:r>
        <w:rPr>
          <w:rFonts w:ascii="宋体" w:hAnsi="宋体" w:eastAsia="宋体" w:cs="宋体"/>
          <w:sz w:val="24"/>
          <w:szCs w:val="24"/>
        </w:rPr>
        <w:t xml:space="preserve"> </w:t>
      </w:r>
      <w:r>
        <w:rPr>
          <w:rFonts w:ascii="宋体" w:hAnsi="宋体" w:eastAsia="宋体" w:cs="宋体"/>
          <w:spacing w:val="-3"/>
          <w:sz w:val="24"/>
          <w:szCs w:val="24"/>
        </w:rPr>
        <w:t>并已告知如本年度获奖，上述支撑材料将不得用于以后年度北京市科学技术奖</w:t>
      </w:r>
      <w:r>
        <w:rPr>
          <w:rFonts w:ascii="宋体" w:hAnsi="宋体" w:eastAsia="宋体" w:cs="宋体"/>
          <w:spacing w:val="-2"/>
          <w:sz w:val="24"/>
          <w:szCs w:val="24"/>
        </w:rPr>
        <w:t>的</w:t>
      </w:r>
      <w:r>
        <w:rPr>
          <w:rFonts w:ascii="宋体" w:hAnsi="宋体" w:eastAsia="宋体" w:cs="宋体"/>
          <w:sz w:val="24"/>
          <w:szCs w:val="24"/>
        </w:rPr>
        <w:t xml:space="preserve"> </w:t>
      </w:r>
      <w:r>
        <w:rPr>
          <w:rFonts w:ascii="宋体" w:hAnsi="宋体" w:eastAsia="宋体" w:cs="宋体"/>
          <w:spacing w:val="-5"/>
          <w:sz w:val="24"/>
          <w:szCs w:val="24"/>
        </w:rPr>
        <w:t>提</w:t>
      </w:r>
      <w:r>
        <w:rPr>
          <w:rFonts w:ascii="宋体" w:hAnsi="宋体" w:eastAsia="宋体" w:cs="宋体"/>
          <w:spacing w:val="-3"/>
          <w:sz w:val="24"/>
          <w:szCs w:val="24"/>
        </w:rPr>
        <w:t>名；</w:t>
      </w:r>
    </w:p>
    <w:p>
      <w:pPr>
        <w:spacing w:before="2" w:line="384" w:lineRule="auto"/>
        <w:ind w:left="25" w:right="61" w:firstLine="478"/>
        <w:rPr>
          <w:rFonts w:ascii="宋体" w:hAnsi="宋体" w:eastAsia="宋体" w:cs="宋体"/>
          <w:sz w:val="24"/>
          <w:szCs w:val="24"/>
        </w:rPr>
      </w:pPr>
      <w:r>
        <w:rPr>
          <w:rFonts w:ascii="Times New Roman" w:hAnsi="Times New Roman" w:eastAsia="Times New Roman" w:cs="Times New Roman"/>
          <w:spacing w:val="4"/>
          <w:sz w:val="24"/>
          <w:szCs w:val="24"/>
        </w:rPr>
        <w:t>3.</w:t>
      </w:r>
      <w:r>
        <w:rPr>
          <w:rFonts w:ascii="宋体" w:hAnsi="宋体" w:eastAsia="宋体" w:cs="宋体"/>
          <w:spacing w:val="4"/>
          <w:sz w:val="24"/>
          <w:szCs w:val="24"/>
        </w:rPr>
        <w:t>本提</w:t>
      </w:r>
      <w:r>
        <w:rPr>
          <w:rFonts w:ascii="宋体" w:hAnsi="宋体" w:eastAsia="宋体" w:cs="宋体"/>
          <w:spacing w:val="2"/>
          <w:sz w:val="24"/>
          <w:szCs w:val="24"/>
        </w:rPr>
        <w:t>名书所提交的主要技术创新及所有相关支撑材料(包括专利、代表作</w:t>
      </w:r>
      <w:r>
        <w:rPr>
          <w:rFonts w:ascii="宋体" w:hAnsi="宋体" w:eastAsia="宋体" w:cs="宋体"/>
          <w:sz w:val="24"/>
          <w:szCs w:val="24"/>
        </w:rPr>
        <w:t xml:space="preserve"> </w:t>
      </w:r>
      <w:r>
        <w:rPr>
          <w:rFonts w:ascii="宋体" w:hAnsi="宋体" w:eastAsia="宋体" w:cs="宋体"/>
          <w:spacing w:val="-18"/>
          <w:sz w:val="24"/>
          <w:szCs w:val="24"/>
        </w:rPr>
        <w:t>等</w:t>
      </w:r>
      <w:r>
        <w:rPr>
          <w:rFonts w:ascii="宋体" w:hAnsi="宋体" w:eastAsia="宋体" w:cs="宋体"/>
          <w:spacing w:val="-15"/>
          <w:sz w:val="24"/>
          <w:szCs w:val="24"/>
        </w:rPr>
        <w:t>知识产权支撑材料， 销售合同， 技术合同， 应用支撑材料， 国家法律法规要求</w:t>
      </w:r>
      <w:r>
        <w:rPr>
          <w:rFonts w:ascii="宋体" w:hAnsi="宋体" w:eastAsia="宋体" w:cs="宋体"/>
          <w:sz w:val="24"/>
          <w:szCs w:val="24"/>
        </w:rPr>
        <w:t xml:space="preserve"> </w:t>
      </w:r>
      <w:r>
        <w:rPr>
          <w:rFonts w:ascii="宋体" w:hAnsi="宋体" w:eastAsia="宋体" w:cs="宋体"/>
          <w:spacing w:val="-3"/>
          <w:sz w:val="24"/>
          <w:szCs w:val="24"/>
        </w:rPr>
        <w:t>的行业批准文件等) 均未在国家科学技术奖、其他省、自治区、直辖市科学技术</w:t>
      </w:r>
      <w:r>
        <w:rPr>
          <w:rFonts w:ascii="宋体" w:hAnsi="宋体" w:eastAsia="宋体" w:cs="宋体"/>
          <w:sz w:val="24"/>
          <w:szCs w:val="24"/>
        </w:rPr>
        <w:t xml:space="preserve"> </w:t>
      </w:r>
      <w:r>
        <w:rPr>
          <w:rFonts w:ascii="宋体" w:hAnsi="宋体" w:eastAsia="宋体" w:cs="宋体"/>
          <w:spacing w:val="-2"/>
          <w:sz w:val="24"/>
          <w:szCs w:val="24"/>
        </w:rPr>
        <w:t>奖、国务院各部委科学技术奖</w:t>
      </w:r>
      <w:r>
        <w:rPr>
          <w:rFonts w:ascii="宋体" w:hAnsi="宋体" w:eastAsia="宋体" w:cs="宋体"/>
          <w:spacing w:val="-1"/>
          <w:sz w:val="24"/>
          <w:szCs w:val="24"/>
        </w:rPr>
        <w:t>获奖项目或者当年度被提名项目中使用过。</w:t>
      </w:r>
    </w:p>
    <w:p>
      <w:pPr>
        <w:spacing w:before="3" w:line="384" w:lineRule="auto"/>
        <w:ind w:left="28" w:right="61" w:firstLine="469"/>
        <w:rPr>
          <w:rFonts w:ascii="宋体" w:hAnsi="宋体" w:eastAsia="宋体" w:cs="宋体"/>
          <w:sz w:val="24"/>
          <w:szCs w:val="24"/>
        </w:rPr>
      </w:pPr>
      <w:r>
        <w:rPr>
          <w:rFonts w:ascii="Times New Roman" w:hAnsi="Times New Roman" w:eastAsia="Times New Roman" w:cs="Times New Roman"/>
          <w:spacing w:val="-8"/>
          <w:sz w:val="24"/>
          <w:szCs w:val="24"/>
        </w:rPr>
        <w:t>4.</w:t>
      </w:r>
      <w:r>
        <w:rPr>
          <w:rFonts w:ascii="宋体" w:hAnsi="宋体" w:eastAsia="宋体" w:cs="宋体"/>
          <w:spacing w:val="-8"/>
          <w:sz w:val="24"/>
          <w:szCs w:val="24"/>
        </w:rPr>
        <w:t>本提</w:t>
      </w:r>
      <w:r>
        <w:rPr>
          <w:rFonts w:ascii="宋体" w:hAnsi="宋体" w:eastAsia="宋体" w:cs="宋体"/>
          <w:spacing w:val="-6"/>
          <w:sz w:val="24"/>
          <w:szCs w:val="24"/>
        </w:rPr>
        <w:t>名</w:t>
      </w:r>
      <w:r>
        <w:rPr>
          <w:rFonts w:ascii="宋体" w:hAnsi="宋体" w:eastAsia="宋体" w:cs="宋体"/>
          <w:spacing w:val="-4"/>
          <w:sz w:val="24"/>
          <w:szCs w:val="24"/>
        </w:rPr>
        <w:t>书所涉及的候选单位、候选人， 不存在《科研失信行为调查处理规</w:t>
      </w:r>
      <w:r>
        <w:rPr>
          <w:rFonts w:ascii="宋体" w:hAnsi="宋体" w:eastAsia="宋体" w:cs="宋体"/>
          <w:sz w:val="24"/>
          <w:szCs w:val="24"/>
        </w:rPr>
        <w:t xml:space="preserve"> </w:t>
      </w:r>
      <w:r>
        <w:rPr>
          <w:rFonts w:ascii="宋体" w:hAnsi="宋体" w:eastAsia="宋体" w:cs="宋体"/>
          <w:spacing w:val="-5"/>
          <w:sz w:val="24"/>
          <w:szCs w:val="24"/>
        </w:rPr>
        <w:t>则》《科学技术活动违规行为处理暂行规定》等规定中界定的科研失信行为</w:t>
      </w:r>
      <w:r>
        <w:rPr>
          <w:rFonts w:ascii="宋体" w:hAnsi="宋体" w:eastAsia="宋体" w:cs="宋体"/>
          <w:spacing w:val="-4"/>
          <w:sz w:val="24"/>
          <w:szCs w:val="24"/>
        </w:rPr>
        <w:t>。</w:t>
      </w:r>
    </w:p>
    <w:p>
      <w:pPr>
        <w:spacing w:before="1" w:line="392" w:lineRule="auto"/>
        <w:ind w:left="28" w:right="64" w:firstLine="493"/>
        <w:rPr>
          <w:rFonts w:ascii="宋体" w:hAnsi="宋体" w:eastAsia="宋体" w:cs="宋体"/>
          <w:sz w:val="24"/>
          <w:szCs w:val="24"/>
        </w:rPr>
      </w:pPr>
      <w:r>
        <w:rPr>
          <w:rFonts w:ascii="宋体" w:hAnsi="宋体" w:eastAsia="宋体" w:cs="宋体"/>
          <w:spacing w:val="-12"/>
          <w:sz w:val="24"/>
          <w:szCs w:val="24"/>
        </w:rPr>
        <w:t>因未如实</w:t>
      </w:r>
      <w:r>
        <w:rPr>
          <w:rFonts w:ascii="宋体" w:hAnsi="宋体" w:eastAsia="宋体" w:cs="宋体"/>
          <w:spacing w:val="-11"/>
          <w:sz w:val="24"/>
          <w:szCs w:val="24"/>
        </w:rPr>
        <w:t>告</w:t>
      </w:r>
      <w:r>
        <w:rPr>
          <w:rFonts w:ascii="宋体" w:hAnsi="宋体" w:eastAsia="宋体" w:cs="宋体"/>
          <w:spacing w:val="-6"/>
          <w:sz w:val="24"/>
          <w:szCs w:val="24"/>
        </w:rPr>
        <w:t>知上述情况而引起争议， 本人(单位) 愿意承担相应责任， 并接</w:t>
      </w:r>
      <w:r>
        <w:rPr>
          <w:rFonts w:ascii="宋体" w:hAnsi="宋体" w:eastAsia="宋体" w:cs="宋体"/>
          <w:sz w:val="24"/>
          <w:szCs w:val="24"/>
        </w:rPr>
        <w:t xml:space="preserve"> </w:t>
      </w:r>
      <w:r>
        <w:rPr>
          <w:rFonts w:ascii="宋体" w:hAnsi="宋体" w:eastAsia="宋体" w:cs="宋体"/>
          <w:spacing w:val="-10"/>
          <w:sz w:val="24"/>
          <w:szCs w:val="24"/>
        </w:rPr>
        <w:t>受</w:t>
      </w:r>
      <w:r>
        <w:rPr>
          <w:rFonts w:ascii="宋体" w:hAnsi="宋体" w:eastAsia="宋体" w:cs="宋体"/>
          <w:spacing w:val="-9"/>
          <w:sz w:val="24"/>
          <w:szCs w:val="24"/>
        </w:rPr>
        <w:t>处理。</w:t>
      </w:r>
    </w:p>
    <w:p>
      <w:pPr>
        <w:spacing w:line="398" w:lineRule="auto"/>
      </w:pPr>
    </w:p>
    <w:p>
      <w:pPr>
        <w:spacing w:before="79" w:line="499" w:lineRule="exact"/>
        <w:ind w:left="3387"/>
        <w:rPr>
          <w:rFonts w:ascii="宋体" w:hAnsi="宋体" w:eastAsia="宋体" w:cs="宋体"/>
          <w:sz w:val="24"/>
          <w:szCs w:val="24"/>
        </w:rPr>
      </w:pPr>
      <w:r>
        <w:rPr>
          <w:rFonts w:ascii="宋体" w:hAnsi="宋体" w:eastAsia="宋体" w:cs="宋体"/>
          <w:spacing w:val="13"/>
          <w:position w:val="19"/>
          <w:sz w:val="24"/>
          <w:szCs w:val="24"/>
        </w:rPr>
        <w:t>项</w:t>
      </w:r>
      <w:r>
        <w:rPr>
          <w:rFonts w:ascii="宋体" w:hAnsi="宋体" w:eastAsia="宋体" w:cs="宋体"/>
          <w:spacing w:val="7"/>
          <w:position w:val="19"/>
          <w:sz w:val="24"/>
          <w:szCs w:val="24"/>
        </w:rPr>
        <w:t>目第一候选人(签字)：</w:t>
      </w:r>
    </w:p>
    <w:p>
      <w:pPr>
        <w:spacing w:before="1" w:line="218" w:lineRule="auto"/>
        <w:ind w:left="3387"/>
        <w:rPr>
          <w:rFonts w:ascii="宋体" w:hAnsi="宋体" w:eastAsia="宋体" w:cs="宋体"/>
          <w:sz w:val="24"/>
          <w:szCs w:val="24"/>
        </w:rPr>
      </w:pPr>
      <w:r>
        <w:rPr>
          <w:rFonts w:ascii="宋体" w:hAnsi="宋体" w:eastAsia="宋体" w:cs="宋体"/>
          <w:spacing w:val="7"/>
          <w:sz w:val="24"/>
          <w:szCs w:val="24"/>
        </w:rPr>
        <w:t>项目第一候选单位(公章)</w:t>
      </w:r>
      <w:r>
        <w:rPr>
          <w:rFonts w:ascii="宋体" w:hAnsi="宋体" w:eastAsia="宋体" w:cs="宋体"/>
          <w:spacing w:val="6"/>
          <w:sz w:val="24"/>
          <w:szCs w:val="24"/>
        </w:rPr>
        <w:t>：</w:t>
      </w:r>
    </w:p>
    <w:p>
      <w:pPr>
        <w:spacing w:before="214" w:line="220" w:lineRule="auto"/>
        <w:ind w:left="4824"/>
        <w:rPr>
          <w:rFonts w:ascii="宋体" w:hAnsi="宋体" w:eastAsia="宋体" w:cs="宋体"/>
          <w:sz w:val="24"/>
          <w:szCs w:val="24"/>
        </w:rPr>
      </w:pPr>
      <w:r>
        <w:rPr>
          <w:rFonts w:ascii="宋体" w:hAnsi="宋体" w:eastAsia="宋体" w:cs="宋体"/>
          <w:spacing w:val="8"/>
          <w:sz w:val="24"/>
          <w:szCs w:val="24"/>
        </w:rPr>
        <w:t>年</w:t>
      </w:r>
      <w:r>
        <w:rPr>
          <w:rFonts w:ascii="宋体" w:hAnsi="宋体" w:eastAsia="宋体" w:cs="宋体"/>
          <w:spacing w:val="4"/>
          <w:sz w:val="24"/>
          <w:szCs w:val="24"/>
        </w:rPr>
        <w:t xml:space="preserve">   月   日</w:t>
      </w:r>
    </w:p>
    <w:p>
      <w:pPr>
        <w:sectPr>
          <w:footerReference r:id="rId18" w:type="default"/>
          <w:pgSz w:w="11907" w:h="16839"/>
          <w:pgMar w:top="1431" w:right="1738" w:bottom="1360" w:left="1785" w:header="0" w:footer="1199" w:gutter="0"/>
          <w:cols w:space="720" w:num="1"/>
        </w:sectPr>
      </w:pPr>
    </w:p>
    <w:p>
      <w:pPr>
        <w:pStyle w:val="6"/>
        <w:rPr>
          <w:spacing w:val="-5"/>
        </w:rPr>
      </w:pPr>
      <w:r>
        <w:rPr>
          <w:spacing w:val="-5"/>
        </w:rPr>
        <w:t>十二、附件目录</w:t>
      </w:r>
    </w:p>
    <w:p/>
    <w:p>
      <w:pPr>
        <w:spacing w:line="16" w:lineRule="exact"/>
      </w:pPr>
    </w:p>
    <w:tbl>
      <w:tblPr>
        <w:tblStyle w:val="11"/>
        <w:tblW w:w="914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65"/>
        <w:gridCol w:w="6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2" w:hRule="atLeast"/>
        </w:trPr>
        <w:tc>
          <w:tcPr>
            <w:tcW w:w="9147" w:type="dxa"/>
            <w:gridSpan w:val="2"/>
            <w:tcBorders>
              <w:left w:val="single" w:color="000000" w:sz="10" w:space="0"/>
              <w:right w:val="single" w:color="000000" w:sz="10" w:space="0"/>
            </w:tcBorders>
          </w:tcPr>
          <w:p>
            <w:pPr>
              <w:spacing w:before="75" w:line="312" w:lineRule="exact"/>
              <w:ind w:left="122"/>
              <w:rPr>
                <w:rFonts w:ascii="宋体" w:hAnsi="宋体" w:eastAsia="宋体" w:cs="宋体"/>
              </w:rPr>
            </w:pPr>
            <w:r>
              <w:rPr>
                <w:rFonts w:ascii="宋体" w:hAnsi="宋体" w:eastAsia="宋体" w:cs="宋体"/>
                <w:spacing w:val="2"/>
                <w:position w:val="7"/>
                <w14:textOutline w14:w="3835" w14:cap="flat" w14:cmpd="sng" w14:algn="ctr">
                  <w14:solidFill>
                    <w14:srgbClr w14:val="000000"/>
                  </w14:solidFill>
                  <w14:prstDash w14:val="solid"/>
                  <w14:miter w14:val="0"/>
                </w14:textOutline>
              </w:rPr>
              <w:t>附件请按如下顺</w:t>
            </w:r>
            <w:r>
              <w:rPr>
                <w:rFonts w:ascii="宋体" w:hAnsi="宋体" w:eastAsia="宋体" w:cs="宋体"/>
                <w:spacing w:val="1"/>
                <w:position w:val="7"/>
                <w14:textOutline w14:w="3835" w14:cap="flat" w14:cmpd="sng" w14:algn="ctr">
                  <w14:solidFill>
                    <w14:srgbClr w14:val="000000"/>
                  </w14:solidFill>
                  <w14:prstDash w14:val="solid"/>
                  <w14:miter w14:val="0"/>
                </w14:textOutline>
              </w:rPr>
              <w:t>序排列(限</w:t>
            </w:r>
            <w:r>
              <w:rPr>
                <w:rFonts w:ascii="宋体" w:hAnsi="宋体" w:eastAsia="宋体" w:cs="宋体"/>
                <w:spacing w:val="1"/>
                <w:position w:val="7"/>
              </w:rPr>
              <w:t xml:space="preserve"> </w:t>
            </w:r>
            <w:r>
              <w:rPr>
                <w:rFonts w:ascii="Calibri" w:hAnsi="Calibri" w:eastAsia="Calibri" w:cs="Calibri"/>
                <w:b/>
                <w:bCs/>
                <w:spacing w:val="1"/>
                <w:position w:val="7"/>
              </w:rPr>
              <w:t>40</w:t>
            </w:r>
            <w:r>
              <w:rPr>
                <w:rFonts w:ascii="Calibri" w:hAnsi="Calibri" w:eastAsia="Calibri" w:cs="Calibri"/>
                <w:spacing w:val="1"/>
                <w:position w:val="7"/>
              </w:rPr>
              <w:t xml:space="preserve"> </w:t>
            </w:r>
            <w:r>
              <w:rPr>
                <w:rFonts w:ascii="宋体" w:hAnsi="宋体" w:eastAsia="宋体" w:cs="宋体"/>
                <w:spacing w:val="1"/>
                <w:position w:val="7"/>
                <w14:textOutline w14:w="3835" w14:cap="flat" w14:cmpd="sng" w14:algn="ctr">
                  <w14:solidFill>
                    <w14:srgbClr w14:val="000000"/>
                  </w14:solidFill>
                  <w14:prstDash w14:val="solid"/>
                  <w14:miter w14:val="0"/>
                </w14:textOutline>
              </w:rPr>
              <w:t>个)：</w:t>
            </w:r>
          </w:p>
          <w:p>
            <w:pPr>
              <w:spacing w:line="219" w:lineRule="auto"/>
              <w:ind w:left="112"/>
              <w:rPr>
                <w:rFonts w:ascii="宋体" w:hAnsi="宋体" w:eastAsia="宋体" w:cs="宋体"/>
              </w:rPr>
            </w:pPr>
            <w:r>
              <w:rPr>
                <w:rFonts w:ascii="Calibri" w:hAnsi="Calibri" w:eastAsia="Calibri" w:cs="Calibri"/>
                <w:b/>
                <w:bCs/>
                <w:spacing w:val="-4"/>
              </w:rPr>
              <w:t>1.</w:t>
            </w:r>
            <w:r>
              <w:rPr>
                <w:rFonts w:ascii="宋体" w:hAnsi="宋体" w:eastAsia="宋体" w:cs="宋体"/>
                <w:spacing w:val="-3"/>
                <w14:textOutline w14:w="3835" w14:cap="flat" w14:cmpd="sng" w14:algn="ctr">
                  <w14:solidFill>
                    <w14:srgbClr w14:val="000000"/>
                  </w14:solidFill>
                  <w14:prstDash w14:val="solid"/>
                  <w14:miter w14:val="0"/>
                </w14:textOutline>
              </w:rPr>
              <w:t>主</w:t>
            </w:r>
            <w:r>
              <w:rPr>
                <w:rFonts w:ascii="宋体" w:hAnsi="宋体" w:eastAsia="宋体" w:cs="宋体"/>
                <w:spacing w:val="-2"/>
                <w14:textOutline w14:w="3835" w14:cap="flat" w14:cmpd="sng" w14:algn="ctr">
                  <w14:solidFill>
                    <w14:srgbClr w14:val="000000"/>
                  </w14:solidFill>
                  <w14:prstDash w14:val="solid"/>
                  <w14:miter w14:val="0"/>
                </w14:textOutline>
              </w:rPr>
              <w:t>要知识产权和标准规范等支撑材料；</w:t>
            </w:r>
          </w:p>
          <w:p>
            <w:pPr>
              <w:spacing w:before="61" w:line="221" w:lineRule="auto"/>
              <w:ind w:left="106"/>
              <w:rPr>
                <w:rFonts w:ascii="宋体" w:hAnsi="宋体" w:eastAsia="宋体" w:cs="宋体"/>
              </w:rPr>
            </w:pPr>
            <w:r>
              <w:rPr>
                <w:rFonts w:ascii="Calibri" w:hAnsi="Calibri" w:eastAsia="Calibri" w:cs="Calibri"/>
                <w:b/>
                <w:bCs/>
                <w:spacing w:val="-3"/>
              </w:rPr>
              <w:t>2</w:t>
            </w:r>
            <w:r>
              <w:rPr>
                <w:rFonts w:ascii="Calibri" w:hAnsi="Calibri" w:eastAsia="Calibri" w:cs="Calibri"/>
                <w:b/>
                <w:bCs/>
                <w:spacing w:val="-2"/>
              </w:rPr>
              <w:t>.</w:t>
            </w:r>
            <w:r>
              <w:rPr>
                <w:rFonts w:ascii="宋体" w:hAnsi="宋体" w:eastAsia="宋体" w:cs="宋体"/>
                <w:spacing w:val="-2"/>
                <w14:textOutline w14:w="3835" w14:cap="flat" w14:cmpd="sng" w14:algn="ctr">
                  <w14:solidFill>
                    <w14:srgbClr w14:val="000000"/>
                  </w14:solidFill>
                  <w14:prstDash w14:val="solid"/>
                  <w14:miter w14:val="0"/>
                </w14:textOutline>
              </w:rPr>
              <w:t>国家法律法规要求的行业批准文件；</w:t>
            </w:r>
          </w:p>
          <w:p>
            <w:pPr>
              <w:spacing w:before="60" w:line="220" w:lineRule="auto"/>
              <w:ind w:left="106"/>
              <w:rPr>
                <w:rFonts w:ascii="宋体" w:hAnsi="宋体" w:eastAsia="宋体" w:cs="宋体"/>
              </w:rPr>
            </w:pPr>
            <w:r>
              <w:rPr>
                <w:rFonts w:ascii="Calibri" w:hAnsi="Calibri" w:eastAsia="Calibri" w:cs="Calibri"/>
                <w:b/>
                <w:bCs/>
                <w:spacing w:val="5"/>
              </w:rPr>
              <w:t>3.</w:t>
            </w:r>
            <w:r>
              <w:rPr>
                <w:rFonts w:ascii="宋体" w:hAnsi="宋体" w:eastAsia="宋体" w:cs="宋体"/>
                <w:spacing w:val="5"/>
                <w14:textOutline w14:w="3835" w14:cap="flat" w14:cmpd="sng" w14:algn="ctr">
                  <w14:solidFill>
                    <w14:srgbClr w14:val="000000"/>
                  </w14:solidFill>
                  <w14:prstDash w14:val="solid"/>
                  <w14:miter w14:val="0"/>
                </w14:textOutline>
              </w:rPr>
              <w:t>直接经济效益支撑材料(技术开发类)</w:t>
            </w:r>
            <w:r>
              <w:rPr>
                <w:rFonts w:ascii="宋体" w:hAnsi="宋体" w:eastAsia="宋体" w:cs="宋体"/>
                <w:spacing w:val="2"/>
                <w14:textOutline w14:w="3835" w14:cap="flat" w14:cmpd="sng" w14:algn="ctr">
                  <w14:solidFill>
                    <w14:srgbClr w14:val="000000"/>
                  </w14:solidFill>
                  <w14:prstDash w14:val="solid"/>
                  <w14:miter w14:val="0"/>
                </w14:textOutline>
              </w:rPr>
              <w:t>；</w:t>
            </w:r>
          </w:p>
          <w:p>
            <w:pPr>
              <w:spacing w:before="62" w:line="220" w:lineRule="auto"/>
              <w:ind w:left="101"/>
              <w:rPr>
                <w:rFonts w:ascii="宋体" w:hAnsi="宋体" w:eastAsia="宋体" w:cs="宋体"/>
              </w:rPr>
            </w:pPr>
            <w:r>
              <w:rPr>
                <w:rFonts w:ascii="Calibri" w:hAnsi="Calibri" w:eastAsia="Calibri" w:cs="Calibri"/>
                <w:b/>
                <w:bCs/>
                <w:spacing w:val="-1"/>
              </w:rPr>
              <w:t>4.</w:t>
            </w:r>
            <w:r>
              <w:rPr>
                <w:rFonts w:ascii="宋体" w:hAnsi="宋体" w:eastAsia="宋体" w:cs="宋体"/>
                <w:spacing w:val="-1"/>
                <w14:textOutline w14:w="3835" w14:cap="flat" w14:cmpd="sng" w14:algn="ctr">
                  <w14:solidFill>
                    <w14:srgbClr w14:val="000000"/>
                  </w14:solidFill>
                  <w14:prstDash w14:val="solid"/>
                  <w14:miter w14:val="0"/>
                </w14:textOutline>
              </w:rPr>
              <w:t>应用情</w:t>
            </w:r>
            <w:r>
              <w:rPr>
                <w:rFonts w:ascii="宋体" w:hAnsi="宋体" w:eastAsia="宋体" w:cs="宋体"/>
                <w14:textOutline w14:w="3835" w14:cap="flat" w14:cmpd="sng" w14:algn="ctr">
                  <w14:solidFill>
                    <w14:srgbClr w14:val="000000"/>
                  </w14:solidFill>
                  <w14:prstDash w14:val="solid"/>
                  <w14:miter w14:val="0"/>
                </w14:textOutline>
              </w:rPr>
              <w:t>况支撑材料</w:t>
            </w:r>
            <w:r>
              <w:rPr>
                <w:rFonts w:ascii="宋体" w:hAnsi="宋体" w:eastAsia="宋体" w:cs="宋体"/>
              </w:rPr>
              <w:t xml:space="preserve"> </w:t>
            </w:r>
            <w:r>
              <w:rPr>
                <w:rFonts w:ascii="宋体" w:hAnsi="宋体" w:eastAsia="宋体" w:cs="宋体"/>
                <w14:textOutline w14:w="3835" w14:cap="flat" w14:cmpd="sng" w14:algn="ctr">
                  <w14:solidFill>
                    <w14:srgbClr w14:val="000000"/>
                  </w14:solidFill>
                  <w14:prstDash w14:val="solid"/>
                  <w14:miter w14:val="0"/>
                </w14:textOutline>
              </w:rPr>
              <w:t>(社会公益类)；</w:t>
            </w:r>
          </w:p>
          <w:p>
            <w:pPr>
              <w:spacing w:before="62" w:line="220" w:lineRule="auto"/>
              <w:ind w:left="107"/>
              <w:rPr>
                <w:rFonts w:ascii="宋体" w:hAnsi="宋体" w:eastAsia="宋体" w:cs="宋体"/>
              </w:rPr>
            </w:pPr>
            <w:r>
              <w:rPr>
                <w:rFonts w:ascii="Calibri" w:hAnsi="Calibri" w:eastAsia="Calibri" w:cs="Calibri"/>
                <w:b/>
                <w:bCs/>
                <w:spacing w:val="-6"/>
              </w:rPr>
              <w:t>5</w:t>
            </w:r>
            <w:r>
              <w:rPr>
                <w:rFonts w:ascii="Calibri" w:hAnsi="Calibri" w:eastAsia="Calibri" w:cs="Calibri"/>
                <w:b/>
                <w:bCs/>
                <w:spacing w:val="-5"/>
              </w:rPr>
              <w:t>.</w:t>
            </w:r>
            <w:r>
              <w:rPr>
                <w:rFonts w:ascii="宋体" w:hAnsi="宋体" w:eastAsia="宋体" w:cs="宋体"/>
                <w:spacing w:val="-3"/>
                <w14:textOutline w14:w="3835" w14:cap="flat" w14:cmpd="sng" w14:algn="ctr">
                  <w14:solidFill>
                    <w14:srgbClr w14:val="000000"/>
                  </w14:solidFill>
                  <w14:prstDash w14:val="solid"/>
                  <w14:miter w14:val="0"/>
                </w14:textOutline>
              </w:rPr>
              <w:t>其他附件。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465" w:type="dxa"/>
            <w:tcBorders>
              <w:left w:val="single" w:color="000000" w:sz="10" w:space="0"/>
              <w:right w:val="single" w:color="000000" w:sz="4" w:space="0"/>
            </w:tcBorders>
          </w:tcPr>
          <w:p>
            <w:pPr>
              <w:spacing w:before="56" w:line="222" w:lineRule="auto"/>
              <w:ind w:left="1014"/>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序</w:t>
            </w:r>
            <w:r>
              <w:rPr>
                <w:rFonts w:ascii="宋体" w:hAnsi="宋体" w:eastAsia="宋体" w:cs="宋体"/>
                <w:spacing w:val="-1"/>
                <w14:textOutline w14:w="3835" w14:cap="flat" w14:cmpd="sng" w14:algn="ctr">
                  <w14:solidFill>
                    <w14:srgbClr w14:val="000000"/>
                  </w14:solidFill>
                  <w14:prstDash w14:val="solid"/>
                  <w14:miter w14:val="0"/>
                </w14:textOutline>
              </w:rPr>
              <w:t>号</w:t>
            </w:r>
          </w:p>
        </w:tc>
        <w:tc>
          <w:tcPr>
            <w:tcW w:w="6682" w:type="dxa"/>
            <w:tcBorders>
              <w:left w:val="single" w:color="000000" w:sz="4" w:space="0"/>
              <w:right w:val="single" w:color="000000" w:sz="10" w:space="0"/>
            </w:tcBorders>
          </w:tcPr>
          <w:p>
            <w:pPr>
              <w:spacing w:before="56" w:line="223" w:lineRule="auto"/>
              <w:ind w:left="2958"/>
              <w:rPr>
                <w:rFonts w:ascii="宋体" w:hAnsi="宋体" w:eastAsia="宋体" w:cs="宋体"/>
              </w:rPr>
            </w:pPr>
            <w:r>
              <w:rPr>
                <w:rFonts w:ascii="宋体" w:hAnsi="宋体" w:eastAsia="宋体" w:cs="宋体"/>
                <w:spacing w:val="-9"/>
                <w14:textOutline w14:w="3835" w14:cap="flat" w14:cmpd="sng" w14:algn="ctr">
                  <w14:solidFill>
                    <w14:srgbClr w14:val="000000"/>
                  </w14:solidFill>
                  <w14:prstDash w14:val="solid"/>
                  <w14:miter w14:val="0"/>
                </w14:textOutline>
              </w:rPr>
              <w:t>目</w:t>
            </w:r>
            <w:r>
              <w:rPr>
                <w:rFonts w:ascii="宋体" w:hAnsi="宋体" w:eastAsia="宋体" w:cs="宋体"/>
                <w:spacing w:val="-8"/>
                <w14:textOutline w14:w="3835" w14:cap="flat" w14:cmpd="sng" w14:algn="ctr">
                  <w14:solidFill>
                    <w14:srgbClr w14:val="000000"/>
                  </w14:solidFill>
                  <w14:prstDash w14:val="solid"/>
                  <w14:miter w14:val="0"/>
                </w14:textOutline>
              </w:rPr>
              <w:t>录名称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465" w:type="dxa"/>
            <w:tcBorders>
              <w:left w:val="single" w:color="000000" w:sz="10" w:space="0"/>
              <w:right w:val="single" w:color="000000" w:sz="4" w:space="0"/>
            </w:tcBorders>
          </w:tcPr>
          <w:p/>
        </w:tc>
        <w:tc>
          <w:tcPr>
            <w:tcW w:w="6682" w:type="dxa"/>
            <w:tcBorders>
              <w:left w:val="single" w:color="000000" w:sz="4" w:space="0"/>
              <w:right w:val="single" w:color="000000" w:sz="10" w:space="0"/>
            </w:tcBorders>
          </w:tcPr>
          <w:p/>
        </w:tc>
      </w:tr>
    </w:tbl>
    <w:p/>
    <w:p>
      <w:pPr>
        <w:sectPr>
          <w:footerReference r:id="rId19" w:type="default"/>
          <w:pgSz w:w="11907" w:h="16839"/>
          <w:pgMar w:top="1431" w:right="1367" w:bottom="1360" w:left="1365" w:header="0" w:footer="1199" w:gutter="0"/>
          <w:cols w:space="720" w:num="1"/>
        </w:sectPr>
      </w:pPr>
    </w:p>
    <w:p>
      <w:pPr>
        <w:spacing w:before="127" w:line="551" w:lineRule="exact"/>
        <w:ind w:left="140"/>
        <w:outlineLvl w:val="0"/>
        <w:rPr>
          <w:rFonts w:ascii="宋体" w:hAnsi="宋体" w:eastAsia="宋体" w:cs="宋体"/>
          <w:sz w:val="40"/>
          <w:szCs w:val="40"/>
        </w:rPr>
      </w:pPr>
      <w:r>
        <w:rPr>
          <w:rFonts w:ascii="宋体" w:hAnsi="宋体" w:eastAsia="宋体" w:cs="宋体"/>
          <w:spacing w:val="4"/>
          <w:position w:val="2"/>
          <w:sz w:val="40"/>
          <w:szCs w:val="40"/>
        </w:rPr>
        <w:t>《</w:t>
      </w:r>
      <w:bookmarkStart w:id="0" w:name="_Hlk129695577"/>
      <w:r>
        <w:rPr>
          <w:rFonts w:ascii="宋体" w:hAnsi="宋体" w:eastAsia="宋体" w:cs="宋体"/>
          <w:spacing w:val="4"/>
          <w:position w:val="2"/>
          <w:sz w:val="40"/>
          <w:szCs w:val="40"/>
        </w:rPr>
        <w:t>北京市科</w:t>
      </w:r>
      <w:r>
        <w:rPr>
          <w:rFonts w:ascii="宋体" w:hAnsi="宋体" w:eastAsia="宋体" w:cs="宋体"/>
          <w:spacing w:val="2"/>
          <w:position w:val="2"/>
          <w:sz w:val="40"/>
          <w:szCs w:val="40"/>
        </w:rPr>
        <w:t>学技术奖科学技术进步奖提名书》</w:t>
      </w:r>
    </w:p>
    <w:p>
      <w:pPr>
        <w:spacing w:before="48" w:line="553" w:lineRule="exact"/>
        <w:ind w:left="3371"/>
        <w:rPr>
          <w:rFonts w:ascii="宋体" w:hAnsi="宋体" w:eastAsia="宋体" w:cs="宋体"/>
          <w:sz w:val="40"/>
          <w:szCs w:val="40"/>
        </w:rPr>
      </w:pPr>
      <w:r>
        <w:rPr>
          <w:rFonts w:ascii="宋体" w:hAnsi="宋体" w:eastAsia="宋体" w:cs="宋体"/>
          <w:spacing w:val="-1"/>
          <w:position w:val="2"/>
          <w:sz w:val="40"/>
          <w:szCs w:val="40"/>
        </w:rPr>
        <w:t>填写</w:t>
      </w:r>
      <w:r>
        <w:rPr>
          <w:rFonts w:ascii="宋体" w:hAnsi="宋体" w:eastAsia="宋体" w:cs="宋体"/>
          <w:position w:val="2"/>
          <w:sz w:val="40"/>
          <w:szCs w:val="40"/>
        </w:rPr>
        <w:t>说明</w:t>
      </w:r>
    </w:p>
    <w:p>
      <w:pPr>
        <w:spacing w:before="40" w:line="402" w:lineRule="exact"/>
        <w:ind w:left="1871"/>
        <w:rPr>
          <w:rFonts w:ascii="黑体" w:hAnsi="黑体" w:eastAsia="黑体" w:cs="黑体"/>
          <w:sz w:val="30"/>
          <w:szCs w:val="30"/>
        </w:rPr>
      </w:pPr>
      <w:r>
        <w:rPr>
          <w:rFonts w:ascii="黑体" w:hAnsi="黑体" w:eastAsia="黑体" w:cs="黑体"/>
          <w:spacing w:val="-1"/>
          <w:position w:val="2"/>
          <w:sz w:val="30"/>
          <w:szCs w:val="30"/>
        </w:rPr>
        <w:t>项目类别：技术开发类</w:t>
      </w:r>
      <w:r>
        <w:rPr>
          <w:rFonts w:ascii="Calibri" w:hAnsi="Calibri" w:eastAsia="Calibri" w:cs="Calibri"/>
          <w:spacing w:val="-1"/>
          <w:position w:val="2"/>
          <w:sz w:val="30"/>
          <w:szCs w:val="30"/>
        </w:rPr>
        <w:t>/</w:t>
      </w:r>
      <w:r>
        <w:rPr>
          <w:rFonts w:ascii="黑体" w:hAnsi="黑体" w:eastAsia="黑体" w:cs="黑体"/>
          <w:spacing w:val="-1"/>
          <w:position w:val="2"/>
          <w:sz w:val="30"/>
          <w:szCs w:val="30"/>
        </w:rPr>
        <w:t>社会</w:t>
      </w:r>
      <w:r>
        <w:rPr>
          <w:rFonts w:ascii="黑体" w:hAnsi="黑体" w:eastAsia="黑体" w:cs="黑体"/>
          <w:position w:val="2"/>
          <w:sz w:val="30"/>
          <w:szCs w:val="30"/>
        </w:rPr>
        <w:t>公益类</w:t>
      </w:r>
    </w:p>
    <w:p>
      <w:pPr>
        <w:spacing w:line="313" w:lineRule="auto"/>
      </w:pPr>
    </w:p>
    <w:p>
      <w:pPr>
        <w:spacing w:line="313" w:lineRule="auto"/>
      </w:pPr>
    </w:p>
    <w:p>
      <w:pPr>
        <w:spacing w:before="78" w:line="390" w:lineRule="auto"/>
        <w:ind w:left="25" w:right="61" w:firstLine="479"/>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5"/>
          <w:sz w:val="24"/>
          <w:szCs w:val="24"/>
        </w:rPr>
        <w:t>北</w:t>
      </w:r>
      <w:r>
        <w:rPr>
          <w:rFonts w:ascii="宋体" w:hAnsi="宋体" w:eastAsia="宋体" w:cs="宋体"/>
          <w:spacing w:val="-3"/>
          <w:sz w:val="24"/>
          <w:szCs w:val="24"/>
        </w:rPr>
        <w:t>京市科学技术奖科学技术进步奖提名书》是北京市科学技术进步奖评审</w:t>
      </w:r>
      <w:r>
        <w:rPr>
          <w:rFonts w:ascii="宋体" w:hAnsi="宋体" w:eastAsia="宋体" w:cs="宋体"/>
          <w:sz w:val="24"/>
          <w:szCs w:val="24"/>
        </w:rPr>
        <w:t xml:space="preserve"> </w:t>
      </w:r>
      <w:r>
        <w:rPr>
          <w:rFonts w:ascii="宋体" w:hAnsi="宋体" w:eastAsia="宋体" w:cs="宋体"/>
          <w:spacing w:val="-12"/>
          <w:sz w:val="24"/>
          <w:szCs w:val="24"/>
        </w:rPr>
        <w:t>的</w:t>
      </w:r>
      <w:r>
        <w:rPr>
          <w:rFonts w:ascii="宋体" w:hAnsi="宋体" w:eastAsia="宋体" w:cs="宋体"/>
          <w:spacing w:val="-9"/>
          <w:sz w:val="24"/>
          <w:szCs w:val="24"/>
        </w:rPr>
        <w:t>基</w:t>
      </w:r>
      <w:r>
        <w:rPr>
          <w:rFonts w:ascii="宋体" w:hAnsi="宋体" w:eastAsia="宋体" w:cs="宋体"/>
          <w:spacing w:val="-6"/>
          <w:sz w:val="24"/>
          <w:szCs w:val="24"/>
        </w:rPr>
        <w:t>本技术文件和主要依据， 应严格按规定的格式、栏目及所列标题如实、全面</w:t>
      </w:r>
      <w:r>
        <w:rPr>
          <w:rFonts w:ascii="宋体" w:hAnsi="宋体" w:eastAsia="宋体" w:cs="宋体"/>
          <w:sz w:val="24"/>
          <w:szCs w:val="24"/>
        </w:rPr>
        <w:t xml:space="preserve"> </w:t>
      </w:r>
      <w:r>
        <w:rPr>
          <w:rFonts w:ascii="宋体" w:hAnsi="宋体" w:eastAsia="宋体" w:cs="宋体"/>
          <w:spacing w:val="-11"/>
          <w:sz w:val="24"/>
          <w:szCs w:val="24"/>
        </w:rPr>
        <w:t>填</w:t>
      </w:r>
      <w:r>
        <w:rPr>
          <w:rFonts w:ascii="宋体" w:hAnsi="宋体" w:eastAsia="宋体" w:cs="宋体"/>
          <w:spacing w:val="-10"/>
          <w:sz w:val="24"/>
          <w:szCs w:val="24"/>
        </w:rPr>
        <w:t>写。</w:t>
      </w:r>
    </w:p>
    <w:p>
      <w:pPr>
        <w:spacing w:before="71" w:line="393" w:lineRule="auto"/>
        <w:ind w:left="28" w:right="64" w:firstLine="476"/>
        <w:rPr>
          <w:rFonts w:ascii="宋体" w:hAnsi="宋体" w:eastAsia="宋体" w:cs="宋体"/>
          <w:sz w:val="24"/>
          <w:szCs w:val="24"/>
        </w:rPr>
      </w:pPr>
      <w:r>
        <w:rPr>
          <w:rFonts w:ascii="宋体" w:hAnsi="宋体" w:eastAsia="宋体" w:cs="宋体"/>
          <w:spacing w:val="-12"/>
          <w:sz w:val="24"/>
          <w:szCs w:val="24"/>
        </w:rPr>
        <w:t>《北京</w:t>
      </w:r>
      <w:r>
        <w:rPr>
          <w:rFonts w:ascii="宋体" w:hAnsi="宋体" w:eastAsia="宋体" w:cs="宋体"/>
          <w:spacing w:val="-11"/>
          <w:sz w:val="24"/>
          <w:szCs w:val="24"/>
        </w:rPr>
        <w:t>市</w:t>
      </w:r>
      <w:r>
        <w:rPr>
          <w:rFonts w:ascii="宋体" w:hAnsi="宋体" w:eastAsia="宋体" w:cs="宋体"/>
          <w:spacing w:val="-6"/>
          <w:sz w:val="24"/>
          <w:szCs w:val="24"/>
        </w:rPr>
        <w:t>科学技术奖科学技术进步奖提名书》按结构分为主件和附件， 按提</w:t>
      </w:r>
      <w:r>
        <w:rPr>
          <w:rFonts w:ascii="宋体" w:hAnsi="宋体" w:eastAsia="宋体" w:cs="宋体"/>
          <w:sz w:val="24"/>
          <w:szCs w:val="24"/>
        </w:rPr>
        <w:t xml:space="preserve"> </w:t>
      </w:r>
      <w:r>
        <w:rPr>
          <w:rFonts w:ascii="宋体" w:hAnsi="宋体" w:eastAsia="宋体" w:cs="宋体"/>
          <w:spacing w:val="-6"/>
          <w:sz w:val="24"/>
          <w:szCs w:val="24"/>
        </w:rPr>
        <w:t>交方</w:t>
      </w:r>
      <w:r>
        <w:rPr>
          <w:rFonts w:ascii="宋体" w:hAnsi="宋体" w:eastAsia="宋体" w:cs="宋体"/>
          <w:spacing w:val="-4"/>
          <w:sz w:val="24"/>
          <w:szCs w:val="24"/>
        </w:rPr>
        <w:t>式</w:t>
      </w:r>
      <w:r>
        <w:rPr>
          <w:rFonts w:ascii="宋体" w:hAnsi="宋体" w:eastAsia="宋体" w:cs="宋体"/>
          <w:spacing w:val="-3"/>
          <w:sz w:val="24"/>
          <w:szCs w:val="24"/>
        </w:rPr>
        <w:t>分为电子版和书面版。</w:t>
      </w:r>
    </w:p>
    <w:p>
      <w:pPr>
        <w:spacing w:before="71" w:line="393" w:lineRule="auto"/>
        <w:ind w:left="24" w:right="79" w:firstLine="507"/>
        <w:rPr>
          <w:rFonts w:ascii="宋体" w:hAnsi="宋体" w:eastAsia="宋体" w:cs="宋体"/>
          <w:sz w:val="24"/>
          <w:szCs w:val="24"/>
        </w:rPr>
      </w:pPr>
      <w:r>
        <w:rPr>
          <w:rFonts w:ascii="宋体" w:hAnsi="宋体" w:eastAsia="宋体" w:cs="宋体"/>
          <w:spacing w:val="4"/>
          <w:sz w:val="24"/>
          <w:szCs w:val="24"/>
        </w:rPr>
        <w:t>电子版提名书包括主件</w:t>
      </w:r>
      <w:r>
        <w:rPr>
          <w:rFonts w:ascii="宋体" w:hAnsi="宋体" w:eastAsia="宋体" w:cs="宋体"/>
          <w:spacing w:val="2"/>
          <w:sz w:val="24"/>
          <w:szCs w:val="24"/>
        </w:rPr>
        <w:t xml:space="preserve"> (第一至第十一部分) 和附件(第十二部分)，应在</w:t>
      </w:r>
      <w:r>
        <w:rPr>
          <w:rFonts w:ascii="宋体" w:hAnsi="宋体" w:eastAsia="宋体" w:cs="宋体"/>
          <w:sz w:val="24"/>
          <w:szCs w:val="24"/>
        </w:rPr>
        <w:t xml:space="preserve"> </w:t>
      </w:r>
      <w:r>
        <w:rPr>
          <w:rFonts w:ascii="宋体" w:hAnsi="宋体" w:eastAsia="宋体" w:cs="宋体"/>
          <w:spacing w:val="-6"/>
          <w:sz w:val="24"/>
          <w:szCs w:val="24"/>
        </w:rPr>
        <w:t>提名系</w:t>
      </w:r>
      <w:r>
        <w:rPr>
          <w:rFonts w:ascii="宋体" w:hAnsi="宋体" w:eastAsia="宋体" w:cs="宋体"/>
          <w:spacing w:val="-3"/>
          <w:sz w:val="24"/>
          <w:szCs w:val="24"/>
        </w:rPr>
        <w:t>统中填写和上传。</w:t>
      </w:r>
    </w:p>
    <w:p>
      <w:pPr>
        <w:spacing w:before="73" w:line="387" w:lineRule="auto"/>
        <w:ind w:left="24" w:firstLine="483"/>
        <w:rPr>
          <w:rFonts w:ascii="宋体" w:hAnsi="宋体" w:eastAsia="宋体" w:cs="宋体"/>
          <w:sz w:val="24"/>
          <w:szCs w:val="24"/>
        </w:rPr>
      </w:pPr>
      <w:r>
        <w:rPr>
          <w:rFonts w:ascii="宋体" w:hAnsi="宋体" w:eastAsia="宋体" w:cs="宋体"/>
          <w:spacing w:val="6"/>
          <w:sz w:val="24"/>
          <w:szCs w:val="24"/>
        </w:rPr>
        <w:t>书面版提</w:t>
      </w:r>
      <w:r>
        <w:rPr>
          <w:rFonts w:ascii="宋体" w:hAnsi="宋体" w:eastAsia="宋体" w:cs="宋体"/>
          <w:spacing w:val="3"/>
          <w:sz w:val="24"/>
          <w:szCs w:val="24"/>
        </w:rPr>
        <w:t>名书包括主件 (第一至第十一部分) 和附件(第十二部分)。书面</w:t>
      </w:r>
      <w:r>
        <w:rPr>
          <w:rFonts w:ascii="宋体" w:hAnsi="宋体" w:eastAsia="宋体" w:cs="宋体"/>
          <w:sz w:val="24"/>
          <w:szCs w:val="24"/>
        </w:rPr>
        <w:t xml:space="preserve"> </w:t>
      </w:r>
      <w:r>
        <w:rPr>
          <w:rFonts w:ascii="宋体" w:hAnsi="宋体" w:eastAsia="宋体" w:cs="宋体"/>
          <w:spacing w:val="6"/>
          <w:sz w:val="24"/>
          <w:szCs w:val="24"/>
        </w:rPr>
        <w:t>版主件应从提名系</w:t>
      </w:r>
      <w:r>
        <w:rPr>
          <w:rFonts w:ascii="宋体" w:hAnsi="宋体" w:eastAsia="宋体" w:cs="宋体"/>
          <w:spacing w:val="5"/>
          <w:sz w:val="24"/>
          <w:szCs w:val="24"/>
        </w:rPr>
        <w:t>统</w:t>
      </w:r>
      <w:r>
        <w:rPr>
          <w:rFonts w:ascii="宋体" w:hAnsi="宋体" w:eastAsia="宋体" w:cs="宋体"/>
          <w:spacing w:val="3"/>
          <w:sz w:val="24"/>
          <w:szCs w:val="24"/>
        </w:rPr>
        <w:t>中直接生成并打印(包含“正式版”水印)，附件不需从提</w:t>
      </w:r>
      <w:r>
        <w:rPr>
          <w:rFonts w:ascii="宋体" w:hAnsi="宋体" w:eastAsia="宋体" w:cs="宋体"/>
          <w:sz w:val="24"/>
          <w:szCs w:val="24"/>
        </w:rPr>
        <w:t xml:space="preserve"> </w:t>
      </w:r>
      <w:r>
        <w:rPr>
          <w:rFonts w:ascii="宋体" w:hAnsi="宋体" w:eastAsia="宋体" w:cs="宋体"/>
          <w:spacing w:val="-8"/>
          <w:sz w:val="24"/>
          <w:szCs w:val="24"/>
        </w:rPr>
        <w:t>名系统中</w:t>
      </w:r>
      <w:r>
        <w:rPr>
          <w:rFonts w:ascii="宋体" w:hAnsi="宋体" w:eastAsia="宋体" w:cs="宋体"/>
          <w:spacing w:val="-7"/>
          <w:sz w:val="24"/>
          <w:szCs w:val="24"/>
        </w:rPr>
        <w:t>打</w:t>
      </w:r>
      <w:r>
        <w:rPr>
          <w:rFonts w:ascii="宋体" w:hAnsi="宋体" w:eastAsia="宋体" w:cs="宋体"/>
          <w:spacing w:val="-4"/>
          <w:sz w:val="24"/>
          <w:szCs w:val="24"/>
        </w:rPr>
        <w:t>印， 装订顺序与电子版附件上传顺序一致。主件和附件应合订成册，</w:t>
      </w:r>
      <w:r>
        <w:rPr>
          <w:rFonts w:ascii="宋体" w:hAnsi="宋体" w:eastAsia="宋体" w:cs="宋体"/>
          <w:sz w:val="24"/>
          <w:szCs w:val="24"/>
        </w:rPr>
        <w:t xml:space="preserve"> </w:t>
      </w:r>
      <w:r>
        <w:rPr>
          <w:rFonts w:ascii="宋体" w:hAnsi="宋体" w:eastAsia="宋体" w:cs="宋体"/>
          <w:spacing w:val="-24"/>
          <w:sz w:val="24"/>
          <w:szCs w:val="24"/>
        </w:rPr>
        <w:t>单</w:t>
      </w:r>
      <w:r>
        <w:rPr>
          <w:rFonts w:ascii="宋体" w:hAnsi="宋体" w:eastAsia="宋体" w:cs="宋体"/>
          <w:spacing w:val="-13"/>
          <w:sz w:val="24"/>
          <w:szCs w:val="24"/>
        </w:rPr>
        <w:t>双面不限， 纸张规格 A4，竖向左侧装订， 以“一、项目基本情况”作为首页，</w:t>
      </w:r>
      <w:r>
        <w:rPr>
          <w:rFonts w:ascii="宋体" w:hAnsi="宋体" w:eastAsia="宋体" w:cs="宋体"/>
          <w:sz w:val="24"/>
          <w:szCs w:val="24"/>
        </w:rPr>
        <w:t xml:space="preserve"> </w:t>
      </w:r>
      <w:r>
        <w:rPr>
          <w:rFonts w:ascii="宋体" w:hAnsi="宋体" w:eastAsia="宋体" w:cs="宋体"/>
          <w:spacing w:val="-18"/>
          <w:sz w:val="24"/>
          <w:szCs w:val="24"/>
        </w:rPr>
        <w:t>不</w:t>
      </w:r>
      <w:r>
        <w:rPr>
          <w:rFonts w:ascii="宋体" w:hAnsi="宋体" w:eastAsia="宋体" w:cs="宋体"/>
          <w:spacing w:val="-11"/>
          <w:sz w:val="24"/>
          <w:szCs w:val="24"/>
        </w:rPr>
        <w:t>要</w:t>
      </w:r>
      <w:r>
        <w:rPr>
          <w:rFonts w:ascii="宋体" w:hAnsi="宋体" w:eastAsia="宋体" w:cs="宋体"/>
          <w:spacing w:val="-9"/>
          <w:sz w:val="24"/>
          <w:szCs w:val="24"/>
        </w:rPr>
        <w:t xml:space="preserve">另加封面。 </w:t>
      </w:r>
      <w:r>
        <w:rPr>
          <w:rFonts w:ascii="宋体" w:hAnsi="宋体" w:eastAsia="宋体" w:cs="宋体"/>
          <w:spacing w:val="-9"/>
          <w:sz w:val="24"/>
          <w:szCs w:val="24"/>
          <w14:textOutline w14:w="4356" w14:cap="flat" w14:cmpd="sng" w14:algn="ctr">
            <w14:solidFill>
              <w14:srgbClr w14:val="000000"/>
            </w14:solidFill>
            <w14:prstDash w14:val="solid"/>
            <w14:miter w14:val="0"/>
          </w14:textOutline>
        </w:rPr>
        <w:t>提名阶段，书面版提名书仅在提名系统中扫描上传，</w:t>
      </w:r>
      <w:r>
        <w:rPr>
          <w:rFonts w:ascii="宋体" w:hAnsi="宋体" w:eastAsia="宋体" w:cs="宋体"/>
          <w:spacing w:val="-9"/>
          <w:sz w:val="24"/>
          <w:szCs w:val="24"/>
        </w:rPr>
        <w:t xml:space="preserve"> </w:t>
      </w:r>
      <w:r>
        <w:rPr>
          <w:rFonts w:ascii="宋体" w:hAnsi="宋体" w:eastAsia="宋体" w:cs="宋体"/>
          <w:spacing w:val="-9"/>
          <w:sz w:val="24"/>
          <w:szCs w:val="24"/>
          <w14:textOutline w14:w="4356" w14:cap="flat" w14:cmpd="sng" w14:algn="ctr">
            <w14:solidFill>
              <w14:srgbClr w14:val="000000"/>
            </w14:solidFill>
            <w14:prstDash w14:val="solid"/>
            <w14:miter w14:val="0"/>
          </w14:textOutline>
        </w:rPr>
        <w:t>务必留存纸</w:t>
      </w:r>
      <w:r>
        <w:rPr>
          <w:rFonts w:ascii="宋体" w:hAnsi="宋体" w:eastAsia="宋体" w:cs="宋体"/>
          <w:sz w:val="24"/>
          <w:szCs w:val="24"/>
        </w:rPr>
        <w:t xml:space="preserve"> </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质原件，获奖后再报送纸质材料。</w:t>
      </w:r>
    </w:p>
    <w:p>
      <w:pPr>
        <w:spacing w:before="73" w:line="220" w:lineRule="auto"/>
        <w:ind w:left="505"/>
        <w:rPr>
          <w:rFonts w:ascii="宋体" w:hAnsi="宋体" w:eastAsia="宋体" w:cs="宋体"/>
          <w:sz w:val="24"/>
          <w:szCs w:val="24"/>
        </w:rPr>
      </w:pPr>
      <w:r>
        <w:rPr>
          <w:rFonts w:ascii="宋体" w:hAnsi="宋体" w:eastAsia="宋体" w:cs="宋体"/>
          <w:spacing w:val="-12"/>
          <w:sz w:val="24"/>
          <w:szCs w:val="24"/>
        </w:rPr>
        <w:t>填</w:t>
      </w:r>
      <w:r>
        <w:rPr>
          <w:rFonts w:ascii="宋体" w:hAnsi="宋体" w:eastAsia="宋体" w:cs="宋体"/>
          <w:spacing w:val="-6"/>
          <w:sz w:val="24"/>
          <w:szCs w:val="24"/>
        </w:rPr>
        <w:t>写具体要求如下：</w:t>
      </w:r>
    </w:p>
    <w:p>
      <w:pPr>
        <w:spacing w:before="215" w:line="390" w:lineRule="exact"/>
        <w:ind w:left="507"/>
        <w:rPr>
          <w:rFonts w:ascii="黑体" w:hAnsi="黑体" w:eastAsia="黑体" w:cs="黑体"/>
          <w:sz w:val="24"/>
          <w:szCs w:val="24"/>
        </w:rPr>
      </w:pPr>
      <w:r>
        <w:rPr>
          <w:rFonts w:ascii="黑体" w:hAnsi="黑体" w:eastAsia="黑体" w:cs="黑体"/>
          <w:spacing w:val="-3"/>
          <w:position w:val="3"/>
          <w:sz w:val="24"/>
          <w:szCs w:val="24"/>
        </w:rPr>
        <w:t>一</w:t>
      </w:r>
      <w:r>
        <w:rPr>
          <w:rFonts w:ascii="黑体" w:hAnsi="黑体" w:eastAsia="黑体" w:cs="黑体"/>
          <w:spacing w:val="-2"/>
          <w:position w:val="3"/>
          <w:sz w:val="24"/>
          <w:szCs w:val="24"/>
        </w:rPr>
        <w:t>、项目基本情况</w:t>
      </w:r>
    </w:p>
    <w:p>
      <w:pPr>
        <w:spacing w:before="111" w:line="219" w:lineRule="auto"/>
        <w:ind w:left="507"/>
        <w:rPr>
          <w:rFonts w:ascii="宋体" w:hAnsi="宋体" w:eastAsia="宋体" w:cs="宋体"/>
          <w:sz w:val="24"/>
          <w:szCs w:val="24"/>
        </w:rPr>
      </w:pPr>
      <w:r>
        <w:rPr>
          <w:rFonts w:ascii="宋体" w:hAnsi="宋体" w:eastAsia="宋体" w:cs="宋体"/>
          <w:spacing w:val="-2"/>
          <w:sz w:val="24"/>
          <w:szCs w:val="24"/>
        </w:rPr>
        <w:t>项目类别：按技术开发类和社会公益</w:t>
      </w:r>
      <w:r>
        <w:rPr>
          <w:rFonts w:ascii="宋体" w:hAnsi="宋体" w:eastAsia="宋体" w:cs="宋体"/>
          <w:spacing w:val="-1"/>
          <w:sz w:val="24"/>
          <w:szCs w:val="24"/>
        </w:rPr>
        <w:t>类，在系统中选择相应类别填写。</w:t>
      </w:r>
    </w:p>
    <w:p>
      <w:pPr>
        <w:spacing w:before="215" w:line="385" w:lineRule="auto"/>
        <w:ind w:left="29" w:right="59" w:firstLine="474"/>
        <w:rPr>
          <w:rFonts w:ascii="宋体" w:hAnsi="宋体" w:eastAsia="宋体" w:cs="宋体"/>
          <w:sz w:val="24"/>
          <w:szCs w:val="24"/>
        </w:rPr>
      </w:pPr>
      <w:r>
        <w:rPr>
          <w:rFonts w:ascii="宋体" w:hAnsi="宋体" w:eastAsia="宋体" w:cs="宋体"/>
          <w:spacing w:val="8"/>
          <w:sz w:val="24"/>
          <w:szCs w:val="24"/>
        </w:rPr>
        <w:t>技术</w:t>
      </w:r>
      <w:r>
        <w:rPr>
          <w:rFonts w:ascii="宋体" w:hAnsi="宋体" w:eastAsia="宋体" w:cs="宋体"/>
          <w:spacing w:val="6"/>
          <w:sz w:val="24"/>
          <w:szCs w:val="24"/>
        </w:rPr>
        <w:t>开</w:t>
      </w:r>
      <w:r>
        <w:rPr>
          <w:rFonts w:ascii="宋体" w:hAnsi="宋体" w:eastAsia="宋体" w:cs="宋体"/>
          <w:spacing w:val="4"/>
          <w:sz w:val="24"/>
          <w:szCs w:val="24"/>
        </w:rPr>
        <w:t>发类项目是指在科学研究和技术开发活动中完成的具有技术创新和</w:t>
      </w:r>
      <w:r>
        <w:rPr>
          <w:rFonts w:ascii="宋体" w:hAnsi="宋体" w:eastAsia="宋体" w:cs="宋体"/>
          <w:sz w:val="24"/>
          <w:szCs w:val="24"/>
        </w:rPr>
        <w:t xml:space="preserve"> </w:t>
      </w:r>
      <w:r>
        <w:rPr>
          <w:rFonts w:ascii="宋体" w:hAnsi="宋体" w:eastAsia="宋体" w:cs="宋体"/>
          <w:spacing w:val="-10"/>
          <w:sz w:val="24"/>
          <w:szCs w:val="24"/>
        </w:rPr>
        <w:t>市</w:t>
      </w:r>
      <w:r>
        <w:rPr>
          <w:rFonts w:ascii="宋体" w:hAnsi="宋体" w:eastAsia="宋体" w:cs="宋体"/>
          <w:spacing w:val="-5"/>
          <w:sz w:val="24"/>
          <w:szCs w:val="24"/>
        </w:rPr>
        <w:t>场价值的成果。</w:t>
      </w:r>
    </w:p>
    <w:p>
      <w:pPr>
        <w:spacing w:before="2" w:line="384" w:lineRule="auto"/>
        <w:ind w:left="25" w:right="59" w:firstLine="480"/>
        <w:rPr>
          <w:rFonts w:ascii="宋体" w:hAnsi="宋体" w:eastAsia="宋体" w:cs="宋体"/>
          <w:sz w:val="24"/>
          <w:szCs w:val="24"/>
        </w:rPr>
      </w:pPr>
      <w:r>
        <w:rPr>
          <w:rFonts w:ascii="宋体" w:hAnsi="宋体" w:eastAsia="宋体" w:cs="宋体"/>
          <w:spacing w:val="8"/>
          <w:sz w:val="24"/>
          <w:szCs w:val="24"/>
        </w:rPr>
        <w:t>社会</w:t>
      </w:r>
      <w:r>
        <w:rPr>
          <w:rFonts w:ascii="宋体" w:hAnsi="宋体" w:eastAsia="宋体" w:cs="宋体"/>
          <w:spacing w:val="5"/>
          <w:sz w:val="24"/>
          <w:szCs w:val="24"/>
        </w:rPr>
        <w:t>公</w:t>
      </w:r>
      <w:r>
        <w:rPr>
          <w:rFonts w:ascii="宋体" w:hAnsi="宋体" w:eastAsia="宋体" w:cs="宋体"/>
          <w:spacing w:val="4"/>
          <w:sz w:val="24"/>
          <w:szCs w:val="24"/>
        </w:rPr>
        <w:t>益类项目是指在社会公共事业领域或者公共科技服务活动中完成的</w:t>
      </w:r>
      <w:r>
        <w:rPr>
          <w:rFonts w:ascii="宋体" w:hAnsi="宋体" w:eastAsia="宋体" w:cs="宋体"/>
          <w:sz w:val="24"/>
          <w:szCs w:val="24"/>
        </w:rPr>
        <w:t xml:space="preserve"> </w:t>
      </w:r>
      <w:r>
        <w:rPr>
          <w:rFonts w:ascii="宋体" w:hAnsi="宋体" w:eastAsia="宋体" w:cs="宋体"/>
          <w:spacing w:val="-12"/>
          <w:sz w:val="24"/>
          <w:szCs w:val="24"/>
        </w:rPr>
        <w:t>具</w:t>
      </w:r>
      <w:r>
        <w:rPr>
          <w:rFonts w:ascii="宋体" w:hAnsi="宋体" w:eastAsia="宋体" w:cs="宋体"/>
          <w:spacing w:val="-9"/>
          <w:sz w:val="24"/>
          <w:szCs w:val="24"/>
        </w:rPr>
        <w:t>有</w:t>
      </w:r>
      <w:r>
        <w:rPr>
          <w:rFonts w:ascii="宋体" w:hAnsi="宋体" w:eastAsia="宋体" w:cs="宋体"/>
          <w:spacing w:val="-6"/>
          <w:sz w:val="24"/>
          <w:szCs w:val="24"/>
        </w:rPr>
        <w:t>技术创新性， 保障公众基本利益、满足社会公共科技需要的基础性、公益性</w:t>
      </w:r>
      <w:r>
        <w:rPr>
          <w:rFonts w:ascii="宋体" w:hAnsi="宋体" w:eastAsia="宋体" w:cs="宋体"/>
          <w:sz w:val="24"/>
          <w:szCs w:val="24"/>
        </w:rPr>
        <w:t xml:space="preserve"> </w:t>
      </w:r>
      <w:r>
        <w:rPr>
          <w:rFonts w:ascii="宋体" w:hAnsi="宋体" w:eastAsia="宋体" w:cs="宋体"/>
          <w:spacing w:val="-11"/>
          <w:sz w:val="24"/>
          <w:szCs w:val="24"/>
        </w:rPr>
        <w:t>成</w:t>
      </w:r>
      <w:r>
        <w:rPr>
          <w:rFonts w:ascii="宋体" w:hAnsi="宋体" w:eastAsia="宋体" w:cs="宋体"/>
          <w:spacing w:val="-10"/>
          <w:sz w:val="24"/>
          <w:szCs w:val="24"/>
        </w:rPr>
        <w:t>果。</w:t>
      </w:r>
    </w:p>
    <w:p>
      <w:pPr>
        <w:spacing w:before="1" w:line="219" w:lineRule="auto"/>
        <w:ind w:left="507"/>
        <w:rPr>
          <w:rFonts w:ascii="宋体" w:hAnsi="宋体" w:eastAsia="宋体" w:cs="宋体"/>
          <w:sz w:val="24"/>
          <w:szCs w:val="24"/>
        </w:rPr>
      </w:pPr>
      <w:r>
        <w:rPr>
          <w:rFonts w:ascii="宋体" w:hAnsi="宋体" w:eastAsia="宋体" w:cs="宋体"/>
          <w:spacing w:val="-6"/>
          <w:sz w:val="24"/>
          <w:szCs w:val="24"/>
        </w:rPr>
        <w:t>项目</w:t>
      </w:r>
      <w:r>
        <w:rPr>
          <w:rFonts w:ascii="宋体" w:hAnsi="宋体" w:eastAsia="宋体" w:cs="宋体"/>
          <w:spacing w:val="-3"/>
          <w:sz w:val="24"/>
          <w:szCs w:val="24"/>
        </w:rPr>
        <w:t>编号：由系统自动生成。</w:t>
      </w:r>
    </w:p>
    <w:p>
      <w:pPr>
        <w:sectPr>
          <w:footerReference r:id="rId20" w:type="default"/>
          <w:pgSz w:w="11907" w:h="16839"/>
          <w:pgMar w:top="1431" w:right="1738" w:bottom="1360" w:left="1785" w:header="0" w:footer="1199" w:gutter="0"/>
          <w:cols w:space="720" w:num="1"/>
        </w:sectPr>
      </w:pPr>
    </w:p>
    <w:p>
      <w:pPr>
        <w:spacing w:before="205" w:line="384" w:lineRule="auto"/>
        <w:ind w:left="25" w:right="168" w:firstLine="481"/>
        <w:rPr>
          <w:rFonts w:ascii="宋体" w:hAnsi="宋体" w:eastAsia="宋体" w:cs="宋体"/>
          <w:sz w:val="24"/>
          <w:szCs w:val="24"/>
        </w:rPr>
      </w:pPr>
      <w:r>
        <w:rPr>
          <w:rFonts w:ascii="宋体" w:hAnsi="宋体" w:eastAsia="宋体" w:cs="宋体"/>
          <w:spacing w:val="-14"/>
          <w:sz w:val="24"/>
          <w:szCs w:val="24"/>
        </w:rPr>
        <w:t>项</w:t>
      </w:r>
      <w:r>
        <w:rPr>
          <w:rFonts w:ascii="宋体" w:hAnsi="宋体" w:eastAsia="宋体" w:cs="宋体"/>
          <w:spacing w:val="-10"/>
          <w:sz w:val="24"/>
          <w:szCs w:val="24"/>
        </w:rPr>
        <w:t>目</w:t>
      </w:r>
      <w:r>
        <w:rPr>
          <w:rFonts w:ascii="宋体" w:hAnsi="宋体" w:eastAsia="宋体" w:cs="宋体"/>
          <w:spacing w:val="-7"/>
          <w:sz w:val="24"/>
          <w:szCs w:val="24"/>
        </w:rPr>
        <w:t>名称：中文名称不超过 30 字。 应紧紧围绕项目核心创新内容，简明、</w:t>
      </w:r>
      <w:r>
        <w:rPr>
          <w:rFonts w:ascii="宋体" w:hAnsi="宋体" w:eastAsia="宋体" w:cs="宋体"/>
          <w:sz w:val="24"/>
          <w:szCs w:val="24"/>
        </w:rPr>
        <w:t xml:space="preserve"> </w:t>
      </w:r>
      <w:r>
        <w:rPr>
          <w:rFonts w:ascii="宋体" w:hAnsi="宋体" w:eastAsia="宋体" w:cs="宋体"/>
          <w:spacing w:val="-8"/>
          <w:sz w:val="24"/>
          <w:szCs w:val="24"/>
        </w:rPr>
        <w:t>准确</w:t>
      </w:r>
      <w:r>
        <w:rPr>
          <w:rFonts w:ascii="宋体" w:hAnsi="宋体" w:eastAsia="宋体" w:cs="宋体"/>
          <w:spacing w:val="-7"/>
          <w:sz w:val="24"/>
          <w:szCs w:val="24"/>
        </w:rPr>
        <w:t>地</w:t>
      </w:r>
      <w:r>
        <w:rPr>
          <w:rFonts w:ascii="宋体" w:hAnsi="宋体" w:eastAsia="宋体" w:cs="宋体"/>
          <w:spacing w:val="-4"/>
          <w:sz w:val="24"/>
          <w:szCs w:val="24"/>
        </w:rPr>
        <w:t>反映出主要科技创新内容和特征，项目名称中一般不使用xx 研究的表述，</w:t>
      </w:r>
      <w:r>
        <w:rPr>
          <w:rFonts w:ascii="宋体" w:hAnsi="宋体" w:eastAsia="宋体" w:cs="宋体"/>
          <w:sz w:val="24"/>
          <w:szCs w:val="24"/>
        </w:rPr>
        <w:t xml:space="preserve"> </w:t>
      </w:r>
      <w:r>
        <w:rPr>
          <w:rFonts w:ascii="宋体" w:hAnsi="宋体" w:eastAsia="宋体" w:cs="宋体"/>
          <w:spacing w:val="-12"/>
          <w:sz w:val="24"/>
          <w:szCs w:val="24"/>
        </w:rPr>
        <w:t>不得</w:t>
      </w:r>
      <w:r>
        <w:rPr>
          <w:rFonts w:ascii="宋体" w:hAnsi="宋体" w:eastAsia="宋体" w:cs="宋体"/>
          <w:spacing w:val="-6"/>
          <w:sz w:val="24"/>
          <w:szCs w:val="24"/>
        </w:rPr>
        <w:t>出现企业名称和具体商品品牌等字样，不得用英文缩写。 英文名称系指中文</w:t>
      </w:r>
      <w:r>
        <w:rPr>
          <w:rFonts w:ascii="宋体" w:hAnsi="宋体" w:eastAsia="宋体" w:cs="宋体"/>
          <w:sz w:val="24"/>
          <w:szCs w:val="24"/>
        </w:rPr>
        <w:t xml:space="preserve"> </w:t>
      </w:r>
      <w:r>
        <w:rPr>
          <w:rFonts w:ascii="宋体" w:hAnsi="宋体" w:eastAsia="宋体" w:cs="宋体"/>
          <w:spacing w:val="-12"/>
          <w:sz w:val="24"/>
          <w:szCs w:val="24"/>
        </w:rPr>
        <w:t>名</w:t>
      </w:r>
      <w:r>
        <w:rPr>
          <w:rFonts w:ascii="宋体" w:hAnsi="宋体" w:eastAsia="宋体" w:cs="宋体"/>
          <w:spacing w:val="-8"/>
          <w:sz w:val="24"/>
          <w:szCs w:val="24"/>
        </w:rPr>
        <w:t>称的英译文，限 200 字符。</w:t>
      </w:r>
    </w:p>
    <w:p>
      <w:pPr>
        <w:spacing w:line="219" w:lineRule="auto"/>
        <w:ind w:left="504"/>
        <w:rPr>
          <w:rFonts w:ascii="宋体" w:hAnsi="宋体" w:eastAsia="宋体" w:cs="宋体"/>
          <w:sz w:val="24"/>
          <w:szCs w:val="24"/>
        </w:rPr>
      </w:pPr>
      <w:r>
        <w:rPr>
          <w:rFonts w:ascii="宋体" w:hAnsi="宋体" w:eastAsia="宋体" w:cs="宋体"/>
          <w:spacing w:val="-2"/>
          <w:sz w:val="24"/>
          <w:szCs w:val="24"/>
        </w:rPr>
        <w:t>候选单位：由提名系统根据“候</w:t>
      </w:r>
      <w:r>
        <w:rPr>
          <w:rFonts w:ascii="宋体" w:hAnsi="宋体" w:eastAsia="宋体" w:cs="宋体"/>
          <w:spacing w:val="-1"/>
          <w:sz w:val="24"/>
          <w:szCs w:val="24"/>
        </w:rPr>
        <w:t>选单位情况”自动生成。</w:t>
      </w:r>
    </w:p>
    <w:p>
      <w:pPr>
        <w:spacing w:before="216" w:line="499" w:lineRule="exact"/>
        <w:ind w:left="504"/>
        <w:rPr>
          <w:rFonts w:ascii="宋体" w:hAnsi="宋体" w:eastAsia="宋体" w:cs="宋体"/>
          <w:sz w:val="24"/>
          <w:szCs w:val="24"/>
        </w:rPr>
      </w:pPr>
      <w:r>
        <w:rPr>
          <w:rFonts w:ascii="宋体" w:hAnsi="宋体" w:eastAsia="宋体" w:cs="宋体"/>
          <w:spacing w:val="-2"/>
          <w:position w:val="19"/>
          <w:sz w:val="24"/>
          <w:szCs w:val="24"/>
        </w:rPr>
        <w:t>候选人：由提名系统根据“候选人情</w:t>
      </w:r>
      <w:r>
        <w:rPr>
          <w:rFonts w:ascii="宋体" w:hAnsi="宋体" w:eastAsia="宋体" w:cs="宋体"/>
          <w:spacing w:val="-1"/>
          <w:position w:val="19"/>
          <w:sz w:val="24"/>
          <w:szCs w:val="24"/>
        </w:rPr>
        <w:t>况”自动生成。</w:t>
      </w:r>
    </w:p>
    <w:p>
      <w:pPr>
        <w:spacing w:line="220" w:lineRule="auto"/>
        <w:ind w:left="504"/>
        <w:rPr>
          <w:rFonts w:ascii="宋体" w:hAnsi="宋体" w:eastAsia="宋体" w:cs="宋体"/>
          <w:sz w:val="24"/>
          <w:szCs w:val="24"/>
        </w:rPr>
      </w:pPr>
      <w:r>
        <w:rPr>
          <w:rFonts w:ascii="宋体" w:hAnsi="宋体" w:eastAsia="宋体" w:cs="宋体"/>
          <w:spacing w:val="-2"/>
          <w:sz w:val="24"/>
          <w:szCs w:val="24"/>
        </w:rPr>
        <w:t>提名者：由提名系统根据“提名机构信息”</w:t>
      </w:r>
      <w:r>
        <w:rPr>
          <w:rFonts w:ascii="宋体" w:hAnsi="宋体" w:eastAsia="宋体" w:cs="宋体"/>
          <w:spacing w:val="-1"/>
          <w:sz w:val="24"/>
          <w:szCs w:val="24"/>
        </w:rPr>
        <w:t>自动生成。</w:t>
      </w:r>
    </w:p>
    <w:p>
      <w:pPr>
        <w:spacing w:before="212" w:line="220" w:lineRule="auto"/>
        <w:ind w:left="504"/>
        <w:rPr>
          <w:rFonts w:ascii="宋体" w:hAnsi="宋体" w:eastAsia="宋体" w:cs="宋体"/>
          <w:sz w:val="24"/>
          <w:szCs w:val="24"/>
        </w:rPr>
      </w:pPr>
      <w:r>
        <w:rPr>
          <w:rFonts w:ascii="宋体" w:hAnsi="宋体" w:eastAsia="宋体" w:cs="宋体"/>
          <w:spacing w:val="-2"/>
          <w:sz w:val="24"/>
          <w:szCs w:val="24"/>
        </w:rPr>
        <w:t>提名等级：由提名系统根据“提名意见”自动生</w:t>
      </w:r>
      <w:r>
        <w:rPr>
          <w:rFonts w:ascii="宋体" w:hAnsi="宋体" w:eastAsia="宋体" w:cs="宋体"/>
          <w:spacing w:val="-1"/>
          <w:sz w:val="24"/>
          <w:szCs w:val="24"/>
        </w:rPr>
        <w:t>成</w:t>
      </w:r>
      <w:r>
        <w:rPr>
          <w:rFonts w:ascii="宋体" w:hAnsi="宋体" w:eastAsia="宋体" w:cs="宋体"/>
          <w:sz w:val="24"/>
          <w:szCs w:val="24"/>
        </w:rPr>
        <w:t>。</w:t>
      </w:r>
    </w:p>
    <w:p>
      <w:pPr>
        <w:spacing w:before="215" w:line="385" w:lineRule="auto"/>
        <w:ind w:left="23" w:firstLine="484"/>
        <w:rPr>
          <w:rFonts w:ascii="宋体" w:hAnsi="宋体" w:eastAsia="宋体" w:cs="宋体"/>
          <w:sz w:val="24"/>
          <w:szCs w:val="24"/>
        </w:rPr>
      </w:pPr>
      <w:r>
        <w:rPr>
          <w:rFonts w:ascii="宋体" w:hAnsi="宋体" w:eastAsia="宋体" w:cs="宋体"/>
          <w:spacing w:val="-6"/>
          <w:sz w:val="24"/>
          <w:szCs w:val="24"/>
        </w:rPr>
        <w:t>学科</w:t>
      </w:r>
      <w:r>
        <w:rPr>
          <w:rFonts w:ascii="宋体" w:hAnsi="宋体" w:eastAsia="宋体" w:cs="宋体"/>
          <w:spacing w:val="-5"/>
          <w:sz w:val="24"/>
          <w:szCs w:val="24"/>
        </w:rPr>
        <w:t>分</w:t>
      </w:r>
      <w:r>
        <w:rPr>
          <w:rFonts w:ascii="宋体" w:hAnsi="宋体" w:eastAsia="宋体" w:cs="宋体"/>
          <w:spacing w:val="-3"/>
          <w:sz w:val="24"/>
          <w:szCs w:val="24"/>
        </w:rPr>
        <w:t>类名称： 应以项目主要科技创新为依据，按照“四、 主要科技创新”</w:t>
      </w:r>
      <w:r>
        <w:rPr>
          <w:rFonts w:ascii="宋体" w:hAnsi="宋体" w:eastAsia="宋体" w:cs="宋体"/>
          <w:sz w:val="24"/>
          <w:szCs w:val="24"/>
        </w:rPr>
        <w:t xml:space="preserve"> </w:t>
      </w:r>
      <w:r>
        <w:rPr>
          <w:rFonts w:ascii="宋体" w:hAnsi="宋体" w:eastAsia="宋体" w:cs="宋体"/>
          <w:spacing w:val="-18"/>
          <w:sz w:val="24"/>
          <w:szCs w:val="24"/>
        </w:rPr>
        <w:t>所</w:t>
      </w:r>
      <w:r>
        <w:rPr>
          <w:rFonts w:ascii="宋体" w:hAnsi="宋体" w:eastAsia="宋体" w:cs="宋体"/>
          <w:spacing w:val="-13"/>
          <w:sz w:val="24"/>
          <w:szCs w:val="24"/>
        </w:rPr>
        <w:t>列</w:t>
      </w:r>
      <w:r>
        <w:rPr>
          <w:rFonts w:ascii="宋体" w:hAnsi="宋体" w:eastAsia="宋体" w:cs="宋体"/>
          <w:spacing w:val="-9"/>
          <w:sz w:val="24"/>
          <w:szCs w:val="24"/>
        </w:rPr>
        <w:t>主要技术创新点对应的学科名称顺序， 在提名系统内选择， 尽可能选择到三</w:t>
      </w:r>
      <w:r>
        <w:rPr>
          <w:rFonts w:ascii="宋体" w:hAnsi="宋体" w:eastAsia="宋体" w:cs="宋体"/>
          <w:sz w:val="24"/>
          <w:szCs w:val="24"/>
        </w:rPr>
        <w:t xml:space="preserve">  </w:t>
      </w:r>
      <w:r>
        <w:rPr>
          <w:rFonts w:ascii="宋体" w:hAnsi="宋体" w:eastAsia="宋体" w:cs="宋体"/>
          <w:spacing w:val="-3"/>
          <w:sz w:val="24"/>
          <w:szCs w:val="24"/>
        </w:rPr>
        <w:t>级学科，最多可选三个学科。</w:t>
      </w:r>
    </w:p>
    <w:p>
      <w:pPr>
        <w:spacing w:line="219" w:lineRule="auto"/>
        <w:ind w:left="502"/>
        <w:rPr>
          <w:rFonts w:ascii="宋体" w:hAnsi="宋体" w:eastAsia="宋体" w:cs="宋体"/>
          <w:sz w:val="24"/>
          <w:szCs w:val="24"/>
        </w:rPr>
      </w:pPr>
      <w:r>
        <w:rPr>
          <w:rFonts w:ascii="宋体" w:hAnsi="宋体" w:eastAsia="宋体" w:cs="宋体"/>
          <w:spacing w:val="-2"/>
          <w:sz w:val="24"/>
          <w:szCs w:val="24"/>
        </w:rPr>
        <w:t>任务来源：按重要程度在提</w:t>
      </w:r>
      <w:r>
        <w:rPr>
          <w:rFonts w:ascii="宋体" w:hAnsi="宋体" w:eastAsia="宋体" w:cs="宋体"/>
          <w:spacing w:val="-1"/>
          <w:sz w:val="24"/>
          <w:szCs w:val="24"/>
        </w:rPr>
        <w:t>名系统中选择相应类别，最多选择三个。</w:t>
      </w:r>
    </w:p>
    <w:p>
      <w:pPr>
        <w:spacing w:before="214" w:line="219" w:lineRule="auto"/>
        <w:ind w:left="508"/>
        <w:rPr>
          <w:rFonts w:ascii="宋体" w:hAnsi="宋体" w:eastAsia="宋体" w:cs="宋体"/>
          <w:sz w:val="24"/>
          <w:szCs w:val="24"/>
        </w:rPr>
      </w:pPr>
      <w:r>
        <w:rPr>
          <w:rFonts w:ascii="宋体" w:hAnsi="宋体" w:eastAsia="宋体" w:cs="宋体"/>
          <w:spacing w:val="-10"/>
          <w:sz w:val="24"/>
          <w:szCs w:val="24"/>
        </w:rPr>
        <w:t>具体计划、基金的名称和编号： 按照选择的任务来源类别， 依次填写相应</w:t>
      </w:r>
      <w:r>
        <w:rPr>
          <w:rFonts w:ascii="宋体" w:hAnsi="宋体" w:eastAsia="宋体" w:cs="宋体"/>
          <w:spacing w:val="-7"/>
          <w:sz w:val="24"/>
          <w:szCs w:val="24"/>
        </w:rPr>
        <w:t>内</w:t>
      </w:r>
    </w:p>
    <w:p>
      <w:pPr>
        <w:spacing w:before="214" w:line="220" w:lineRule="auto"/>
        <w:ind w:left="26"/>
        <w:rPr>
          <w:rFonts w:ascii="宋体" w:hAnsi="宋体" w:eastAsia="宋体" w:cs="宋体"/>
          <w:sz w:val="24"/>
          <w:szCs w:val="24"/>
        </w:rPr>
      </w:pPr>
      <w:r>
        <w:rPr>
          <w:rFonts w:ascii="宋体" w:hAnsi="宋体" w:eastAsia="宋体" w:cs="宋体"/>
          <w:spacing w:val="-8"/>
          <w:sz w:val="24"/>
          <w:szCs w:val="24"/>
        </w:rPr>
        <w:t>容，应已结题</w:t>
      </w:r>
      <w:r>
        <w:rPr>
          <w:rFonts w:ascii="宋体" w:hAnsi="宋体" w:eastAsia="宋体" w:cs="宋体"/>
          <w:spacing w:val="-5"/>
          <w:sz w:val="24"/>
          <w:szCs w:val="24"/>
        </w:rPr>
        <w:t>，</w:t>
      </w:r>
      <w:r>
        <w:rPr>
          <w:rFonts w:ascii="宋体" w:hAnsi="宋体" w:eastAsia="宋体" w:cs="宋体"/>
          <w:spacing w:val="-4"/>
          <w:sz w:val="24"/>
          <w:szCs w:val="24"/>
        </w:rPr>
        <w:t>根据与本项目的紧密程度顺序填写， 不超过</w:t>
      </w:r>
      <w:r>
        <w:rPr>
          <w:rFonts w:ascii="Calibri" w:hAnsi="Calibri" w:eastAsia="Calibri" w:cs="Calibri"/>
          <w:spacing w:val="-4"/>
          <w:sz w:val="24"/>
          <w:szCs w:val="24"/>
        </w:rPr>
        <w:t>50</w:t>
      </w:r>
      <w:r>
        <w:rPr>
          <w:rFonts w:ascii="宋体" w:hAnsi="宋体" w:eastAsia="宋体" w:cs="宋体"/>
          <w:spacing w:val="-4"/>
          <w:sz w:val="24"/>
          <w:szCs w:val="24"/>
        </w:rPr>
        <w:t>字。</w:t>
      </w:r>
    </w:p>
    <w:p>
      <w:pPr>
        <w:spacing w:before="216" w:line="220" w:lineRule="auto"/>
        <w:ind w:left="509"/>
        <w:rPr>
          <w:rFonts w:ascii="宋体" w:hAnsi="宋体" w:eastAsia="宋体" w:cs="宋体"/>
          <w:sz w:val="24"/>
          <w:szCs w:val="24"/>
        </w:rPr>
      </w:pPr>
      <w:r>
        <w:rPr>
          <w:rFonts w:ascii="宋体" w:hAnsi="宋体" w:eastAsia="宋体" w:cs="宋体"/>
          <w:spacing w:val="-2"/>
          <w:sz w:val="24"/>
          <w:szCs w:val="24"/>
        </w:rPr>
        <w:t>结题时间：须在</w:t>
      </w:r>
      <w:r>
        <w:rPr>
          <w:rFonts w:ascii="Times New Roman" w:hAnsi="Times New Roman" w:eastAsia="Times New Roman" w:cs="Times New Roman"/>
          <w:spacing w:val="-2"/>
          <w:sz w:val="24"/>
          <w:szCs w:val="24"/>
        </w:rPr>
        <w:t>2023</w:t>
      </w:r>
      <w:r>
        <w:rPr>
          <w:rFonts w:ascii="宋体" w:hAnsi="宋体" w:eastAsia="宋体" w:cs="宋体"/>
          <w:spacing w:val="-2"/>
          <w:sz w:val="24"/>
          <w:szCs w:val="24"/>
        </w:rPr>
        <w:t>年</w:t>
      </w:r>
      <w:r>
        <w:rPr>
          <w:rFonts w:ascii="Calibri" w:hAnsi="Calibri" w:eastAsia="Calibri" w:cs="Calibri"/>
          <w:spacing w:val="-2"/>
          <w:sz w:val="24"/>
          <w:szCs w:val="24"/>
        </w:rPr>
        <w:t>1</w:t>
      </w:r>
      <w:r>
        <w:rPr>
          <w:rFonts w:ascii="宋体" w:hAnsi="宋体" w:eastAsia="宋体" w:cs="宋体"/>
          <w:spacing w:val="-2"/>
          <w:sz w:val="24"/>
          <w:szCs w:val="24"/>
        </w:rPr>
        <w:t>月</w:t>
      </w:r>
      <w:r>
        <w:rPr>
          <w:rFonts w:ascii="Calibri" w:hAnsi="Calibri" w:eastAsia="Calibri" w:cs="Calibri"/>
          <w:spacing w:val="-2"/>
          <w:sz w:val="24"/>
          <w:szCs w:val="24"/>
        </w:rPr>
        <w:t>1</w:t>
      </w:r>
      <w:r>
        <w:rPr>
          <w:rFonts w:ascii="宋体" w:hAnsi="宋体" w:eastAsia="宋体" w:cs="宋体"/>
          <w:spacing w:val="-2"/>
          <w:sz w:val="24"/>
          <w:szCs w:val="24"/>
        </w:rPr>
        <w:t>日之前</w:t>
      </w:r>
      <w:r>
        <w:rPr>
          <w:rFonts w:ascii="宋体" w:hAnsi="宋体" w:eastAsia="宋体" w:cs="宋体"/>
          <w:spacing w:val="-1"/>
          <w:sz w:val="24"/>
          <w:szCs w:val="24"/>
        </w:rPr>
        <w:t>。</w:t>
      </w:r>
    </w:p>
    <w:p>
      <w:pPr>
        <w:spacing w:before="213" w:line="219" w:lineRule="auto"/>
        <w:ind w:left="507"/>
        <w:rPr>
          <w:rFonts w:ascii="宋体" w:hAnsi="宋体" w:eastAsia="宋体" w:cs="宋体"/>
          <w:sz w:val="24"/>
          <w:szCs w:val="24"/>
        </w:rPr>
      </w:pPr>
      <w:r>
        <w:rPr>
          <w:rFonts w:ascii="宋体" w:hAnsi="宋体" w:eastAsia="宋体" w:cs="宋体"/>
          <w:spacing w:val="-8"/>
          <w:sz w:val="24"/>
          <w:szCs w:val="24"/>
        </w:rPr>
        <w:t>项目起始时间： 指立项研究、开始研制时间</w:t>
      </w:r>
      <w:r>
        <w:rPr>
          <w:rFonts w:ascii="宋体" w:hAnsi="宋体" w:eastAsia="宋体" w:cs="宋体"/>
          <w:spacing w:val="-5"/>
          <w:sz w:val="24"/>
          <w:szCs w:val="24"/>
        </w:rPr>
        <w:t>。</w:t>
      </w:r>
    </w:p>
    <w:p>
      <w:pPr>
        <w:spacing w:before="214" w:line="220" w:lineRule="auto"/>
        <w:ind w:left="507"/>
        <w:rPr>
          <w:rFonts w:ascii="宋体" w:hAnsi="宋体" w:eastAsia="宋体" w:cs="宋体"/>
          <w:sz w:val="24"/>
          <w:szCs w:val="24"/>
        </w:rPr>
      </w:pPr>
      <w:r>
        <w:rPr>
          <w:rFonts w:ascii="宋体" w:hAnsi="宋体" w:eastAsia="宋体" w:cs="宋体"/>
          <w:spacing w:val="-12"/>
          <w:sz w:val="24"/>
          <w:szCs w:val="24"/>
        </w:rPr>
        <w:t>项目</w:t>
      </w:r>
      <w:r>
        <w:rPr>
          <w:rFonts w:ascii="宋体" w:hAnsi="宋体" w:eastAsia="宋体" w:cs="宋体"/>
          <w:spacing w:val="-6"/>
          <w:sz w:val="24"/>
          <w:szCs w:val="24"/>
        </w:rPr>
        <w:t>完成时间： 指项目整体技术首次应用的时间(应在</w:t>
      </w:r>
      <w:r>
        <w:rPr>
          <w:rFonts w:ascii="Times New Roman" w:hAnsi="Times New Roman" w:eastAsia="Times New Roman" w:cs="Times New Roman"/>
          <w:spacing w:val="-6"/>
          <w:sz w:val="24"/>
          <w:szCs w:val="24"/>
        </w:rPr>
        <w:t>2022</w:t>
      </w:r>
      <w:r>
        <w:rPr>
          <w:rFonts w:ascii="宋体" w:hAnsi="宋体" w:eastAsia="宋体" w:cs="宋体"/>
          <w:spacing w:val="-6"/>
          <w:sz w:val="24"/>
          <w:szCs w:val="24"/>
        </w:rPr>
        <w:t>年</w:t>
      </w:r>
      <w:r>
        <w:rPr>
          <w:rFonts w:ascii="Times New Roman" w:hAnsi="Times New Roman" w:eastAsia="Times New Roman" w:cs="Times New Roman"/>
          <w:spacing w:val="-6"/>
          <w:sz w:val="24"/>
          <w:szCs w:val="24"/>
        </w:rPr>
        <w:t>3</w:t>
      </w:r>
      <w:r>
        <w:rPr>
          <w:rFonts w:ascii="宋体" w:hAnsi="宋体" w:eastAsia="宋体" w:cs="宋体"/>
          <w:spacing w:val="-6"/>
          <w:sz w:val="24"/>
          <w:szCs w:val="24"/>
        </w:rPr>
        <w:t>月</w:t>
      </w:r>
      <w:r>
        <w:rPr>
          <w:rFonts w:ascii="Times New Roman" w:hAnsi="Times New Roman" w:eastAsia="Times New Roman" w:cs="Times New Roman"/>
          <w:spacing w:val="-6"/>
          <w:sz w:val="24"/>
          <w:szCs w:val="24"/>
        </w:rPr>
        <w:t>31</w:t>
      </w:r>
      <w:r>
        <w:rPr>
          <w:rFonts w:ascii="宋体" w:hAnsi="宋体" w:eastAsia="宋体" w:cs="宋体"/>
          <w:spacing w:val="-6"/>
          <w:sz w:val="24"/>
          <w:szCs w:val="24"/>
        </w:rPr>
        <w:t>日之前)。</w:t>
      </w:r>
    </w:p>
    <w:p>
      <w:pPr>
        <w:spacing w:before="215" w:line="380" w:lineRule="auto"/>
        <w:ind w:left="23" w:right="112" w:firstLine="481"/>
        <w:rPr>
          <w:rFonts w:ascii="宋体" w:hAnsi="宋体" w:eastAsia="宋体" w:cs="宋体"/>
          <w:sz w:val="24"/>
          <w:szCs w:val="24"/>
        </w:rPr>
      </w:pPr>
      <w:r>
        <w:rPr>
          <w:rFonts w:ascii="宋体" w:hAnsi="宋体" w:eastAsia="宋体" w:cs="宋体"/>
          <w:spacing w:val="-10"/>
          <w:sz w:val="24"/>
          <w:szCs w:val="24"/>
        </w:rPr>
        <w:t>成果登记号： 是指在北京市科学技术奖励工作办公室办理成果登记后， 赋</w:t>
      </w:r>
      <w:r>
        <w:rPr>
          <w:rFonts w:ascii="宋体" w:hAnsi="宋体" w:eastAsia="宋体" w:cs="宋体"/>
          <w:spacing w:val="-8"/>
          <w:sz w:val="24"/>
          <w:szCs w:val="24"/>
        </w:rPr>
        <w:t>予</w:t>
      </w:r>
      <w:r>
        <w:rPr>
          <w:rFonts w:ascii="宋体" w:hAnsi="宋体" w:eastAsia="宋体" w:cs="宋体"/>
          <w:sz w:val="24"/>
          <w:szCs w:val="24"/>
        </w:rPr>
        <w:t xml:space="preserve"> </w:t>
      </w:r>
      <w:r>
        <w:rPr>
          <w:rFonts w:ascii="宋体" w:hAnsi="宋体" w:eastAsia="宋体" w:cs="宋体"/>
          <w:spacing w:val="-6"/>
          <w:sz w:val="24"/>
          <w:szCs w:val="24"/>
        </w:rPr>
        <w:t xml:space="preserve">的登记号。办理办法见： </w:t>
      </w:r>
      <w:r>
        <w:fldChar w:fldCharType="begin"/>
      </w:r>
      <w:r>
        <w:instrText xml:space="preserve"> HYPERLINK "http://kw.beijing.gov.cn/col/col9216/index.html" </w:instrText>
      </w:r>
      <w:r>
        <w:fldChar w:fldCharType="separate"/>
      </w:r>
      <w:r>
        <w:rPr>
          <w:rFonts w:ascii="Times New Roman" w:hAnsi="Times New Roman" w:eastAsia="Times New Roman" w:cs="Times New Roman"/>
          <w:spacing w:val="-6"/>
          <w:sz w:val="24"/>
          <w:szCs w:val="24"/>
        </w:rPr>
        <w:t>http://kw.beijing.gov.cn/col/col9216/index.ht</w:t>
      </w:r>
      <w:r>
        <w:rPr>
          <w:rFonts w:ascii="Times New Roman" w:hAnsi="Times New Roman" w:eastAsia="Times New Roman" w:cs="Times New Roman"/>
          <w:spacing w:val="-3"/>
          <w:sz w:val="24"/>
          <w:szCs w:val="24"/>
        </w:rPr>
        <w:t>m</w:t>
      </w:r>
      <w:r>
        <w:rPr>
          <w:rFonts w:ascii="Times New Roman" w:hAnsi="Times New Roman" w:eastAsia="Times New Roman" w:cs="Times New Roman"/>
          <w:sz w:val="24"/>
          <w:szCs w:val="24"/>
        </w:rPr>
        <w:t>l</w:t>
      </w:r>
      <w:r>
        <w:rPr>
          <w:rFonts w:ascii="Times New Roman" w:hAnsi="Times New Roman" w:eastAsia="Times New Roman" w:cs="Times New Roman"/>
          <w:sz w:val="24"/>
          <w:szCs w:val="24"/>
        </w:rPr>
        <w:fldChar w:fldCharType="end"/>
      </w:r>
      <w:r>
        <w:rPr>
          <w:rFonts w:ascii="宋体" w:hAnsi="宋体" w:eastAsia="宋体" w:cs="宋体"/>
          <w:spacing w:val="-6"/>
          <w:sz w:val="24"/>
          <w:szCs w:val="24"/>
        </w:rPr>
        <w:t>“成果登记”</w:t>
      </w:r>
      <w:r>
        <w:rPr>
          <w:rFonts w:ascii="宋体" w:hAnsi="宋体" w:eastAsia="宋体" w:cs="宋体"/>
          <w:sz w:val="24"/>
          <w:szCs w:val="24"/>
        </w:rPr>
        <w:t xml:space="preserve"> </w:t>
      </w:r>
      <w:r>
        <w:rPr>
          <w:rFonts w:ascii="宋体" w:hAnsi="宋体" w:eastAsia="宋体" w:cs="宋体"/>
          <w:spacing w:val="-10"/>
          <w:sz w:val="24"/>
          <w:szCs w:val="24"/>
        </w:rPr>
        <w:t>栏目。</w:t>
      </w:r>
    </w:p>
    <w:p>
      <w:pPr>
        <w:spacing w:before="19" w:line="221" w:lineRule="auto"/>
        <w:ind w:left="507"/>
        <w:rPr>
          <w:rFonts w:ascii="黑体" w:hAnsi="黑体" w:eastAsia="黑体" w:cs="黑体"/>
          <w:sz w:val="24"/>
          <w:szCs w:val="24"/>
        </w:rPr>
      </w:pPr>
      <w:r>
        <w:rPr>
          <w:rFonts w:ascii="黑体" w:hAnsi="黑体" w:eastAsia="黑体" w:cs="黑体"/>
          <w:spacing w:val="-2"/>
          <w:sz w:val="24"/>
          <w:szCs w:val="24"/>
        </w:rPr>
        <w:t>二、提名意见</w:t>
      </w:r>
    </w:p>
    <w:p>
      <w:pPr>
        <w:spacing w:before="215" w:line="384" w:lineRule="auto"/>
        <w:ind w:left="24" w:right="235" w:firstLine="495"/>
        <w:rPr>
          <w:rFonts w:ascii="宋体" w:hAnsi="宋体" w:eastAsia="宋体" w:cs="宋体"/>
          <w:sz w:val="24"/>
          <w:szCs w:val="24"/>
        </w:rPr>
      </w:pPr>
      <w:r>
        <w:rPr>
          <w:rFonts w:ascii="宋体" w:hAnsi="宋体" w:eastAsia="宋体" w:cs="宋体"/>
          <w:spacing w:val="-1"/>
          <w:sz w:val="24"/>
          <w:szCs w:val="24"/>
        </w:rPr>
        <w:t xml:space="preserve">限 </w:t>
      </w:r>
      <w:r>
        <w:rPr>
          <w:rFonts w:ascii="Times New Roman" w:hAnsi="Times New Roman" w:eastAsia="Times New Roman" w:cs="Times New Roman"/>
          <w:spacing w:val="-1"/>
          <w:sz w:val="24"/>
          <w:szCs w:val="24"/>
        </w:rPr>
        <w:t xml:space="preserve">50-400 </w:t>
      </w:r>
      <w:r>
        <w:rPr>
          <w:rFonts w:ascii="宋体" w:hAnsi="宋体" w:eastAsia="宋体" w:cs="宋体"/>
          <w:spacing w:val="-1"/>
          <w:sz w:val="24"/>
          <w:szCs w:val="24"/>
        </w:rPr>
        <w:t>字。提名者应对提名书和附件材料进行认真审查</w:t>
      </w:r>
      <w:r>
        <w:rPr>
          <w:rFonts w:ascii="宋体" w:hAnsi="宋体" w:eastAsia="宋体" w:cs="宋体"/>
          <w:sz w:val="24"/>
          <w:szCs w:val="24"/>
        </w:rPr>
        <w:t xml:space="preserve">，在确认符合提 </w:t>
      </w:r>
      <w:r>
        <w:rPr>
          <w:rFonts w:ascii="宋体" w:hAnsi="宋体" w:eastAsia="宋体" w:cs="宋体"/>
          <w:spacing w:val="1"/>
          <w:sz w:val="24"/>
          <w:szCs w:val="24"/>
        </w:rPr>
        <w:t xml:space="preserve">名要求、提名材料属实的前提下， </w:t>
      </w:r>
      <w:r>
        <w:rPr>
          <w:rFonts w:ascii="宋体" w:hAnsi="宋体" w:eastAsia="宋体" w:cs="宋体"/>
          <w:sz w:val="24"/>
          <w:szCs w:val="24"/>
        </w:rPr>
        <w:t xml:space="preserve">对科技创新点的创新性、先进性、产生的经 </w:t>
      </w:r>
      <w:r>
        <w:rPr>
          <w:rFonts w:ascii="宋体" w:hAnsi="宋体" w:eastAsia="宋体" w:cs="宋体"/>
          <w:spacing w:val="-18"/>
          <w:sz w:val="24"/>
          <w:szCs w:val="24"/>
        </w:rPr>
        <w:t>济</w:t>
      </w:r>
      <w:r>
        <w:rPr>
          <w:rFonts w:ascii="宋体" w:hAnsi="宋体" w:eastAsia="宋体" w:cs="宋体"/>
          <w:spacing w:val="-14"/>
          <w:sz w:val="24"/>
          <w:szCs w:val="24"/>
        </w:rPr>
        <w:t>社</w:t>
      </w:r>
      <w:r>
        <w:rPr>
          <w:rFonts w:ascii="宋体" w:hAnsi="宋体" w:eastAsia="宋体" w:cs="宋体"/>
          <w:spacing w:val="-9"/>
          <w:sz w:val="24"/>
          <w:szCs w:val="24"/>
        </w:rPr>
        <w:t>会效益进行概述， 对照北京市科学技术进步奖授奖条件， 填写提名意见和提</w:t>
      </w:r>
      <w:r>
        <w:rPr>
          <w:rFonts w:ascii="宋体" w:hAnsi="宋体" w:eastAsia="宋体" w:cs="宋体"/>
          <w:sz w:val="24"/>
          <w:szCs w:val="24"/>
        </w:rPr>
        <w:t xml:space="preserve"> </w:t>
      </w:r>
      <w:r>
        <w:rPr>
          <w:rFonts w:ascii="宋体" w:hAnsi="宋体" w:eastAsia="宋体" w:cs="宋体"/>
          <w:spacing w:val="-10"/>
          <w:sz w:val="24"/>
          <w:szCs w:val="24"/>
        </w:rPr>
        <w:t>名等级</w:t>
      </w:r>
      <w:r>
        <w:rPr>
          <w:rFonts w:ascii="宋体" w:hAnsi="宋体" w:eastAsia="宋体" w:cs="宋体"/>
          <w:spacing w:val="-9"/>
          <w:sz w:val="24"/>
          <w:szCs w:val="24"/>
        </w:rPr>
        <w:t>，</w:t>
      </w:r>
      <w:r>
        <w:rPr>
          <w:rFonts w:ascii="宋体" w:hAnsi="宋体" w:eastAsia="宋体" w:cs="宋体"/>
          <w:spacing w:val="-5"/>
          <w:sz w:val="24"/>
          <w:szCs w:val="24"/>
        </w:rPr>
        <w:t xml:space="preserve"> 并认真阅读《声明》所述内容后，加盖提名单位公章。</w:t>
      </w:r>
    </w:p>
    <w:p>
      <w:pPr>
        <w:spacing w:line="393" w:lineRule="auto"/>
        <w:ind w:left="23" w:right="235" w:firstLine="480"/>
        <w:rPr>
          <w:rFonts w:ascii="宋体" w:hAnsi="宋体" w:eastAsia="宋体" w:cs="宋体"/>
          <w:sz w:val="24"/>
          <w:szCs w:val="24"/>
        </w:rPr>
      </w:pPr>
      <w:r>
        <w:rPr>
          <w:rFonts w:ascii="宋体" w:hAnsi="宋体" w:eastAsia="宋体" w:cs="宋体"/>
          <w:spacing w:val="-13"/>
          <w:sz w:val="24"/>
          <w:szCs w:val="24"/>
        </w:rPr>
        <w:t>提名等级：分为“一等奖 (含特等奖)”、“一等奖”、“一等奖或二等奖”</w:t>
      </w:r>
      <w:r>
        <w:rPr>
          <w:rFonts w:ascii="宋体" w:hAnsi="宋体" w:eastAsia="宋体" w:cs="宋体"/>
          <w:spacing w:val="-9"/>
          <w:sz w:val="24"/>
          <w:szCs w:val="24"/>
        </w:rPr>
        <w:t>三</w:t>
      </w:r>
      <w:r>
        <w:rPr>
          <w:rFonts w:ascii="宋体" w:hAnsi="宋体" w:eastAsia="宋体" w:cs="宋体"/>
          <w:sz w:val="24"/>
          <w:szCs w:val="24"/>
        </w:rPr>
        <w:t xml:space="preserve"> </w:t>
      </w:r>
      <w:r>
        <w:rPr>
          <w:rFonts w:ascii="宋体" w:hAnsi="宋体" w:eastAsia="宋体" w:cs="宋体"/>
          <w:spacing w:val="-9"/>
          <w:sz w:val="24"/>
          <w:szCs w:val="24"/>
        </w:rPr>
        <w:t>个</w:t>
      </w:r>
      <w:r>
        <w:rPr>
          <w:rFonts w:ascii="宋体" w:hAnsi="宋体" w:eastAsia="宋体" w:cs="宋体"/>
          <w:spacing w:val="-8"/>
          <w:sz w:val="24"/>
          <w:szCs w:val="24"/>
        </w:rPr>
        <w:t>选项。</w:t>
      </w:r>
    </w:p>
    <w:p>
      <w:pPr>
        <w:sectPr>
          <w:footerReference r:id="rId21" w:type="default"/>
          <w:pgSz w:w="11907" w:h="16839"/>
          <w:pgMar w:top="1431" w:right="1564" w:bottom="1360" w:left="1785" w:header="0" w:footer="1199" w:gutter="0"/>
          <w:cols w:space="720" w:num="1"/>
        </w:sectPr>
      </w:pPr>
    </w:p>
    <w:p>
      <w:pPr>
        <w:spacing w:before="201" w:line="385" w:lineRule="auto"/>
        <w:ind w:left="24" w:right="205" w:firstLine="483"/>
        <w:rPr>
          <w:rFonts w:ascii="宋体" w:hAnsi="宋体" w:eastAsia="宋体" w:cs="宋体"/>
          <w:sz w:val="24"/>
          <w:szCs w:val="24"/>
        </w:rPr>
      </w:pPr>
      <w:r>
        <w:rPr>
          <w:rFonts w:ascii="宋体" w:hAnsi="宋体" w:eastAsia="宋体" w:cs="宋体"/>
          <w:spacing w:val="-6"/>
          <w:sz w:val="24"/>
          <w:szCs w:val="24"/>
        </w:rPr>
        <w:t>凡</w:t>
      </w:r>
      <w:r>
        <w:rPr>
          <w:rFonts w:ascii="宋体" w:hAnsi="宋体" w:eastAsia="宋体" w:cs="宋体"/>
          <w:spacing w:val="-3"/>
          <w:sz w:val="24"/>
          <w:szCs w:val="24"/>
        </w:rPr>
        <w:t>提名一等奖 (含特等奖) 的项目需要在附件中提供本领域全国学会、行业</w:t>
      </w:r>
      <w:r>
        <w:rPr>
          <w:rFonts w:ascii="宋体" w:hAnsi="宋体" w:eastAsia="宋体" w:cs="宋体"/>
          <w:sz w:val="24"/>
          <w:szCs w:val="24"/>
        </w:rPr>
        <w:t xml:space="preserve"> </w:t>
      </w:r>
      <w:r>
        <w:rPr>
          <w:rFonts w:ascii="宋体" w:hAnsi="宋体" w:eastAsia="宋体" w:cs="宋体"/>
          <w:spacing w:val="-4"/>
          <w:sz w:val="24"/>
          <w:szCs w:val="24"/>
        </w:rPr>
        <w:t>协</w:t>
      </w:r>
      <w:r>
        <w:rPr>
          <w:rFonts w:ascii="宋体" w:hAnsi="宋体" w:eastAsia="宋体" w:cs="宋体"/>
          <w:spacing w:val="-3"/>
          <w:sz w:val="24"/>
          <w:szCs w:val="24"/>
        </w:rPr>
        <w:t>会或三位熟悉本项目的两院院士的推荐意见。(推荐意见格式可以参照 “北京</w:t>
      </w:r>
      <w:r>
        <w:rPr>
          <w:rFonts w:ascii="宋体" w:hAnsi="宋体" w:eastAsia="宋体" w:cs="宋体"/>
          <w:sz w:val="24"/>
          <w:szCs w:val="24"/>
        </w:rPr>
        <w:t xml:space="preserve"> </w:t>
      </w:r>
      <w:r>
        <w:rPr>
          <w:rFonts w:ascii="宋体" w:hAnsi="宋体" w:eastAsia="宋体" w:cs="宋体"/>
          <w:spacing w:val="-1"/>
          <w:sz w:val="24"/>
          <w:szCs w:val="24"/>
        </w:rPr>
        <w:t>市科学技术奖规范性表格</w:t>
      </w:r>
      <w:r>
        <w:rPr>
          <w:rFonts w:ascii="宋体" w:hAnsi="宋体" w:eastAsia="宋体" w:cs="宋体"/>
          <w:sz w:val="24"/>
          <w:szCs w:val="24"/>
        </w:rPr>
        <w:t>”表3、表4)</w:t>
      </w:r>
    </w:p>
    <w:p>
      <w:pPr>
        <w:spacing w:line="219" w:lineRule="auto"/>
        <w:ind w:left="504"/>
        <w:rPr>
          <w:rFonts w:ascii="宋体" w:hAnsi="宋体" w:eastAsia="宋体" w:cs="宋体"/>
          <w:sz w:val="24"/>
          <w:szCs w:val="24"/>
        </w:rPr>
      </w:pPr>
      <w:r>
        <w:rPr>
          <w:rFonts w:ascii="宋体" w:hAnsi="宋体" w:eastAsia="宋体" w:cs="宋体"/>
          <w:spacing w:val="4"/>
          <w:sz w:val="24"/>
          <w:szCs w:val="24"/>
        </w:rPr>
        <w:t>提名“一等奖</w:t>
      </w:r>
      <w:r>
        <w:rPr>
          <w:rFonts w:ascii="宋体" w:hAnsi="宋体" w:eastAsia="宋体" w:cs="宋体"/>
          <w:spacing w:val="3"/>
          <w:sz w:val="24"/>
          <w:szCs w:val="24"/>
        </w:rPr>
        <w:t>(</w:t>
      </w:r>
      <w:r>
        <w:rPr>
          <w:rFonts w:ascii="宋体" w:hAnsi="宋体" w:eastAsia="宋体" w:cs="宋体"/>
          <w:spacing w:val="2"/>
          <w:sz w:val="24"/>
          <w:szCs w:val="24"/>
        </w:rPr>
        <w:t>含特等奖)”和“一等奖”的项目不能被授予二等奖。</w:t>
      </w:r>
    </w:p>
    <w:p>
      <w:pPr>
        <w:spacing w:before="213" w:line="222" w:lineRule="auto"/>
        <w:ind w:left="508"/>
        <w:rPr>
          <w:rFonts w:ascii="黑体" w:hAnsi="黑体" w:eastAsia="黑体" w:cs="黑体"/>
          <w:sz w:val="24"/>
          <w:szCs w:val="24"/>
        </w:rPr>
      </w:pPr>
      <w:r>
        <w:rPr>
          <w:rFonts w:ascii="黑体" w:hAnsi="黑体" w:eastAsia="黑体" w:cs="黑体"/>
          <w:spacing w:val="-4"/>
          <w:sz w:val="24"/>
          <w:szCs w:val="24"/>
        </w:rPr>
        <w:t>三、项目简介</w:t>
      </w:r>
    </w:p>
    <w:p>
      <w:pPr>
        <w:spacing w:before="212" w:line="220" w:lineRule="auto"/>
        <w:ind w:left="520"/>
        <w:rPr>
          <w:rFonts w:ascii="宋体" w:hAnsi="宋体" w:eastAsia="宋体" w:cs="宋体"/>
          <w:sz w:val="24"/>
          <w:szCs w:val="24"/>
        </w:rPr>
      </w:pPr>
      <w:r>
        <w:rPr>
          <w:rFonts w:ascii="宋体" w:hAnsi="宋体" w:eastAsia="宋体" w:cs="宋体"/>
          <w:spacing w:val="-17"/>
          <w:sz w:val="24"/>
          <w:szCs w:val="24"/>
        </w:rPr>
        <w:t>限</w:t>
      </w:r>
      <w:r>
        <w:rPr>
          <w:rFonts w:ascii="宋体" w:hAnsi="宋体" w:eastAsia="宋体" w:cs="宋体"/>
          <w:spacing w:val="-10"/>
          <w:sz w:val="24"/>
          <w:szCs w:val="24"/>
        </w:rPr>
        <w:t xml:space="preserve"> </w:t>
      </w:r>
      <w:r>
        <w:rPr>
          <w:rFonts w:ascii="Times New Roman" w:hAnsi="Times New Roman" w:eastAsia="Times New Roman" w:cs="Times New Roman"/>
          <w:spacing w:val="-10"/>
          <w:sz w:val="24"/>
          <w:szCs w:val="24"/>
        </w:rPr>
        <w:t xml:space="preserve">600- 1000 </w:t>
      </w:r>
      <w:r>
        <w:rPr>
          <w:rFonts w:ascii="宋体" w:hAnsi="宋体" w:eastAsia="宋体" w:cs="宋体"/>
          <w:spacing w:val="-10"/>
          <w:sz w:val="24"/>
          <w:szCs w:val="24"/>
        </w:rPr>
        <w:t>字。</w:t>
      </w:r>
    </w:p>
    <w:p>
      <w:pPr>
        <w:spacing w:before="212" w:line="385" w:lineRule="auto"/>
        <w:ind w:left="22" w:right="205" w:firstLine="484"/>
        <w:rPr>
          <w:rFonts w:ascii="宋体" w:hAnsi="宋体" w:eastAsia="宋体" w:cs="宋体"/>
          <w:sz w:val="24"/>
          <w:szCs w:val="24"/>
        </w:rPr>
      </w:pPr>
      <w:r>
        <w:rPr>
          <w:rFonts w:ascii="宋体" w:hAnsi="宋体" w:eastAsia="宋体" w:cs="宋体"/>
          <w:spacing w:val="-12"/>
          <w:sz w:val="24"/>
          <w:szCs w:val="24"/>
        </w:rPr>
        <w:t>项目简</w:t>
      </w:r>
      <w:r>
        <w:rPr>
          <w:rFonts w:ascii="宋体" w:hAnsi="宋体" w:eastAsia="宋体" w:cs="宋体"/>
          <w:spacing w:val="-11"/>
          <w:sz w:val="24"/>
          <w:szCs w:val="24"/>
        </w:rPr>
        <w:t>介</w:t>
      </w:r>
      <w:r>
        <w:rPr>
          <w:rFonts w:ascii="宋体" w:hAnsi="宋体" w:eastAsia="宋体" w:cs="宋体"/>
          <w:spacing w:val="-6"/>
          <w:sz w:val="24"/>
          <w:szCs w:val="24"/>
        </w:rPr>
        <w:t>是向社会公开、接受社会监督的主要内容， 应客观、准确、简明扼</w:t>
      </w:r>
      <w:r>
        <w:rPr>
          <w:rFonts w:ascii="宋体" w:hAnsi="宋体" w:eastAsia="宋体" w:cs="宋体"/>
          <w:sz w:val="24"/>
          <w:szCs w:val="24"/>
        </w:rPr>
        <w:t xml:space="preserve"> </w:t>
      </w:r>
      <w:r>
        <w:rPr>
          <w:rFonts w:ascii="宋体" w:hAnsi="宋体" w:eastAsia="宋体" w:cs="宋体"/>
          <w:spacing w:val="1"/>
          <w:sz w:val="24"/>
          <w:szCs w:val="24"/>
        </w:rPr>
        <w:t>要地介绍三部分内容：</w:t>
      </w:r>
      <w:r>
        <w:rPr>
          <w:rFonts w:ascii="Calibri" w:hAnsi="Calibri" w:eastAsia="Calibri" w:cs="Calibri"/>
          <w:spacing w:val="1"/>
          <w:sz w:val="24"/>
          <w:szCs w:val="24"/>
        </w:rPr>
        <w:t>1.</w:t>
      </w:r>
      <w:r>
        <w:rPr>
          <w:rFonts w:ascii="宋体" w:hAnsi="宋体" w:eastAsia="宋体" w:cs="宋体"/>
          <w:spacing w:val="1"/>
          <w:sz w:val="24"/>
          <w:szCs w:val="24"/>
        </w:rPr>
        <w:t>项</w:t>
      </w:r>
      <w:r>
        <w:rPr>
          <w:rFonts w:ascii="宋体" w:hAnsi="宋体" w:eastAsia="宋体" w:cs="宋体"/>
          <w:sz w:val="24"/>
          <w:szCs w:val="24"/>
        </w:rPr>
        <w:t>目研究的目的意义；</w:t>
      </w:r>
      <w:r>
        <w:rPr>
          <w:rFonts w:ascii="Calibri" w:hAnsi="Calibri" w:eastAsia="Calibri" w:cs="Calibri"/>
          <w:sz w:val="24"/>
          <w:szCs w:val="24"/>
        </w:rPr>
        <w:t>2.</w:t>
      </w:r>
      <w:r>
        <w:rPr>
          <w:rFonts w:ascii="宋体" w:hAnsi="宋体" w:eastAsia="宋体" w:cs="宋体"/>
          <w:sz w:val="24"/>
          <w:szCs w:val="24"/>
        </w:rPr>
        <w:t xml:space="preserve">主要技术创新点，包括在关键 </w:t>
      </w:r>
      <w:r>
        <w:rPr>
          <w:rFonts w:ascii="宋体" w:hAnsi="宋体" w:eastAsia="宋体" w:cs="宋体"/>
          <w:spacing w:val="-3"/>
          <w:sz w:val="24"/>
          <w:szCs w:val="24"/>
        </w:rPr>
        <w:t>技术或者系统集成上取得的突破、解决的主要技术问题、技术指标的先进和成熟</w:t>
      </w:r>
      <w:r>
        <w:rPr>
          <w:rFonts w:ascii="宋体" w:hAnsi="宋体" w:eastAsia="宋体" w:cs="宋体"/>
          <w:sz w:val="24"/>
          <w:szCs w:val="24"/>
        </w:rPr>
        <w:t xml:space="preserve"> </w:t>
      </w:r>
      <w:r>
        <w:rPr>
          <w:rFonts w:ascii="宋体" w:hAnsi="宋体" w:eastAsia="宋体" w:cs="宋体"/>
          <w:spacing w:val="-14"/>
          <w:sz w:val="24"/>
          <w:szCs w:val="24"/>
        </w:rPr>
        <w:t>程度等</w:t>
      </w:r>
      <w:r>
        <w:rPr>
          <w:rFonts w:ascii="宋体" w:hAnsi="宋体" w:eastAsia="宋体" w:cs="宋体"/>
          <w:spacing w:val="-7"/>
          <w:sz w:val="24"/>
          <w:szCs w:val="24"/>
        </w:rPr>
        <w:t xml:space="preserve">； </w:t>
      </w:r>
      <w:r>
        <w:rPr>
          <w:rFonts w:ascii="Calibri" w:hAnsi="Calibri" w:eastAsia="Calibri" w:cs="Calibri"/>
          <w:spacing w:val="-7"/>
          <w:sz w:val="24"/>
          <w:szCs w:val="24"/>
        </w:rPr>
        <w:t>3.</w:t>
      </w:r>
      <w:r>
        <w:rPr>
          <w:rFonts w:ascii="宋体" w:hAnsi="宋体" w:eastAsia="宋体" w:cs="宋体"/>
          <w:spacing w:val="-7"/>
          <w:sz w:val="24"/>
          <w:szCs w:val="24"/>
        </w:rPr>
        <w:t>成果产生的价值， 包括取得的知识产权情况、推广应用情况、经济效</w:t>
      </w:r>
      <w:r>
        <w:rPr>
          <w:rFonts w:ascii="宋体" w:hAnsi="宋体" w:eastAsia="宋体" w:cs="宋体"/>
          <w:sz w:val="24"/>
          <w:szCs w:val="24"/>
        </w:rPr>
        <w:t xml:space="preserve"> </w:t>
      </w:r>
      <w:r>
        <w:rPr>
          <w:rFonts w:ascii="宋体" w:hAnsi="宋体" w:eastAsia="宋体" w:cs="宋体"/>
          <w:spacing w:val="-2"/>
          <w:sz w:val="24"/>
          <w:szCs w:val="24"/>
        </w:rPr>
        <w:t>益、社会效益及对北京经济社会发展的贡献等。</w:t>
      </w:r>
    </w:p>
    <w:p>
      <w:pPr>
        <w:spacing w:before="1" w:line="220" w:lineRule="auto"/>
        <w:ind w:left="517"/>
        <w:rPr>
          <w:rFonts w:ascii="黑体" w:hAnsi="黑体" w:eastAsia="黑体" w:cs="黑体"/>
          <w:sz w:val="24"/>
          <w:szCs w:val="24"/>
        </w:rPr>
      </w:pPr>
      <w:r>
        <w:rPr>
          <w:rFonts w:ascii="黑体" w:hAnsi="黑体" w:eastAsia="黑体" w:cs="黑体"/>
          <w:spacing w:val="-3"/>
          <w:sz w:val="24"/>
          <w:szCs w:val="24"/>
        </w:rPr>
        <w:t>四、主要科技创新</w:t>
      </w:r>
    </w:p>
    <w:p>
      <w:pPr>
        <w:spacing w:before="213" w:line="218" w:lineRule="auto"/>
        <w:ind w:left="505"/>
        <w:rPr>
          <w:rFonts w:ascii="宋体" w:hAnsi="宋体" w:eastAsia="宋体" w:cs="宋体"/>
          <w:sz w:val="24"/>
          <w:szCs w:val="24"/>
        </w:rPr>
      </w:pPr>
      <w:r>
        <w:rPr>
          <w:rFonts w:ascii="宋体" w:hAnsi="宋体" w:eastAsia="宋体" w:cs="宋体"/>
          <w:spacing w:val="-2"/>
          <w:sz w:val="24"/>
          <w:szCs w:val="24"/>
        </w:rPr>
        <w:t>主要科技创新是</w:t>
      </w:r>
      <w:r>
        <w:rPr>
          <w:rFonts w:ascii="宋体" w:hAnsi="宋体" w:eastAsia="宋体" w:cs="宋体"/>
          <w:spacing w:val="-1"/>
          <w:sz w:val="24"/>
          <w:szCs w:val="24"/>
        </w:rPr>
        <w:t>提名书的核心内容，也是评价项目的重要依据。</w:t>
      </w:r>
    </w:p>
    <w:p>
      <w:pPr>
        <w:spacing w:before="216" w:line="217" w:lineRule="auto"/>
        <w:ind w:left="502"/>
        <w:rPr>
          <w:rFonts w:ascii="楷体" w:hAnsi="楷体" w:eastAsia="楷体" w:cs="楷体"/>
          <w:sz w:val="24"/>
          <w:szCs w:val="24"/>
        </w:rPr>
      </w:pPr>
      <w:r>
        <w:rPr>
          <w:rFonts w:ascii="Times New Roman" w:hAnsi="Times New Roman" w:eastAsia="Times New Roman" w:cs="Times New Roman"/>
          <w:b/>
          <w:bCs/>
          <w:spacing w:val="1"/>
          <w:sz w:val="24"/>
          <w:szCs w:val="24"/>
        </w:rPr>
        <w:t>4</w:t>
      </w:r>
      <w:r>
        <w:rPr>
          <w:rFonts w:ascii="Times New Roman" w:hAnsi="Times New Roman" w:eastAsia="Times New Roman" w:cs="Times New Roman"/>
          <w:b/>
          <w:bCs/>
          <w:sz w:val="24"/>
          <w:szCs w:val="24"/>
        </w:rPr>
        <w:t>.1</w:t>
      </w:r>
      <w:r>
        <w:rPr>
          <w:rFonts w:ascii="Times New Roman" w:hAnsi="Times New Roman" w:eastAsia="Times New Roman" w:cs="Times New Roman"/>
          <w:sz w:val="24"/>
          <w:szCs w:val="24"/>
        </w:rPr>
        <w:t xml:space="preserve">  </w:t>
      </w:r>
      <w:r>
        <w:rPr>
          <w:rFonts w:ascii="楷体" w:hAnsi="楷体" w:eastAsia="楷体" w:cs="楷体"/>
          <w:sz w:val="24"/>
          <w:szCs w:val="24"/>
          <w14:textOutline w14:w="4356" w14:cap="flat" w14:cmpd="sng" w14:algn="ctr">
            <w14:solidFill>
              <w14:srgbClr w14:val="000000"/>
            </w14:solidFill>
            <w14:prstDash w14:val="solid"/>
            <w14:miter w14:val="0"/>
          </w14:textOutline>
        </w:rPr>
        <w:t>研究背景和总体思路：</w:t>
      </w:r>
    </w:p>
    <w:p>
      <w:pPr>
        <w:spacing w:before="217" w:line="384" w:lineRule="auto"/>
        <w:ind w:left="24" w:right="124" w:firstLine="480"/>
        <w:rPr>
          <w:rFonts w:ascii="宋体" w:hAnsi="宋体" w:eastAsia="宋体" w:cs="宋体"/>
          <w:sz w:val="24"/>
          <w:szCs w:val="24"/>
        </w:rPr>
      </w:pPr>
      <w:r>
        <w:rPr>
          <w:rFonts w:ascii="宋体" w:hAnsi="宋体" w:eastAsia="宋体" w:cs="宋体"/>
          <w:spacing w:val="-1"/>
          <w:sz w:val="24"/>
          <w:szCs w:val="24"/>
        </w:rPr>
        <w:t>要求简明、扼要地阐述项目的研究目的和意义、国内外</w:t>
      </w:r>
      <w:r>
        <w:rPr>
          <w:rFonts w:ascii="宋体" w:hAnsi="宋体" w:eastAsia="宋体" w:cs="宋体"/>
          <w:sz w:val="24"/>
          <w:szCs w:val="24"/>
        </w:rPr>
        <w:t xml:space="preserve">相关科学技术现状、 </w:t>
      </w:r>
      <w:r>
        <w:rPr>
          <w:rFonts w:ascii="宋体" w:hAnsi="宋体" w:eastAsia="宋体" w:cs="宋体"/>
          <w:spacing w:val="-3"/>
          <w:sz w:val="24"/>
          <w:szCs w:val="24"/>
        </w:rPr>
        <w:t>以及项目研究的总体思路和方案。 (本部分可以选择在文本框直接填写，限</w:t>
      </w:r>
      <w:r>
        <w:rPr>
          <w:rFonts w:ascii="Calibri" w:hAnsi="Calibri" w:eastAsia="Calibri" w:cs="Calibri"/>
          <w:spacing w:val="-3"/>
          <w:sz w:val="24"/>
          <w:szCs w:val="24"/>
        </w:rPr>
        <w:t>10</w:t>
      </w:r>
      <w:r>
        <w:rPr>
          <w:rFonts w:ascii="Calibri" w:hAnsi="Calibri" w:eastAsia="Calibri" w:cs="Calibri"/>
          <w:spacing w:val="-1"/>
          <w:sz w:val="24"/>
          <w:szCs w:val="24"/>
        </w:rPr>
        <w:t>0</w:t>
      </w:r>
      <w:r>
        <w:rPr>
          <w:rFonts w:ascii="Calibri" w:hAnsi="Calibri" w:eastAsia="Calibri" w:cs="Calibri"/>
          <w:sz w:val="24"/>
          <w:szCs w:val="24"/>
        </w:rPr>
        <w:t xml:space="preserve">0 </w:t>
      </w:r>
      <w:r>
        <w:rPr>
          <w:rFonts w:ascii="宋体" w:hAnsi="宋体" w:eastAsia="宋体" w:cs="宋体"/>
          <w:spacing w:val="-18"/>
          <w:sz w:val="24"/>
          <w:szCs w:val="24"/>
        </w:rPr>
        <w:t>字；</w:t>
      </w:r>
      <w:r>
        <w:rPr>
          <w:rFonts w:ascii="宋体" w:hAnsi="宋体" w:eastAsia="宋体" w:cs="宋体"/>
          <w:spacing w:val="-14"/>
          <w:sz w:val="24"/>
          <w:szCs w:val="24"/>
        </w:rPr>
        <w:t xml:space="preserve"> </w:t>
      </w:r>
      <w:r>
        <w:rPr>
          <w:rFonts w:ascii="宋体" w:hAnsi="宋体" w:eastAsia="宋体" w:cs="宋体"/>
          <w:spacing w:val="-9"/>
          <w:sz w:val="24"/>
          <w:szCs w:val="24"/>
        </w:rPr>
        <w:t>也可以选择上传</w:t>
      </w:r>
      <w:r>
        <w:rPr>
          <w:rFonts w:ascii="Calibri" w:hAnsi="Calibri" w:eastAsia="Calibri" w:cs="Calibri"/>
          <w:spacing w:val="-9"/>
          <w:sz w:val="24"/>
          <w:szCs w:val="24"/>
        </w:rPr>
        <w:t>word</w:t>
      </w:r>
      <w:r>
        <w:rPr>
          <w:rFonts w:ascii="宋体" w:hAnsi="宋体" w:eastAsia="宋体" w:cs="宋体"/>
          <w:spacing w:val="-9"/>
          <w:sz w:val="24"/>
          <w:szCs w:val="24"/>
        </w:rPr>
        <w:t>文档， 限</w:t>
      </w:r>
      <w:r>
        <w:rPr>
          <w:rFonts w:ascii="Calibri" w:hAnsi="Calibri" w:eastAsia="Calibri" w:cs="Calibri"/>
          <w:spacing w:val="-9"/>
          <w:sz w:val="24"/>
          <w:szCs w:val="24"/>
        </w:rPr>
        <w:t>1</w:t>
      </w:r>
      <w:r>
        <w:rPr>
          <w:rFonts w:ascii="宋体" w:hAnsi="宋体" w:eastAsia="宋体" w:cs="宋体"/>
          <w:spacing w:val="-9"/>
          <w:sz w:val="24"/>
          <w:szCs w:val="24"/>
        </w:rPr>
        <w:t>页。如填报内容中涉及图表， 只能上传</w:t>
      </w:r>
      <w:r>
        <w:rPr>
          <w:rFonts w:ascii="Calibri" w:hAnsi="Calibri" w:eastAsia="Calibri" w:cs="Calibri"/>
          <w:spacing w:val="-9"/>
          <w:sz w:val="24"/>
          <w:szCs w:val="24"/>
        </w:rPr>
        <w:t>word</w:t>
      </w:r>
      <w:r>
        <w:rPr>
          <w:rFonts w:ascii="Calibri" w:hAnsi="Calibri" w:eastAsia="Calibri" w:cs="Calibri"/>
          <w:sz w:val="24"/>
          <w:szCs w:val="24"/>
        </w:rPr>
        <w:t xml:space="preserve"> </w:t>
      </w:r>
      <w:r>
        <w:rPr>
          <w:rFonts w:ascii="宋体" w:hAnsi="宋体" w:eastAsia="宋体" w:cs="宋体"/>
          <w:spacing w:val="-10"/>
          <w:w w:val="87"/>
          <w:sz w:val="24"/>
          <w:szCs w:val="24"/>
        </w:rPr>
        <w:t>文档。)</w:t>
      </w:r>
    </w:p>
    <w:p>
      <w:pPr>
        <w:spacing w:before="5" w:line="217" w:lineRule="auto"/>
        <w:ind w:left="502"/>
        <w:rPr>
          <w:rFonts w:ascii="楷体" w:hAnsi="楷体" w:eastAsia="楷体" w:cs="楷体"/>
          <w:sz w:val="24"/>
          <w:szCs w:val="24"/>
        </w:rPr>
      </w:pPr>
      <w:r>
        <w:rPr>
          <w:rFonts w:ascii="Times New Roman" w:hAnsi="Times New Roman" w:eastAsia="Times New Roman" w:cs="Times New Roman"/>
          <w:b/>
          <w:bCs/>
          <w:spacing w:val="-2"/>
          <w:sz w:val="24"/>
          <w:szCs w:val="24"/>
        </w:rPr>
        <w:t>4.2</w:t>
      </w:r>
      <w:r>
        <w:rPr>
          <w:rFonts w:ascii="Times New Roman" w:hAnsi="Times New Roman" w:eastAsia="Times New Roman" w:cs="Times New Roman"/>
          <w:spacing w:val="-2"/>
          <w:sz w:val="24"/>
          <w:szCs w:val="24"/>
        </w:rPr>
        <w:t xml:space="preserve">  </w:t>
      </w:r>
      <w:r>
        <w:rPr>
          <w:rFonts w:ascii="楷体" w:hAnsi="楷体" w:eastAsia="楷体" w:cs="楷体"/>
          <w:spacing w:val="-2"/>
          <w:sz w:val="24"/>
          <w:szCs w:val="24"/>
          <w14:textOutline w14:w="4356" w14:cap="flat" w14:cmpd="sng" w14:algn="ctr">
            <w14:solidFill>
              <w14:srgbClr w14:val="000000"/>
            </w14:solidFill>
            <w14:prstDash w14:val="solid"/>
            <w14:miter w14:val="0"/>
          </w14:textOutline>
        </w:rPr>
        <w:t>主要技术创新点及其主要内容：</w:t>
      </w:r>
    </w:p>
    <w:p>
      <w:pPr>
        <w:spacing w:before="216" w:line="385" w:lineRule="auto"/>
        <w:ind w:left="22" w:firstLine="482"/>
        <w:rPr>
          <w:rFonts w:ascii="宋体" w:hAnsi="宋体" w:eastAsia="宋体" w:cs="宋体"/>
          <w:sz w:val="24"/>
          <w:szCs w:val="24"/>
        </w:rPr>
      </w:pPr>
      <w:r>
        <w:rPr>
          <w:rFonts w:ascii="宋体" w:hAnsi="宋体" w:eastAsia="宋体" w:cs="宋体"/>
          <w:spacing w:val="-14"/>
          <w:sz w:val="24"/>
          <w:szCs w:val="24"/>
        </w:rPr>
        <w:t>主要</w:t>
      </w:r>
      <w:r>
        <w:rPr>
          <w:rFonts w:ascii="宋体" w:hAnsi="宋体" w:eastAsia="宋体" w:cs="宋体"/>
          <w:spacing w:val="-8"/>
          <w:sz w:val="24"/>
          <w:szCs w:val="24"/>
        </w:rPr>
        <w:t>技</w:t>
      </w:r>
      <w:r>
        <w:rPr>
          <w:rFonts w:ascii="宋体" w:hAnsi="宋体" w:eastAsia="宋体" w:cs="宋体"/>
          <w:spacing w:val="-7"/>
          <w:sz w:val="24"/>
          <w:szCs w:val="24"/>
        </w:rPr>
        <w:t>术创新点应以支持其创新点成立的支撑材料为依据， 按重要程度排序。</w:t>
      </w:r>
      <w:r>
        <w:rPr>
          <w:rFonts w:ascii="宋体" w:hAnsi="宋体" w:eastAsia="宋体" w:cs="宋体"/>
          <w:sz w:val="24"/>
          <w:szCs w:val="24"/>
        </w:rPr>
        <w:t xml:space="preserve"> </w:t>
      </w:r>
      <w:r>
        <w:rPr>
          <w:rFonts w:ascii="宋体" w:hAnsi="宋体" w:eastAsia="宋体" w:cs="宋体"/>
          <w:spacing w:val="-12"/>
          <w:sz w:val="24"/>
          <w:szCs w:val="24"/>
        </w:rPr>
        <w:t>每</w:t>
      </w:r>
      <w:r>
        <w:rPr>
          <w:rFonts w:ascii="宋体" w:hAnsi="宋体" w:eastAsia="宋体" w:cs="宋体"/>
          <w:spacing w:val="-7"/>
          <w:sz w:val="24"/>
          <w:szCs w:val="24"/>
        </w:rPr>
        <w:t>个</w:t>
      </w:r>
      <w:r>
        <w:rPr>
          <w:rFonts w:ascii="宋体" w:hAnsi="宋体" w:eastAsia="宋体" w:cs="宋体"/>
          <w:spacing w:val="-6"/>
          <w:sz w:val="24"/>
          <w:szCs w:val="24"/>
        </w:rPr>
        <w:t>创新点相对独立， 在阐述前应首先说明所属的学科分类名称和支持其成立的</w:t>
      </w:r>
      <w:r>
        <w:rPr>
          <w:rFonts w:ascii="宋体" w:hAnsi="宋体" w:eastAsia="宋体" w:cs="宋体"/>
          <w:sz w:val="24"/>
          <w:szCs w:val="24"/>
        </w:rPr>
        <w:t xml:space="preserve"> </w:t>
      </w:r>
      <w:r>
        <w:rPr>
          <w:rFonts w:ascii="宋体" w:hAnsi="宋体" w:eastAsia="宋体" w:cs="宋体"/>
          <w:spacing w:val="-12"/>
          <w:sz w:val="24"/>
          <w:szCs w:val="24"/>
        </w:rPr>
        <w:t>授</w:t>
      </w:r>
      <w:r>
        <w:rPr>
          <w:rFonts w:ascii="宋体" w:hAnsi="宋体" w:eastAsia="宋体" w:cs="宋体"/>
          <w:spacing w:val="-9"/>
          <w:sz w:val="24"/>
          <w:szCs w:val="24"/>
        </w:rPr>
        <w:t>权</w:t>
      </w:r>
      <w:r>
        <w:rPr>
          <w:rFonts w:ascii="宋体" w:hAnsi="宋体" w:eastAsia="宋体" w:cs="宋体"/>
          <w:spacing w:val="-6"/>
          <w:sz w:val="24"/>
          <w:szCs w:val="24"/>
        </w:rPr>
        <w:t>知识产权等支撑材料的种类和附件序号， 第一创新点所属学科应与首页“学</w:t>
      </w:r>
      <w:r>
        <w:rPr>
          <w:rFonts w:ascii="宋体" w:hAnsi="宋体" w:eastAsia="宋体" w:cs="宋体"/>
          <w:sz w:val="24"/>
          <w:szCs w:val="24"/>
        </w:rPr>
        <w:t xml:space="preserve"> </w:t>
      </w:r>
      <w:r>
        <w:rPr>
          <w:rFonts w:ascii="宋体" w:hAnsi="宋体" w:eastAsia="宋体" w:cs="宋体"/>
          <w:spacing w:val="-1"/>
          <w:sz w:val="24"/>
          <w:szCs w:val="24"/>
        </w:rPr>
        <w:t>科分类名称”所选第</w:t>
      </w:r>
      <w:r>
        <w:rPr>
          <w:rFonts w:ascii="宋体" w:hAnsi="宋体" w:eastAsia="宋体" w:cs="宋体"/>
          <w:sz w:val="24"/>
          <w:szCs w:val="24"/>
        </w:rPr>
        <w:t>一学科相同。</w:t>
      </w:r>
    </w:p>
    <w:p>
      <w:pPr>
        <w:spacing w:before="1" w:line="388" w:lineRule="auto"/>
        <w:ind w:left="29" w:right="202" w:firstLine="474"/>
        <w:rPr>
          <w:rFonts w:ascii="宋体" w:hAnsi="宋体" w:eastAsia="宋体" w:cs="宋体"/>
          <w:sz w:val="24"/>
          <w:szCs w:val="24"/>
        </w:rPr>
      </w:pPr>
      <w:r>
        <w:rPr>
          <w:rFonts w:ascii="宋体" w:hAnsi="宋体" w:eastAsia="宋体" w:cs="宋体"/>
          <w:spacing w:val="-18"/>
          <w:sz w:val="24"/>
          <w:szCs w:val="24"/>
        </w:rPr>
        <w:t>创新点</w:t>
      </w:r>
      <w:r>
        <w:rPr>
          <w:rFonts w:ascii="宋体" w:hAnsi="宋体" w:eastAsia="宋体" w:cs="宋体"/>
          <w:spacing w:val="-10"/>
          <w:sz w:val="24"/>
          <w:szCs w:val="24"/>
        </w:rPr>
        <w:t>主</w:t>
      </w:r>
      <w:r>
        <w:rPr>
          <w:rFonts w:ascii="宋体" w:hAnsi="宋体" w:eastAsia="宋体" w:cs="宋体"/>
          <w:spacing w:val="-9"/>
          <w:sz w:val="24"/>
          <w:szCs w:val="24"/>
        </w:rPr>
        <w:t>要内容： 围绕创新性、先进性及技术价值， 对各创新点的内容进行</w:t>
      </w:r>
      <w:r>
        <w:rPr>
          <w:rFonts w:ascii="宋体" w:hAnsi="宋体" w:eastAsia="宋体" w:cs="宋体"/>
          <w:sz w:val="24"/>
          <w:szCs w:val="24"/>
        </w:rPr>
        <w:t xml:space="preserve"> </w:t>
      </w:r>
      <w:r>
        <w:rPr>
          <w:rFonts w:ascii="宋体" w:hAnsi="宋体" w:eastAsia="宋体" w:cs="宋体"/>
          <w:spacing w:val="-18"/>
          <w:sz w:val="24"/>
          <w:szCs w:val="24"/>
        </w:rPr>
        <w:t>阐</w:t>
      </w:r>
      <w:r>
        <w:rPr>
          <w:rFonts w:ascii="宋体" w:hAnsi="宋体" w:eastAsia="宋体" w:cs="宋体"/>
          <w:spacing w:val="-16"/>
          <w:sz w:val="24"/>
          <w:szCs w:val="24"/>
        </w:rPr>
        <w:t>述</w:t>
      </w:r>
      <w:r>
        <w:rPr>
          <w:rFonts w:ascii="宋体" w:hAnsi="宋体" w:eastAsia="宋体" w:cs="宋体"/>
          <w:spacing w:val="-9"/>
          <w:sz w:val="24"/>
          <w:szCs w:val="24"/>
        </w:rPr>
        <w:t>， 包括项目在技术原理、关键技术或者系统集成上取得的突破， 论证及实验</w:t>
      </w:r>
      <w:r>
        <w:rPr>
          <w:rFonts w:ascii="宋体" w:hAnsi="宋体" w:eastAsia="宋体" w:cs="宋体"/>
          <w:sz w:val="24"/>
          <w:szCs w:val="24"/>
        </w:rPr>
        <w:t xml:space="preserve"> </w:t>
      </w:r>
      <w:r>
        <w:rPr>
          <w:rFonts w:ascii="宋体" w:hAnsi="宋体" w:eastAsia="宋体" w:cs="宋体"/>
          <w:spacing w:val="8"/>
          <w:sz w:val="24"/>
          <w:szCs w:val="24"/>
        </w:rPr>
        <w:t>结</w:t>
      </w:r>
      <w:r>
        <w:rPr>
          <w:rFonts w:ascii="宋体" w:hAnsi="宋体" w:eastAsia="宋体" w:cs="宋体"/>
          <w:spacing w:val="7"/>
          <w:sz w:val="24"/>
          <w:szCs w:val="24"/>
        </w:rPr>
        <w:t>果，客观、详实地对比国内外同类技术的主要参数(可列表说明) 等。(限5</w:t>
      </w:r>
      <w:r>
        <w:rPr>
          <w:rFonts w:ascii="宋体" w:hAnsi="宋体" w:eastAsia="宋体" w:cs="宋体"/>
          <w:sz w:val="24"/>
          <w:szCs w:val="24"/>
        </w:rPr>
        <w:t xml:space="preserve"> </w:t>
      </w:r>
      <w:r>
        <w:rPr>
          <w:rFonts w:ascii="宋体" w:hAnsi="宋体" w:eastAsia="宋体" w:cs="宋体"/>
          <w:spacing w:val="-1"/>
          <w:sz w:val="24"/>
          <w:szCs w:val="24"/>
        </w:rPr>
        <w:t>页，字号不小于五号，上传</w:t>
      </w:r>
      <w:r>
        <w:rPr>
          <w:rFonts w:ascii="宋体" w:hAnsi="宋体" w:eastAsia="宋体" w:cs="宋体"/>
          <w:sz w:val="24"/>
          <w:szCs w:val="24"/>
        </w:rPr>
        <w:t>Word</w:t>
      </w:r>
      <w:r>
        <w:rPr>
          <w:rFonts w:ascii="宋体" w:hAnsi="宋体" w:eastAsia="宋体" w:cs="宋体"/>
          <w:spacing w:val="-1"/>
          <w:sz w:val="24"/>
          <w:szCs w:val="24"/>
        </w:rPr>
        <w:t>文档，大</w:t>
      </w:r>
      <w:r>
        <w:rPr>
          <w:rFonts w:ascii="宋体" w:hAnsi="宋体" w:eastAsia="宋体" w:cs="宋体"/>
          <w:sz w:val="24"/>
          <w:szCs w:val="24"/>
        </w:rPr>
        <w:t>小限2M)</w:t>
      </w:r>
    </w:p>
    <w:p>
      <w:pPr>
        <w:sectPr>
          <w:footerReference r:id="rId22" w:type="default"/>
          <w:pgSz w:w="11907" w:h="16839"/>
          <w:pgMar w:top="1431" w:right="1594" w:bottom="1360" w:left="1785" w:header="0" w:footer="1199" w:gutter="0"/>
          <w:cols w:space="720" w:num="1"/>
        </w:sectPr>
      </w:pPr>
    </w:p>
    <w:p>
      <w:pPr>
        <w:spacing w:before="203" w:line="221" w:lineRule="auto"/>
        <w:ind w:left="509"/>
        <w:rPr>
          <w:rFonts w:ascii="黑体" w:hAnsi="黑体" w:eastAsia="黑体" w:cs="黑体"/>
          <w:sz w:val="24"/>
          <w:szCs w:val="24"/>
        </w:rPr>
      </w:pPr>
      <w:r>
        <w:rPr>
          <w:rFonts w:ascii="黑体" w:hAnsi="黑体" w:eastAsia="黑体" w:cs="黑体"/>
          <w:spacing w:val="-1"/>
          <w:sz w:val="24"/>
          <w:szCs w:val="24"/>
        </w:rPr>
        <w:t>五、直接经济效益、推广应用情况和</w:t>
      </w:r>
      <w:r>
        <w:rPr>
          <w:rFonts w:ascii="黑体" w:hAnsi="黑体" w:eastAsia="黑体" w:cs="黑体"/>
          <w:sz w:val="24"/>
          <w:szCs w:val="24"/>
        </w:rPr>
        <w:t>社会效益</w:t>
      </w:r>
    </w:p>
    <w:p>
      <w:pPr>
        <w:spacing w:before="212" w:line="217" w:lineRule="auto"/>
        <w:ind w:left="504"/>
        <w:rPr>
          <w:rFonts w:ascii="楷体" w:hAnsi="楷体" w:eastAsia="楷体" w:cs="楷体"/>
          <w:sz w:val="24"/>
          <w:szCs w:val="24"/>
        </w:rPr>
      </w:pPr>
      <w:r>
        <w:rPr>
          <w:rFonts w:ascii="Times New Roman" w:hAnsi="Times New Roman" w:eastAsia="Times New Roman" w:cs="Times New Roman"/>
          <w:b/>
          <w:bCs/>
          <w:spacing w:val="-1"/>
          <w:sz w:val="24"/>
          <w:szCs w:val="24"/>
        </w:rPr>
        <w:t>5.1</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 </w:t>
      </w:r>
      <w:r>
        <w:rPr>
          <w:rFonts w:ascii="楷体" w:hAnsi="楷体" w:eastAsia="楷体" w:cs="楷体"/>
          <w:sz w:val="24"/>
          <w:szCs w:val="24"/>
          <w14:textOutline w14:w="4356" w14:cap="flat" w14:cmpd="sng" w14:algn="ctr">
            <w14:solidFill>
              <w14:srgbClr w14:val="000000"/>
            </w14:solidFill>
            <w14:prstDash w14:val="solid"/>
            <w14:miter w14:val="0"/>
          </w14:textOutline>
        </w:rPr>
        <w:t>直接经济效益</w:t>
      </w:r>
    </w:p>
    <w:p>
      <w:pPr>
        <w:spacing w:before="218" w:line="220" w:lineRule="auto"/>
        <w:ind w:left="501"/>
        <w:rPr>
          <w:rFonts w:ascii="宋体" w:hAnsi="宋体" w:eastAsia="宋体" w:cs="宋体"/>
          <w:sz w:val="24"/>
          <w:szCs w:val="24"/>
        </w:rPr>
      </w:pPr>
      <w:r>
        <w:rPr>
          <w:rFonts w:ascii="宋体" w:hAnsi="宋体" w:eastAsia="宋体" w:cs="宋体"/>
          <w:spacing w:val="-3"/>
          <w:sz w:val="24"/>
          <w:szCs w:val="24"/>
        </w:rPr>
        <w:t>仅技术开发类项目填写此表。</w:t>
      </w:r>
    </w:p>
    <w:p>
      <w:pPr>
        <w:spacing w:before="213" w:line="220" w:lineRule="auto"/>
        <w:ind w:left="507"/>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直接经济效益</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汇总：</w:t>
      </w:r>
      <w:r>
        <w:rPr>
          <w:rFonts w:ascii="宋体" w:hAnsi="宋体" w:eastAsia="宋体" w:cs="宋体"/>
          <w:spacing w:val="-1"/>
          <w:sz w:val="24"/>
          <w:szCs w:val="24"/>
        </w:rPr>
        <w:t>由系统自动汇总生成，不需要候选单位填写。</w:t>
      </w:r>
    </w:p>
    <w:p>
      <w:pPr>
        <w:spacing w:before="212" w:line="385" w:lineRule="auto"/>
        <w:ind w:left="23" w:right="64" w:firstLine="483"/>
        <w:rPr>
          <w:rFonts w:ascii="宋体" w:hAnsi="宋体" w:eastAsia="宋体" w:cs="宋体"/>
          <w:sz w:val="24"/>
          <w:szCs w:val="24"/>
        </w:rPr>
      </w:pP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候选</w:t>
      </w:r>
      <w:r>
        <w:rPr>
          <w:rFonts w:ascii="宋体" w:hAnsi="宋体" w:eastAsia="宋体" w:cs="宋体"/>
          <w:spacing w:val="-5"/>
          <w:sz w:val="24"/>
          <w:szCs w:val="24"/>
          <w14:textOutline w14:w="4356" w14:cap="flat" w14:cmpd="sng" w14:algn="ctr">
            <w14:solidFill>
              <w14:srgbClr w14:val="000000"/>
            </w14:solidFill>
            <w14:prstDash w14:val="solid"/>
            <w14:miter w14:val="0"/>
          </w14:textOutline>
        </w:rPr>
        <w:t>单</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位直接经济效益：</w:t>
      </w:r>
      <w:r>
        <w:rPr>
          <w:rFonts w:ascii="宋体" w:hAnsi="宋体" w:eastAsia="宋体" w:cs="宋体"/>
          <w:spacing w:val="-3"/>
          <w:sz w:val="24"/>
          <w:szCs w:val="24"/>
        </w:rPr>
        <w:t>填写项目候选单位近三年在项目整体技术应用过程</w:t>
      </w:r>
      <w:r>
        <w:rPr>
          <w:rFonts w:ascii="宋体" w:hAnsi="宋体" w:eastAsia="宋体" w:cs="宋体"/>
          <w:sz w:val="24"/>
          <w:szCs w:val="24"/>
        </w:rPr>
        <w:t xml:space="preserve"> </w:t>
      </w:r>
      <w:r>
        <w:rPr>
          <w:rFonts w:ascii="宋体" w:hAnsi="宋体" w:eastAsia="宋体" w:cs="宋体"/>
          <w:spacing w:val="6"/>
          <w:sz w:val="24"/>
          <w:szCs w:val="24"/>
        </w:rPr>
        <w:t>中通过直接应用、技</w:t>
      </w:r>
      <w:r>
        <w:rPr>
          <w:rFonts w:ascii="宋体" w:hAnsi="宋体" w:eastAsia="宋体" w:cs="宋体"/>
          <w:spacing w:val="3"/>
          <w:sz w:val="24"/>
          <w:szCs w:val="24"/>
        </w:rPr>
        <w:t>术开发、技术转让(实施许可)、技术咨询、技术服务等所</w:t>
      </w:r>
      <w:r>
        <w:rPr>
          <w:rFonts w:ascii="宋体" w:hAnsi="宋体" w:eastAsia="宋体" w:cs="宋体"/>
          <w:sz w:val="24"/>
          <w:szCs w:val="24"/>
        </w:rPr>
        <w:t xml:space="preserve"> </w:t>
      </w:r>
      <w:r>
        <w:rPr>
          <w:rFonts w:ascii="宋体" w:hAnsi="宋体" w:eastAsia="宋体" w:cs="宋体"/>
          <w:spacing w:val="-12"/>
          <w:sz w:val="24"/>
          <w:szCs w:val="24"/>
        </w:rPr>
        <w:t>产</w:t>
      </w:r>
      <w:r>
        <w:rPr>
          <w:rFonts w:ascii="宋体" w:hAnsi="宋体" w:eastAsia="宋体" w:cs="宋体"/>
          <w:spacing w:val="-7"/>
          <w:sz w:val="24"/>
          <w:szCs w:val="24"/>
        </w:rPr>
        <w:t>生</w:t>
      </w:r>
      <w:r>
        <w:rPr>
          <w:rFonts w:ascii="宋体" w:hAnsi="宋体" w:eastAsia="宋体" w:cs="宋体"/>
          <w:spacing w:val="-6"/>
          <w:sz w:val="24"/>
          <w:szCs w:val="24"/>
        </w:rPr>
        <w:t>的经济效益， 填写的数字应以候选单位财务部门核准的当年度实际到账金额</w:t>
      </w:r>
      <w:r>
        <w:rPr>
          <w:rFonts w:ascii="宋体" w:hAnsi="宋体" w:eastAsia="宋体" w:cs="宋体"/>
          <w:sz w:val="24"/>
          <w:szCs w:val="24"/>
        </w:rPr>
        <w:t xml:space="preserve"> </w:t>
      </w:r>
      <w:r>
        <w:rPr>
          <w:rFonts w:ascii="宋体" w:hAnsi="宋体" w:eastAsia="宋体" w:cs="宋体"/>
          <w:spacing w:val="-18"/>
          <w:sz w:val="24"/>
          <w:szCs w:val="24"/>
        </w:rPr>
        <w:t>为</w:t>
      </w:r>
      <w:r>
        <w:rPr>
          <w:rFonts w:ascii="宋体" w:hAnsi="宋体" w:eastAsia="宋体" w:cs="宋体"/>
          <w:spacing w:val="-10"/>
          <w:sz w:val="24"/>
          <w:szCs w:val="24"/>
        </w:rPr>
        <w:t>基</w:t>
      </w:r>
      <w:r>
        <w:rPr>
          <w:rFonts w:ascii="宋体" w:hAnsi="宋体" w:eastAsia="宋体" w:cs="宋体"/>
          <w:spacing w:val="-9"/>
          <w:sz w:val="24"/>
          <w:szCs w:val="24"/>
        </w:rPr>
        <w:t>本依据， 填报数据必须有相应的合同、发票等材料作为支撑， 并加盖效益产</w:t>
      </w:r>
      <w:r>
        <w:rPr>
          <w:rFonts w:ascii="宋体" w:hAnsi="宋体" w:eastAsia="宋体" w:cs="宋体"/>
          <w:sz w:val="24"/>
          <w:szCs w:val="24"/>
        </w:rPr>
        <w:t xml:space="preserve"> </w:t>
      </w:r>
      <w:r>
        <w:rPr>
          <w:rFonts w:ascii="宋体" w:hAnsi="宋体" w:eastAsia="宋体" w:cs="宋体"/>
          <w:spacing w:val="-8"/>
          <w:sz w:val="24"/>
          <w:szCs w:val="24"/>
        </w:rPr>
        <w:t>生</w:t>
      </w:r>
      <w:r>
        <w:rPr>
          <w:rFonts w:ascii="宋体" w:hAnsi="宋体" w:eastAsia="宋体" w:cs="宋体"/>
          <w:spacing w:val="-4"/>
          <w:sz w:val="24"/>
          <w:szCs w:val="24"/>
        </w:rPr>
        <w:t>单位财务专用章。</w:t>
      </w:r>
    </w:p>
    <w:p>
      <w:pPr>
        <w:spacing w:before="2" w:line="384" w:lineRule="auto"/>
        <w:ind w:left="26" w:right="68" w:firstLine="477"/>
        <w:rPr>
          <w:rFonts w:ascii="宋体" w:hAnsi="宋体" w:eastAsia="宋体" w:cs="宋体"/>
          <w:sz w:val="24"/>
          <w:szCs w:val="24"/>
        </w:rPr>
      </w:pPr>
      <w:r>
        <w:rPr>
          <w:rFonts w:ascii="宋体" w:hAnsi="宋体" w:eastAsia="宋体" w:cs="宋体"/>
          <w:spacing w:val="-6"/>
          <w:sz w:val="24"/>
          <w:szCs w:val="24"/>
        </w:rPr>
        <w:t>创收外</w:t>
      </w:r>
      <w:r>
        <w:rPr>
          <w:rFonts w:ascii="宋体" w:hAnsi="宋体" w:eastAsia="宋体" w:cs="宋体"/>
          <w:spacing w:val="-3"/>
          <w:sz w:val="24"/>
          <w:szCs w:val="24"/>
        </w:rPr>
        <w:t>汇额：“项目基本情况”中选择“出口”的项目，需填写本项目产品</w:t>
      </w:r>
      <w:r>
        <w:rPr>
          <w:rFonts w:ascii="宋体" w:hAnsi="宋体" w:eastAsia="宋体" w:cs="宋体"/>
          <w:sz w:val="24"/>
          <w:szCs w:val="24"/>
        </w:rPr>
        <w:t xml:space="preserve"> </w:t>
      </w:r>
      <w:r>
        <w:rPr>
          <w:rFonts w:ascii="宋体" w:hAnsi="宋体" w:eastAsia="宋体" w:cs="宋体"/>
          <w:spacing w:val="-4"/>
          <w:sz w:val="24"/>
          <w:szCs w:val="24"/>
        </w:rPr>
        <w:t>或技术出</w:t>
      </w:r>
      <w:r>
        <w:rPr>
          <w:rFonts w:ascii="宋体" w:hAnsi="宋体" w:eastAsia="宋体" w:cs="宋体"/>
          <w:spacing w:val="-3"/>
          <w:sz w:val="24"/>
          <w:szCs w:val="24"/>
        </w:rPr>
        <w:t>口</w:t>
      </w:r>
      <w:r>
        <w:rPr>
          <w:rFonts w:ascii="宋体" w:hAnsi="宋体" w:eastAsia="宋体" w:cs="宋体"/>
          <w:spacing w:val="-2"/>
          <w:sz w:val="24"/>
          <w:szCs w:val="24"/>
        </w:rPr>
        <w:t>取得的外汇额，以美元计算。</w:t>
      </w:r>
    </w:p>
    <w:p>
      <w:pPr>
        <w:spacing w:before="2" w:line="383" w:lineRule="auto"/>
        <w:ind w:left="28" w:right="2" w:firstLine="475"/>
        <w:rPr>
          <w:rFonts w:ascii="宋体" w:hAnsi="宋体" w:eastAsia="宋体" w:cs="宋体"/>
          <w:sz w:val="24"/>
          <w:szCs w:val="24"/>
        </w:rPr>
      </w:pPr>
      <w:r>
        <w:rPr>
          <w:rFonts w:ascii="宋体" w:hAnsi="宋体" w:eastAsia="宋体" w:cs="宋体"/>
          <w:spacing w:val="-2"/>
          <w:sz w:val="24"/>
          <w:szCs w:val="24"/>
        </w:rPr>
        <w:t>节支总额：填写应用</w:t>
      </w:r>
      <w:r>
        <w:rPr>
          <w:rFonts w:ascii="宋体" w:hAnsi="宋体" w:eastAsia="宋体" w:cs="宋体"/>
          <w:spacing w:val="-1"/>
          <w:sz w:val="24"/>
          <w:szCs w:val="24"/>
        </w:rPr>
        <w:t>本项目技术后，与原技术方案相比较节约的成本总额，</w:t>
      </w:r>
      <w:r>
        <w:rPr>
          <w:rFonts w:ascii="宋体" w:hAnsi="宋体" w:eastAsia="宋体" w:cs="宋体"/>
          <w:sz w:val="24"/>
          <w:szCs w:val="24"/>
        </w:rPr>
        <w:t xml:space="preserve"> </w:t>
      </w:r>
      <w:r>
        <w:rPr>
          <w:rFonts w:ascii="宋体" w:hAnsi="宋体" w:eastAsia="宋体" w:cs="宋体"/>
          <w:spacing w:val="-4"/>
          <w:sz w:val="24"/>
          <w:szCs w:val="24"/>
        </w:rPr>
        <w:t>与此项无关的</w:t>
      </w:r>
      <w:r>
        <w:rPr>
          <w:rFonts w:ascii="宋体" w:hAnsi="宋体" w:eastAsia="宋体" w:cs="宋体"/>
          <w:spacing w:val="-3"/>
          <w:sz w:val="24"/>
          <w:szCs w:val="24"/>
        </w:rPr>
        <w:t>和</w:t>
      </w:r>
      <w:r>
        <w:rPr>
          <w:rFonts w:ascii="宋体" w:hAnsi="宋体" w:eastAsia="宋体" w:cs="宋体"/>
          <w:spacing w:val="-2"/>
          <w:sz w:val="24"/>
          <w:szCs w:val="24"/>
        </w:rPr>
        <w:t>无法计算的不能填写。</w:t>
      </w:r>
    </w:p>
    <w:p>
      <w:pPr>
        <w:spacing w:before="2" w:line="384" w:lineRule="auto"/>
        <w:ind w:left="23" w:right="64" w:firstLine="482"/>
        <w:rPr>
          <w:rFonts w:ascii="宋体" w:hAnsi="宋体" w:eastAsia="宋体" w:cs="宋体"/>
          <w:sz w:val="24"/>
          <w:szCs w:val="24"/>
        </w:rPr>
      </w:pPr>
      <w:r>
        <w:rPr>
          <w:rFonts w:ascii="宋体" w:hAnsi="宋体" w:eastAsia="宋体" w:cs="宋体"/>
          <w:spacing w:val="1"/>
          <w:sz w:val="24"/>
          <w:szCs w:val="24"/>
        </w:rPr>
        <w:t>各栏目的计算依据(</w:t>
      </w:r>
      <w:r>
        <w:rPr>
          <w:rFonts w:ascii="宋体" w:hAnsi="宋体" w:eastAsia="宋体" w:cs="宋体"/>
          <w:sz w:val="24"/>
          <w:szCs w:val="24"/>
        </w:rPr>
        <w:t>限</w:t>
      </w:r>
      <w:r>
        <w:rPr>
          <w:rFonts w:ascii="Calibri" w:hAnsi="Calibri" w:eastAsia="Calibri" w:cs="Calibri"/>
          <w:sz w:val="24"/>
          <w:szCs w:val="24"/>
        </w:rPr>
        <w:t>800</w:t>
      </w:r>
      <w:r>
        <w:rPr>
          <w:rFonts w:ascii="宋体" w:hAnsi="宋体" w:eastAsia="宋体" w:cs="宋体"/>
          <w:sz w:val="24"/>
          <w:szCs w:val="24"/>
        </w:rPr>
        <w:t xml:space="preserve">字)：具体说明本表所填各项效益额的计算方法和 </w:t>
      </w:r>
      <w:r>
        <w:rPr>
          <w:rFonts w:ascii="宋体" w:hAnsi="宋体" w:eastAsia="宋体" w:cs="宋体"/>
          <w:spacing w:val="-2"/>
          <w:sz w:val="24"/>
          <w:szCs w:val="24"/>
        </w:rPr>
        <w:t>计算依据，并注明计算依据对应的支</w:t>
      </w:r>
      <w:r>
        <w:rPr>
          <w:rFonts w:ascii="宋体" w:hAnsi="宋体" w:eastAsia="宋体" w:cs="宋体"/>
          <w:spacing w:val="-1"/>
          <w:sz w:val="24"/>
          <w:szCs w:val="24"/>
        </w:rPr>
        <w:t>撑材料种类及附件序号。</w:t>
      </w:r>
    </w:p>
    <w:p>
      <w:pPr>
        <w:spacing w:before="3" w:line="384" w:lineRule="auto"/>
        <w:ind w:left="24" w:right="66" w:firstLine="482"/>
        <w:rPr>
          <w:rFonts w:ascii="宋体" w:hAnsi="宋体" w:eastAsia="宋体" w:cs="宋体"/>
          <w:sz w:val="24"/>
          <w:szCs w:val="24"/>
        </w:rPr>
      </w:pPr>
      <w:r>
        <w:rPr>
          <w:rFonts w:ascii="宋体" w:hAnsi="宋体" w:eastAsia="宋体" w:cs="宋体"/>
          <w:spacing w:val="-12"/>
          <w:sz w:val="24"/>
          <w:szCs w:val="24"/>
        </w:rPr>
        <w:t>如果项目</w:t>
      </w:r>
      <w:r>
        <w:rPr>
          <w:rFonts w:ascii="宋体" w:hAnsi="宋体" w:eastAsia="宋体" w:cs="宋体"/>
          <w:spacing w:val="-8"/>
          <w:sz w:val="24"/>
          <w:szCs w:val="24"/>
        </w:rPr>
        <w:t>技</w:t>
      </w:r>
      <w:r>
        <w:rPr>
          <w:rFonts w:ascii="宋体" w:hAnsi="宋体" w:eastAsia="宋体" w:cs="宋体"/>
          <w:spacing w:val="-6"/>
          <w:sz w:val="24"/>
          <w:szCs w:val="24"/>
        </w:rPr>
        <w:t>术创新仅对相关产品、工程或服务产生部分影响， 需考虑技术创</w:t>
      </w:r>
      <w:r>
        <w:rPr>
          <w:rFonts w:ascii="宋体" w:hAnsi="宋体" w:eastAsia="宋体" w:cs="宋体"/>
          <w:sz w:val="24"/>
          <w:szCs w:val="24"/>
        </w:rPr>
        <w:t xml:space="preserve"> </w:t>
      </w:r>
      <w:r>
        <w:rPr>
          <w:rFonts w:ascii="宋体" w:hAnsi="宋体" w:eastAsia="宋体" w:cs="宋体"/>
          <w:spacing w:val="6"/>
          <w:sz w:val="24"/>
          <w:szCs w:val="24"/>
        </w:rPr>
        <w:t>新在项目收入中的</w:t>
      </w:r>
      <w:r>
        <w:rPr>
          <w:rFonts w:ascii="宋体" w:hAnsi="宋体" w:eastAsia="宋体" w:cs="宋体"/>
          <w:spacing w:val="5"/>
          <w:sz w:val="24"/>
          <w:szCs w:val="24"/>
        </w:rPr>
        <w:t>贡</w:t>
      </w:r>
      <w:r>
        <w:rPr>
          <w:rFonts w:ascii="宋体" w:hAnsi="宋体" w:eastAsia="宋体" w:cs="宋体"/>
          <w:spacing w:val="3"/>
          <w:sz w:val="24"/>
          <w:szCs w:val="24"/>
        </w:rPr>
        <w:t>献率(技术分成率)，并在“各栏目的计算依据”中对技术</w:t>
      </w:r>
      <w:r>
        <w:rPr>
          <w:rFonts w:ascii="宋体" w:hAnsi="宋体" w:eastAsia="宋体" w:cs="宋体"/>
          <w:sz w:val="24"/>
          <w:szCs w:val="24"/>
        </w:rPr>
        <w:t xml:space="preserve"> </w:t>
      </w:r>
      <w:r>
        <w:rPr>
          <w:rFonts w:ascii="宋体" w:hAnsi="宋体" w:eastAsia="宋体" w:cs="宋体"/>
          <w:spacing w:val="-2"/>
          <w:sz w:val="24"/>
          <w:szCs w:val="24"/>
        </w:rPr>
        <w:t>贡献率的测算依据和完整的计算过程进行详细说明</w:t>
      </w:r>
      <w:r>
        <w:rPr>
          <w:rFonts w:ascii="宋体" w:hAnsi="宋体" w:eastAsia="宋体" w:cs="宋体"/>
          <w:sz w:val="24"/>
          <w:szCs w:val="24"/>
        </w:rPr>
        <w:t>。</w:t>
      </w:r>
    </w:p>
    <w:p>
      <w:pPr>
        <w:spacing w:line="219" w:lineRule="auto"/>
        <w:ind w:left="504"/>
        <w:rPr>
          <w:rFonts w:ascii="宋体" w:hAnsi="宋体" w:eastAsia="宋体" w:cs="宋体"/>
          <w:sz w:val="24"/>
          <w:szCs w:val="24"/>
        </w:rPr>
      </w:pPr>
      <w:r>
        <w:rPr>
          <w:rFonts w:ascii="Times New Roman" w:hAnsi="Times New Roman" w:eastAsia="Times New Roman" w:cs="Times New Roman"/>
          <w:b/>
          <w:bCs/>
          <w:spacing w:val="6"/>
          <w:sz w:val="24"/>
          <w:szCs w:val="24"/>
        </w:rPr>
        <w:t>5.2</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推广应用情况(限</w:t>
      </w:r>
      <w:r>
        <w:rPr>
          <w:rFonts w:ascii="Calibri" w:hAnsi="Calibri" w:eastAsia="Calibri" w:cs="Calibri"/>
          <w:b/>
          <w:bCs/>
          <w:spacing w:val="6"/>
          <w:sz w:val="24"/>
          <w:szCs w:val="24"/>
        </w:rPr>
        <w:t>2000</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字</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w:t>
      </w:r>
    </w:p>
    <w:p>
      <w:pPr>
        <w:spacing w:before="213" w:line="385" w:lineRule="auto"/>
        <w:ind w:left="25" w:right="64" w:firstLine="478"/>
        <w:rPr>
          <w:rFonts w:ascii="宋体" w:hAnsi="宋体" w:eastAsia="宋体" w:cs="宋体"/>
          <w:sz w:val="24"/>
          <w:szCs w:val="24"/>
        </w:rPr>
      </w:pPr>
      <w:r>
        <w:rPr>
          <w:rFonts w:ascii="宋体" w:hAnsi="宋体" w:eastAsia="宋体" w:cs="宋体"/>
          <w:spacing w:val="-15"/>
          <w:sz w:val="24"/>
          <w:szCs w:val="24"/>
        </w:rPr>
        <w:t>概述项目技术应用、转化推广情况， 包括应用及推广的范围、规模、效果等</w:t>
      </w:r>
      <w:r>
        <w:rPr>
          <w:rFonts w:ascii="宋体" w:hAnsi="宋体" w:eastAsia="宋体" w:cs="宋体"/>
          <w:spacing w:val="-9"/>
          <w:sz w:val="24"/>
          <w:szCs w:val="24"/>
        </w:rPr>
        <w:t>，</w:t>
      </w:r>
      <w:r>
        <w:rPr>
          <w:rFonts w:ascii="宋体" w:hAnsi="宋体" w:eastAsia="宋体" w:cs="宋体"/>
          <w:sz w:val="24"/>
          <w:szCs w:val="24"/>
        </w:rPr>
        <w:t xml:space="preserve"> </w:t>
      </w:r>
      <w:r>
        <w:rPr>
          <w:rFonts w:ascii="宋体" w:hAnsi="宋体" w:eastAsia="宋体" w:cs="宋体"/>
          <w:spacing w:val="-12"/>
          <w:sz w:val="24"/>
          <w:szCs w:val="24"/>
        </w:rPr>
        <w:t>可</w:t>
      </w:r>
      <w:r>
        <w:rPr>
          <w:rFonts w:ascii="宋体" w:hAnsi="宋体" w:eastAsia="宋体" w:cs="宋体"/>
          <w:spacing w:val="-9"/>
          <w:sz w:val="24"/>
          <w:szCs w:val="24"/>
        </w:rPr>
        <w:t>以</w:t>
      </w:r>
      <w:r>
        <w:rPr>
          <w:rFonts w:ascii="宋体" w:hAnsi="宋体" w:eastAsia="宋体" w:cs="宋体"/>
          <w:spacing w:val="-6"/>
          <w:sz w:val="24"/>
          <w:szCs w:val="24"/>
        </w:rPr>
        <w:t>举实例说明。 涉及国防、国家安全秘密的应用情况，未提交相关单位出具的</w:t>
      </w:r>
      <w:r>
        <w:rPr>
          <w:rFonts w:ascii="宋体" w:hAnsi="宋体" w:eastAsia="宋体" w:cs="宋体"/>
          <w:sz w:val="24"/>
          <w:szCs w:val="24"/>
        </w:rPr>
        <w:t xml:space="preserve"> </w:t>
      </w:r>
      <w:r>
        <w:rPr>
          <w:rFonts w:ascii="宋体" w:hAnsi="宋体" w:eastAsia="宋体" w:cs="宋体"/>
          <w:spacing w:val="-1"/>
          <w:sz w:val="24"/>
          <w:szCs w:val="24"/>
        </w:rPr>
        <w:t>不涉密说明，不得在本栏目</w:t>
      </w:r>
      <w:r>
        <w:rPr>
          <w:rFonts w:ascii="宋体" w:hAnsi="宋体" w:eastAsia="宋体" w:cs="宋体"/>
          <w:sz w:val="24"/>
          <w:szCs w:val="24"/>
        </w:rPr>
        <w:t>填写。</w:t>
      </w:r>
    </w:p>
    <w:p>
      <w:pPr>
        <w:spacing w:before="1" w:line="218" w:lineRule="auto"/>
        <w:ind w:left="504"/>
        <w:rPr>
          <w:rFonts w:ascii="宋体" w:hAnsi="宋体" w:eastAsia="宋体" w:cs="宋体"/>
          <w:sz w:val="24"/>
          <w:szCs w:val="24"/>
        </w:rPr>
      </w:pPr>
      <w:r>
        <w:rPr>
          <w:rFonts w:ascii="Times New Roman" w:hAnsi="Times New Roman" w:eastAsia="Times New Roman" w:cs="Times New Roman"/>
          <w:b/>
          <w:bCs/>
          <w:spacing w:val="12"/>
          <w:sz w:val="24"/>
          <w:szCs w:val="24"/>
        </w:rPr>
        <w:t>5</w:t>
      </w:r>
      <w:r>
        <w:rPr>
          <w:rFonts w:ascii="Times New Roman" w:hAnsi="Times New Roman" w:eastAsia="Times New Roman" w:cs="Times New Roman"/>
          <w:b/>
          <w:bCs/>
          <w:spacing w:val="6"/>
          <w:sz w:val="24"/>
          <w:szCs w:val="24"/>
        </w:rPr>
        <w:t>.3</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社会效益(限</w:t>
      </w:r>
      <w:r>
        <w:rPr>
          <w:rFonts w:ascii="Calibri" w:hAnsi="Calibri" w:eastAsia="Calibri" w:cs="Calibri"/>
          <w:b/>
          <w:bCs/>
          <w:spacing w:val="6"/>
          <w:sz w:val="24"/>
          <w:szCs w:val="24"/>
        </w:rPr>
        <w:t>1000</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字)</w:t>
      </w:r>
    </w:p>
    <w:p>
      <w:pPr>
        <w:spacing w:before="218" w:line="388" w:lineRule="auto"/>
        <w:ind w:left="23" w:firstLine="479"/>
        <w:rPr>
          <w:rFonts w:ascii="宋体" w:hAnsi="宋体" w:eastAsia="宋体" w:cs="宋体"/>
          <w:sz w:val="24"/>
          <w:szCs w:val="24"/>
        </w:rPr>
      </w:pPr>
      <w:r>
        <w:rPr>
          <w:rFonts w:ascii="宋体" w:hAnsi="宋体" w:eastAsia="宋体" w:cs="宋体"/>
          <w:spacing w:val="-15"/>
          <w:sz w:val="24"/>
          <w:szCs w:val="24"/>
        </w:rPr>
        <w:t>概</w:t>
      </w:r>
      <w:r>
        <w:rPr>
          <w:rFonts w:ascii="宋体" w:hAnsi="宋体" w:eastAsia="宋体" w:cs="宋体"/>
          <w:spacing w:val="-8"/>
          <w:sz w:val="24"/>
          <w:szCs w:val="24"/>
        </w:rPr>
        <w:t>述项目在解决产业发展的重点、难点和关键问题，提高产品市场竞争能力，</w:t>
      </w:r>
      <w:r>
        <w:rPr>
          <w:rFonts w:ascii="宋体" w:hAnsi="宋体" w:eastAsia="宋体" w:cs="宋体"/>
          <w:sz w:val="24"/>
          <w:szCs w:val="24"/>
        </w:rPr>
        <w:t xml:space="preserve"> </w:t>
      </w:r>
      <w:r>
        <w:rPr>
          <w:rFonts w:ascii="宋体" w:hAnsi="宋体" w:eastAsia="宋体" w:cs="宋体"/>
          <w:spacing w:val="-3"/>
          <w:sz w:val="24"/>
          <w:szCs w:val="24"/>
        </w:rPr>
        <w:t>推动产业技术进步，打破技术封锁，实现产业升级换代以及保障和改善民生、</w:t>
      </w:r>
      <w:r>
        <w:rPr>
          <w:rFonts w:ascii="宋体" w:hAnsi="宋体" w:eastAsia="宋体" w:cs="宋体"/>
          <w:spacing w:val="-1"/>
          <w:sz w:val="24"/>
          <w:szCs w:val="24"/>
        </w:rPr>
        <w:t>保</w:t>
      </w:r>
      <w:r>
        <w:rPr>
          <w:rFonts w:ascii="宋体" w:hAnsi="宋体" w:eastAsia="宋体" w:cs="宋体"/>
          <w:sz w:val="24"/>
          <w:szCs w:val="24"/>
        </w:rPr>
        <w:t xml:space="preserve"> </w:t>
      </w:r>
      <w:r>
        <w:rPr>
          <w:rFonts w:ascii="宋体" w:hAnsi="宋体" w:eastAsia="宋体" w:cs="宋体"/>
          <w:spacing w:val="-12"/>
          <w:sz w:val="24"/>
          <w:szCs w:val="24"/>
        </w:rPr>
        <w:t>护</w:t>
      </w:r>
      <w:r>
        <w:rPr>
          <w:rFonts w:ascii="宋体" w:hAnsi="宋体" w:eastAsia="宋体" w:cs="宋体"/>
          <w:spacing w:val="-10"/>
          <w:sz w:val="24"/>
          <w:szCs w:val="24"/>
        </w:rPr>
        <w:t>自</w:t>
      </w:r>
      <w:r>
        <w:rPr>
          <w:rFonts w:ascii="宋体" w:hAnsi="宋体" w:eastAsia="宋体" w:cs="宋体"/>
          <w:spacing w:val="-6"/>
          <w:sz w:val="24"/>
          <w:szCs w:val="24"/>
        </w:rPr>
        <w:t>然资源或生态环境、提升城市运营管理水平等方面发挥的作用， 以及对北京</w:t>
      </w:r>
      <w:r>
        <w:rPr>
          <w:rFonts w:ascii="宋体" w:hAnsi="宋体" w:eastAsia="宋体" w:cs="宋体"/>
          <w:sz w:val="24"/>
          <w:szCs w:val="24"/>
        </w:rPr>
        <w:t xml:space="preserve"> </w:t>
      </w:r>
      <w:r>
        <w:rPr>
          <w:rFonts w:ascii="宋体" w:hAnsi="宋体" w:eastAsia="宋体" w:cs="宋体"/>
          <w:spacing w:val="-12"/>
          <w:sz w:val="24"/>
          <w:szCs w:val="24"/>
        </w:rPr>
        <w:t>建</w:t>
      </w:r>
      <w:r>
        <w:rPr>
          <w:rFonts w:ascii="宋体" w:hAnsi="宋体" w:eastAsia="宋体" w:cs="宋体"/>
          <w:spacing w:val="-7"/>
          <w:sz w:val="24"/>
          <w:szCs w:val="24"/>
        </w:rPr>
        <w:t>设</w:t>
      </w:r>
      <w:r>
        <w:rPr>
          <w:rFonts w:ascii="宋体" w:hAnsi="宋体" w:eastAsia="宋体" w:cs="宋体"/>
          <w:spacing w:val="-6"/>
          <w:sz w:val="24"/>
          <w:szCs w:val="24"/>
        </w:rPr>
        <w:t>具有全球影响力的科技创新中心的贡献， 如解决北京经济社会发展中面临的</w:t>
      </w:r>
    </w:p>
    <w:p>
      <w:pPr>
        <w:sectPr>
          <w:footerReference r:id="rId23" w:type="default"/>
          <w:pgSz w:w="11907" w:h="16839"/>
          <w:pgMar w:top="1431" w:right="1735" w:bottom="1360" w:left="1785" w:header="0" w:footer="1199" w:gutter="0"/>
          <w:cols w:space="720" w:num="1"/>
        </w:sectPr>
      </w:pPr>
    </w:p>
    <w:p>
      <w:pPr>
        <w:spacing w:before="203" w:line="385" w:lineRule="auto"/>
        <w:ind w:left="25" w:right="207" w:hanging="1"/>
        <w:rPr>
          <w:rFonts w:ascii="宋体" w:hAnsi="宋体" w:eastAsia="宋体" w:cs="宋体"/>
          <w:sz w:val="24"/>
          <w:szCs w:val="24"/>
        </w:rPr>
      </w:pPr>
      <w:r>
        <w:rPr>
          <w:rFonts w:ascii="宋体" w:hAnsi="宋体" w:eastAsia="宋体" w:cs="宋体"/>
          <w:spacing w:val="-17"/>
          <w:sz w:val="24"/>
          <w:szCs w:val="24"/>
        </w:rPr>
        <w:t>重</w:t>
      </w:r>
      <w:r>
        <w:rPr>
          <w:rFonts w:ascii="宋体" w:hAnsi="宋体" w:eastAsia="宋体" w:cs="宋体"/>
          <w:spacing w:val="-15"/>
          <w:sz w:val="24"/>
          <w:szCs w:val="24"/>
        </w:rPr>
        <w:t>大问题， 支撑高精尖产业发展，产生税收， 吸纳就业， 培养人才， 促进经济结</w:t>
      </w:r>
      <w:r>
        <w:rPr>
          <w:rFonts w:ascii="宋体" w:hAnsi="宋体" w:eastAsia="宋体" w:cs="宋体"/>
          <w:sz w:val="24"/>
          <w:szCs w:val="24"/>
        </w:rPr>
        <w:t xml:space="preserve"> </w:t>
      </w:r>
      <w:r>
        <w:rPr>
          <w:rFonts w:ascii="宋体" w:hAnsi="宋体" w:eastAsia="宋体" w:cs="宋体"/>
          <w:spacing w:val="-10"/>
          <w:sz w:val="24"/>
          <w:szCs w:val="24"/>
        </w:rPr>
        <w:t>构</w:t>
      </w:r>
      <w:r>
        <w:rPr>
          <w:rFonts w:ascii="宋体" w:hAnsi="宋体" w:eastAsia="宋体" w:cs="宋体"/>
          <w:spacing w:val="-6"/>
          <w:sz w:val="24"/>
          <w:szCs w:val="24"/>
        </w:rPr>
        <w:t>优</w:t>
      </w:r>
      <w:r>
        <w:rPr>
          <w:rFonts w:ascii="宋体" w:hAnsi="宋体" w:eastAsia="宋体" w:cs="宋体"/>
          <w:spacing w:val="-5"/>
          <w:sz w:val="24"/>
          <w:szCs w:val="24"/>
        </w:rPr>
        <w:t>化升级等。</w:t>
      </w:r>
    </w:p>
    <w:p>
      <w:pPr>
        <w:spacing w:line="221" w:lineRule="auto"/>
        <w:ind w:left="510"/>
        <w:rPr>
          <w:rFonts w:ascii="黑体" w:hAnsi="黑体" w:eastAsia="黑体" w:cs="黑体"/>
          <w:sz w:val="24"/>
          <w:szCs w:val="24"/>
        </w:rPr>
      </w:pPr>
      <w:r>
        <w:rPr>
          <w:rFonts w:ascii="黑体" w:hAnsi="黑体" w:eastAsia="黑体" w:cs="黑体"/>
          <w:spacing w:val="-2"/>
          <w:sz w:val="24"/>
          <w:szCs w:val="24"/>
        </w:rPr>
        <w:t>六、</w:t>
      </w:r>
      <w:r>
        <w:rPr>
          <w:rFonts w:ascii="黑体" w:hAnsi="黑体" w:eastAsia="黑体" w:cs="黑体"/>
          <w:spacing w:val="-1"/>
          <w:sz w:val="24"/>
          <w:szCs w:val="24"/>
        </w:rPr>
        <w:t>主要知识产权支撑材料目录</w:t>
      </w:r>
    </w:p>
    <w:p>
      <w:pPr>
        <w:spacing w:before="208" w:line="385" w:lineRule="auto"/>
        <w:ind w:left="22" w:right="105" w:firstLine="482"/>
        <w:rPr>
          <w:rFonts w:ascii="宋体" w:hAnsi="宋体" w:eastAsia="宋体" w:cs="宋体"/>
          <w:sz w:val="24"/>
          <w:szCs w:val="24"/>
        </w:rPr>
      </w:pPr>
      <w:r>
        <w:rPr>
          <w:rFonts w:ascii="宋体" w:hAnsi="宋体" w:eastAsia="宋体" w:cs="宋体"/>
          <w:spacing w:val="1"/>
          <w:sz w:val="24"/>
          <w:szCs w:val="24"/>
        </w:rPr>
        <w:t>填写直</w:t>
      </w:r>
      <w:r>
        <w:rPr>
          <w:rFonts w:ascii="宋体" w:hAnsi="宋体" w:eastAsia="宋体" w:cs="宋体"/>
          <w:sz w:val="24"/>
          <w:szCs w:val="24"/>
        </w:rPr>
        <w:t xml:space="preserve">接支持本项目“四、主要科技创新”成立且已授权的知识产权(包括 </w:t>
      </w:r>
      <w:r>
        <w:rPr>
          <w:rFonts w:ascii="宋体" w:hAnsi="宋体" w:eastAsia="宋体" w:cs="宋体"/>
          <w:spacing w:val="1"/>
          <w:sz w:val="24"/>
          <w:szCs w:val="24"/>
        </w:rPr>
        <w:t>发明</w:t>
      </w:r>
      <w:r>
        <w:rPr>
          <w:rFonts w:ascii="宋体" w:hAnsi="宋体" w:eastAsia="宋体" w:cs="宋体"/>
          <w:sz w:val="24"/>
          <w:szCs w:val="24"/>
        </w:rPr>
        <w:t xml:space="preserve">专利、计算机软件著作权、集成电路布图设计权、植物新品种权等)、已发 </w:t>
      </w:r>
      <w:r>
        <w:rPr>
          <w:rFonts w:ascii="宋体" w:hAnsi="宋体" w:eastAsia="宋体" w:cs="宋体"/>
          <w:spacing w:val="-3"/>
          <w:sz w:val="24"/>
          <w:szCs w:val="24"/>
        </w:rPr>
        <w:t>布的标准规范、已发表的代表作 (不得超过 5 篇)，其中填写的知识产权和标准</w:t>
      </w:r>
      <w:r>
        <w:rPr>
          <w:rFonts w:ascii="宋体" w:hAnsi="宋体" w:eastAsia="宋体" w:cs="宋体"/>
          <w:sz w:val="24"/>
          <w:szCs w:val="24"/>
        </w:rPr>
        <w:t xml:space="preserve"> </w:t>
      </w:r>
      <w:r>
        <w:rPr>
          <w:rFonts w:ascii="宋体" w:hAnsi="宋体" w:eastAsia="宋体" w:cs="宋体"/>
          <w:spacing w:val="1"/>
          <w:sz w:val="24"/>
          <w:szCs w:val="24"/>
        </w:rPr>
        <w:t>规范必须已实施应用。应按与</w:t>
      </w:r>
      <w:r>
        <w:rPr>
          <w:rFonts w:ascii="宋体" w:hAnsi="宋体" w:eastAsia="宋体" w:cs="宋体"/>
          <w:sz w:val="24"/>
          <w:szCs w:val="24"/>
        </w:rPr>
        <w:t xml:space="preserve">主要创新点的密切和重要程度排序，不得超过 15 </w:t>
      </w:r>
      <w:r>
        <w:rPr>
          <w:rFonts w:ascii="宋体" w:hAnsi="宋体" w:eastAsia="宋体" w:cs="宋体"/>
          <w:spacing w:val="12"/>
          <w:sz w:val="24"/>
          <w:szCs w:val="24"/>
        </w:rPr>
        <w:t>件，不</w:t>
      </w:r>
      <w:r>
        <w:rPr>
          <w:rFonts w:ascii="宋体" w:hAnsi="宋体" w:eastAsia="宋体" w:cs="宋体"/>
          <w:spacing w:val="9"/>
          <w:sz w:val="24"/>
          <w:szCs w:val="24"/>
        </w:rPr>
        <w:t>得</w:t>
      </w:r>
      <w:r>
        <w:rPr>
          <w:rFonts w:ascii="宋体" w:hAnsi="宋体" w:eastAsia="宋体" w:cs="宋体"/>
          <w:spacing w:val="6"/>
          <w:sz w:val="24"/>
          <w:szCs w:val="24"/>
        </w:rPr>
        <w:t>以任何形式(含列表) 提供超出目录范围的其他知识产权(含代表作)</w:t>
      </w:r>
      <w:r>
        <w:rPr>
          <w:rFonts w:ascii="宋体" w:hAnsi="宋体" w:eastAsia="宋体" w:cs="宋体"/>
          <w:sz w:val="24"/>
          <w:szCs w:val="24"/>
        </w:rPr>
        <w:t xml:space="preserve"> </w:t>
      </w:r>
      <w:r>
        <w:rPr>
          <w:rFonts w:ascii="宋体" w:hAnsi="宋体" w:eastAsia="宋体" w:cs="宋体"/>
          <w:spacing w:val="-7"/>
          <w:sz w:val="24"/>
          <w:szCs w:val="24"/>
        </w:rPr>
        <w:t>和</w:t>
      </w:r>
      <w:r>
        <w:rPr>
          <w:rFonts w:ascii="宋体" w:hAnsi="宋体" w:eastAsia="宋体" w:cs="宋体"/>
          <w:spacing w:val="-6"/>
          <w:sz w:val="24"/>
          <w:szCs w:val="24"/>
        </w:rPr>
        <w:t>标准规范。</w:t>
      </w:r>
    </w:p>
    <w:p>
      <w:pPr>
        <w:spacing w:line="220" w:lineRule="auto"/>
        <w:ind w:left="508"/>
        <w:rPr>
          <w:rFonts w:ascii="宋体" w:hAnsi="宋体" w:eastAsia="宋体" w:cs="宋体"/>
          <w:sz w:val="24"/>
          <w:szCs w:val="24"/>
        </w:rPr>
      </w:pPr>
      <w:r>
        <w:rPr>
          <w:rFonts w:ascii="宋体" w:hAnsi="宋体" w:eastAsia="宋体" w:cs="宋体"/>
          <w:spacing w:val="-7"/>
          <w:sz w:val="24"/>
          <w:szCs w:val="24"/>
        </w:rPr>
        <w:t>具体填写要求如下</w:t>
      </w:r>
      <w:r>
        <w:rPr>
          <w:rFonts w:ascii="宋体" w:hAnsi="宋体" w:eastAsia="宋体" w:cs="宋体"/>
          <w:spacing w:val="-6"/>
          <w:sz w:val="24"/>
          <w:szCs w:val="24"/>
        </w:rPr>
        <w:t>：</w:t>
      </w:r>
    </w:p>
    <w:p>
      <w:pPr>
        <w:spacing w:before="211" w:line="385" w:lineRule="auto"/>
        <w:ind w:left="23" w:firstLine="486"/>
        <w:rPr>
          <w:rFonts w:ascii="宋体" w:hAnsi="宋体" w:eastAsia="宋体" w:cs="宋体"/>
          <w:sz w:val="24"/>
          <w:szCs w:val="24"/>
        </w:rPr>
      </w:pPr>
      <w:r>
        <w:rPr>
          <w:rFonts w:ascii="宋体" w:hAnsi="宋体" w:eastAsia="宋体" w:cs="宋体"/>
          <w:spacing w:val="14"/>
          <w:sz w:val="24"/>
          <w:szCs w:val="24"/>
        </w:rPr>
        <w:t>(1</w:t>
      </w:r>
      <w:r>
        <w:rPr>
          <w:rFonts w:ascii="宋体" w:hAnsi="宋体" w:eastAsia="宋体" w:cs="宋体"/>
          <w:spacing w:val="7"/>
          <w:sz w:val="24"/>
          <w:szCs w:val="24"/>
        </w:rPr>
        <w:t>)本部分包含内容，应未在国家科学技术奖、其他省、自治区、直辖市</w:t>
      </w:r>
      <w:r>
        <w:rPr>
          <w:rFonts w:ascii="宋体" w:hAnsi="宋体" w:eastAsia="宋体" w:cs="宋体"/>
          <w:sz w:val="24"/>
          <w:szCs w:val="24"/>
        </w:rPr>
        <w:t xml:space="preserve"> </w:t>
      </w:r>
      <w:r>
        <w:rPr>
          <w:rFonts w:ascii="宋体" w:hAnsi="宋体" w:eastAsia="宋体" w:cs="宋体"/>
          <w:spacing w:val="-4"/>
          <w:sz w:val="24"/>
          <w:szCs w:val="24"/>
        </w:rPr>
        <w:t>科学技术奖、国务院各部委科学技术奖获奖项目或者当年度被提名项目中使用</w:t>
      </w:r>
      <w:r>
        <w:rPr>
          <w:rFonts w:ascii="宋体" w:hAnsi="宋体" w:eastAsia="宋体" w:cs="宋体"/>
          <w:spacing w:val="-2"/>
          <w:sz w:val="24"/>
          <w:szCs w:val="24"/>
        </w:rPr>
        <w:t>过</w:t>
      </w:r>
      <w:r>
        <w:rPr>
          <w:rFonts w:ascii="宋体" w:hAnsi="宋体" w:eastAsia="宋体" w:cs="宋体"/>
          <w:sz w:val="24"/>
          <w:szCs w:val="24"/>
        </w:rPr>
        <w:t xml:space="preserve">。 </w:t>
      </w:r>
      <w:r>
        <w:rPr>
          <w:rFonts w:ascii="宋体" w:hAnsi="宋体" w:eastAsia="宋体" w:cs="宋体"/>
          <w:spacing w:val="1"/>
          <w:sz w:val="24"/>
          <w:szCs w:val="24"/>
        </w:rPr>
        <w:t>一经查实有上述重复报奖的</w:t>
      </w:r>
      <w:r>
        <w:rPr>
          <w:rFonts w:ascii="宋体" w:hAnsi="宋体" w:eastAsia="宋体" w:cs="宋体"/>
          <w:sz w:val="24"/>
          <w:szCs w:val="24"/>
        </w:rPr>
        <w:t>情况，即视为形式审查不合格，取消当年提名资格。</w:t>
      </w:r>
    </w:p>
    <w:p>
      <w:pPr>
        <w:spacing w:before="2" w:line="384" w:lineRule="auto"/>
        <w:ind w:left="22" w:right="209" w:firstLine="487"/>
        <w:rPr>
          <w:rFonts w:ascii="宋体" w:hAnsi="宋体" w:eastAsia="宋体" w:cs="宋体"/>
          <w:sz w:val="24"/>
          <w:szCs w:val="24"/>
        </w:rPr>
      </w:pPr>
      <w:r>
        <w:rPr>
          <w:rFonts w:ascii="宋体" w:hAnsi="宋体" w:eastAsia="宋体" w:cs="宋体"/>
          <w:spacing w:val="6"/>
          <w:sz w:val="24"/>
          <w:szCs w:val="24"/>
        </w:rPr>
        <w:t>(2)知识产权</w:t>
      </w:r>
      <w:r>
        <w:rPr>
          <w:rFonts w:ascii="宋体" w:hAnsi="宋体" w:eastAsia="宋体" w:cs="宋体"/>
          <w:spacing w:val="5"/>
          <w:sz w:val="24"/>
          <w:szCs w:val="24"/>
        </w:rPr>
        <w:t>发</w:t>
      </w:r>
      <w:r>
        <w:rPr>
          <w:rFonts w:ascii="宋体" w:hAnsi="宋体" w:eastAsia="宋体" w:cs="宋体"/>
          <w:spacing w:val="3"/>
          <w:sz w:val="24"/>
          <w:szCs w:val="24"/>
        </w:rPr>
        <w:t>明人、代表作作者均不是项目候选人的支撑材料， 不得列</w:t>
      </w:r>
      <w:r>
        <w:rPr>
          <w:rFonts w:ascii="宋体" w:hAnsi="宋体" w:eastAsia="宋体" w:cs="宋体"/>
          <w:sz w:val="24"/>
          <w:szCs w:val="24"/>
        </w:rPr>
        <w:t xml:space="preserve"> </w:t>
      </w:r>
      <w:r>
        <w:rPr>
          <w:rFonts w:ascii="宋体" w:hAnsi="宋体" w:eastAsia="宋体" w:cs="宋体"/>
          <w:spacing w:val="-9"/>
          <w:sz w:val="24"/>
          <w:szCs w:val="24"/>
        </w:rPr>
        <w:t>入</w:t>
      </w:r>
      <w:r>
        <w:rPr>
          <w:rFonts w:ascii="宋体" w:hAnsi="宋体" w:eastAsia="宋体" w:cs="宋体"/>
          <w:spacing w:val="-8"/>
          <w:sz w:val="24"/>
          <w:szCs w:val="24"/>
        </w:rPr>
        <w:t>本表。</w:t>
      </w:r>
    </w:p>
    <w:p>
      <w:pPr>
        <w:spacing w:before="2" w:line="384" w:lineRule="auto"/>
        <w:ind w:left="24" w:right="210" w:firstLine="485"/>
        <w:rPr>
          <w:rFonts w:ascii="宋体" w:hAnsi="宋体" w:eastAsia="宋体" w:cs="宋体"/>
          <w:sz w:val="24"/>
          <w:szCs w:val="24"/>
        </w:rPr>
      </w:pPr>
      <w:r>
        <w:rPr>
          <w:rFonts w:ascii="宋体" w:hAnsi="宋体" w:eastAsia="宋体" w:cs="宋体"/>
          <w:spacing w:val="7"/>
          <w:sz w:val="24"/>
          <w:szCs w:val="24"/>
        </w:rPr>
        <w:t>(3) 所列知识产权 (含代表作)必须以国内为主完成，知识产权归国内所</w:t>
      </w:r>
      <w:r>
        <w:rPr>
          <w:rFonts w:ascii="宋体" w:hAnsi="宋体" w:eastAsia="宋体" w:cs="宋体"/>
          <w:sz w:val="24"/>
          <w:szCs w:val="24"/>
        </w:rPr>
        <w:t xml:space="preserve"> </w:t>
      </w:r>
      <w:r>
        <w:rPr>
          <w:rFonts w:ascii="宋体" w:hAnsi="宋体" w:eastAsia="宋体" w:cs="宋体"/>
          <w:spacing w:val="-2"/>
          <w:sz w:val="24"/>
          <w:szCs w:val="24"/>
        </w:rPr>
        <w:t>有或与国外共有，代表作第一署名单位必须</w:t>
      </w:r>
      <w:r>
        <w:rPr>
          <w:rFonts w:ascii="宋体" w:hAnsi="宋体" w:eastAsia="宋体" w:cs="宋体"/>
          <w:spacing w:val="-1"/>
          <w:sz w:val="24"/>
          <w:szCs w:val="24"/>
        </w:rPr>
        <w:t>为国内单位。</w:t>
      </w:r>
    </w:p>
    <w:p>
      <w:pPr>
        <w:spacing w:before="3" w:line="383" w:lineRule="auto"/>
        <w:ind w:left="23" w:right="209" w:firstLine="486"/>
        <w:rPr>
          <w:rFonts w:ascii="宋体" w:hAnsi="宋体" w:eastAsia="宋体" w:cs="宋体"/>
          <w:sz w:val="24"/>
          <w:szCs w:val="24"/>
        </w:rPr>
      </w:pPr>
      <w:r>
        <w:rPr>
          <w:rFonts w:ascii="宋体" w:hAnsi="宋体" w:eastAsia="宋体" w:cs="宋体"/>
          <w:spacing w:val="6"/>
          <w:sz w:val="24"/>
          <w:szCs w:val="24"/>
        </w:rPr>
        <w:t>(4)所列标准</w:t>
      </w:r>
      <w:r>
        <w:rPr>
          <w:rFonts w:ascii="宋体" w:hAnsi="宋体" w:eastAsia="宋体" w:cs="宋体"/>
          <w:spacing w:val="5"/>
          <w:sz w:val="24"/>
          <w:szCs w:val="24"/>
        </w:rPr>
        <w:t>规</w:t>
      </w:r>
      <w:r>
        <w:rPr>
          <w:rFonts w:ascii="宋体" w:hAnsi="宋体" w:eastAsia="宋体" w:cs="宋体"/>
          <w:spacing w:val="3"/>
          <w:sz w:val="24"/>
          <w:szCs w:val="24"/>
        </w:rPr>
        <w:t>范的前三起草人至少有一人在候选人之列， 或前三起草单</w:t>
      </w:r>
      <w:r>
        <w:rPr>
          <w:rFonts w:ascii="宋体" w:hAnsi="宋体" w:eastAsia="宋体" w:cs="宋体"/>
          <w:sz w:val="24"/>
          <w:szCs w:val="24"/>
        </w:rPr>
        <w:t xml:space="preserve"> </w:t>
      </w:r>
      <w:r>
        <w:rPr>
          <w:rFonts w:ascii="宋体" w:hAnsi="宋体" w:eastAsia="宋体" w:cs="宋体"/>
          <w:spacing w:val="-2"/>
          <w:sz w:val="24"/>
          <w:szCs w:val="24"/>
        </w:rPr>
        <w:t>位至少有一家单位在候选单位之列，否则不能提</w:t>
      </w:r>
      <w:r>
        <w:rPr>
          <w:rFonts w:ascii="宋体" w:hAnsi="宋体" w:eastAsia="宋体" w:cs="宋体"/>
          <w:spacing w:val="-1"/>
          <w:sz w:val="24"/>
          <w:szCs w:val="24"/>
        </w:rPr>
        <w:t>交</w:t>
      </w:r>
      <w:r>
        <w:rPr>
          <w:rFonts w:ascii="宋体" w:hAnsi="宋体" w:eastAsia="宋体" w:cs="宋体"/>
          <w:sz w:val="24"/>
          <w:szCs w:val="24"/>
        </w:rPr>
        <w:t>。</w:t>
      </w:r>
    </w:p>
    <w:p>
      <w:pPr>
        <w:spacing w:before="2" w:line="384" w:lineRule="auto"/>
        <w:ind w:left="23" w:right="141" w:firstLine="486"/>
        <w:rPr>
          <w:rFonts w:ascii="宋体" w:hAnsi="宋体" w:eastAsia="宋体" w:cs="宋体"/>
          <w:sz w:val="24"/>
          <w:szCs w:val="24"/>
        </w:rPr>
      </w:pPr>
      <w:r>
        <w:rPr>
          <w:rFonts w:ascii="宋体" w:hAnsi="宋体" w:eastAsia="宋体" w:cs="宋体"/>
          <w:spacing w:val="14"/>
          <w:sz w:val="24"/>
          <w:szCs w:val="24"/>
        </w:rPr>
        <w:t>(5</w:t>
      </w:r>
      <w:r>
        <w:rPr>
          <w:rFonts w:ascii="宋体" w:hAnsi="宋体" w:eastAsia="宋体" w:cs="宋体"/>
          <w:spacing w:val="7"/>
          <w:sz w:val="24"/>
          <w:szCs w:val="24"/>
        </w:rPr>
        <w:t>)权利人、发明人、作者、署名单位、起草单位、起草人等，均应基于</w:t>
      </w:r>
      <w:r>
        <w:rPr>
          <w:rFonts w:ascii="宋体" w:hAnsi="宋体" w:eastAsia="宋体" w:cs="宋体"/>
          <w:sz w:val="24"/>
          <w:szCs w:val="24"/>
        </w:rPr>
        <w:t xml:space="preserve"> </w:t>
      </w:r>
      <w:r>
        <w:rPr>
          <w:rFonts w:ascii="宋体" w:hAnsi="宋体" w:eastAsia="宋体" w:cs="宋体"/>
          <w:spacing w:val="-20"/>
          <w:sz w:val="24"/>
          <w:szCs w:val="24"/>
        </w:rPr>
        <w:t>支撑</w:t>
      </w:r>
      <w:r>
        <w:rPr>
          <w:rFonts w:ascii="宋体" w:hAnsi="宋体" w:eastAsia="宋体" w:cs="宋体"/>
          <w:spacing w:val="-19"/>
          <w:sz w:val="24"/>
          <w:szCs w:val="24"/>
        </w:rPr>
        <w:t>材</w:t>
      </w:r>
      <w:r>
        <w:rPr>
          <w:rFonts w:ascii="宋体" w:hAnsi="宋体" w:eastAsia="宋体" w:cs="宋体"/>
          <w:spacing w:val="-10"/>
          <w:sz w:val="24"/>
          <w:szCs w:val="24"/>
        </w:rPr>
        <w:t>料的全部署名者进行填写， 不得只填写项目候选单位、候选人或少填漏填，</w:t>
      </w:r>
      <w:r>
        <w:rPr>
          <w:rFonts w:ascii="宋体" w:hAnsi="宋体" w:eastAsia="宋体" w:cs="宋体"/>
          <w:sz w:val="24"/>
          <w:szCs w:val="24"/>
        </w:rPr>
        <w:t xml:space="preserve"> </w:t>
      </w:r>
      <w:r>
        <w:rPr>
          <w:rFonts w:ascii="宋体" w:hAnsi="宋体" w:eastAsia="宋体" w:cs="宋体"/>
          <w:spacing w:val="-10"/>
          <w:sz w:val="24"/>
          <w:szCs w:val="24"/>
        </w:rPr>
        <w:t>且应与</w:t>
      </w:r>
      <w:r>
        <w:rPr>
          <w:rFonts w:ascii="宋体" w:hAnsi="宋体" w:eastAsia="宋体" w:cs="宋体"/>
          <w:spacing w:val="-5"/>
          <w:sz w:val="24"/>
          <w:szCs w:val="24"/>
        </w:rPr>
        <w:t>支撑材料署名顺序保持一致，“国内署名者”填写中文姓名。</w:t>
      </w:r>
    </w:p>
    <w:p>
      <w:pPr>
        <w:spacing w:before="1" w:line="221" w:lineRule="auto"/>
        <w:ind w:left="502"/>
        <w:rPr>
          <w:rFonts w:ascii="黑体" w:hAnsi="黑体" w:eastAsia="黑体" w:cs="黑体"/>
          <w:sz w:val="24"/>
          <w:szCs w:val="24"/>
        </w:rPr>
      </w:pPr>
      <w:r>
        <w:rPr>
          <w:rFonts w:ascii="黑体" w:hAnsi="黑体" w:eastAsia="黑体" w:cs="黑体"/>
          <w:spacing w:val="-1"/>
          <w:sz w:val="24"/>
          <w:szCs w:val="24"/>
        </w:rPr>
        <w:t>七、国家法律法规</w:t>
      </w:r>
      <w:r>
        <w:rPr>
          <w:rFonts w:ascii="黑体" w:hAnsi="黑体" w:eastAsia="黑体" w:cs="黑体"/>
          <w:sz w:val="24"/>
          <w:szCs w:val="24"/>
        </w:rPr>
        <w:t>要求的行业批准文件目录</w:t>
      </w:r>
    </w:p>
    <w:p>
      <w:pPr>
        <w:spacing w:before="215" w:line="388" w:lineRule="auto"/>
        <w:ind w:left="24" w:right="143" w:firstLine="480"/>
        <w:rPr>
          <w:rFonts w:ascii="宋体" w:hAnsi="宋体" w:eastAsia="宋体" w:cs="宋体"/>
          <w:color w:val="0000FF"/>
          <w:sz w:val="24"/>
          <w:szCs w:val="24"/>
        </w:rPr>
      </w:pPr>
      <w:r>
        <w:rPr>
          <w:rFonts w:ascii="宋体" w:hAnsi="宋体" w:eastAsia="宋体" w:cs="宋体"/>
          <w:color w:val="0000FF"/>
          <w:spacing w:val="-24"/>
          <w:sz w:val="24"/>
          <w:szCs w:val="24"/>
        </w:rPr>
        <w:t>按</w:t>
      </w:r>
      <w:r>
        <w:rPr>
          <w:rFonts w:ascii="宋体" w:hAnsi="宋体" w:eastAsia="宋体" w:cs="宋体"/>
          <w:color w:val="0000FF"/>
          <w:spacing w:val="-14"/>
          <w:sz w:val="24"/>
          <w:szCs w:val="24"/>
        </w:rPr>
        <w:t>照国家法律法规要求审批或许可的相关行业的项目， 如：新药、医疗器械、</w:t>
      </w:r>
      <w:r>
        <w:rPr>
          <w:rFonts w:ascii="宋体" w:hAnsi="宋体" w:eastAsia="宋体" w:cs="宋体"/>
          <w:color w:val="0000FF"/>
          <w:sz w:val="24"/>
          <w:szCs w:val="24"/>
        </w:rPr>
        <w:t xml:space="preserve"> </w:t>
      </w:r>
      <w:r>
        <w:rPr>
          <w:rFonts w:ascii="宋体" w:hAnsi="宋体" w:eastAsia="宋体" w:cs="宋体"/>
          <w:color w:val="0000FF"/>
          <w:spacing w:val="-2"/>
          <w:sz w:val="24"/>
          <w:szCs w:val="24"/>
        </w:rPr>
        <w:t>动植物新品种、农</w:t>
      </w:r>
      <w:r>
        <w:rPr>
          <w:rFonts w:ascii="宋体" w:hAnsi="宋体" w:eastAsia="宋体" w:cs="宋体"/>
          <w:color w:val="0000FF"/>
          <w:spacing w:val="-1"/>
          <w:sz w:val="24"/>
          <w:szCs w:val="24"/>
        </w:rPr>
        <w:t>药、化肥、兽药、食品、通信设备、电力设备、压力容器等，</w:t>
      </w:r>
      <w:r>
        <w:rPr>
          <w:rFonts w:ascii="宋体" w:hAnsi="宋体" w:eastAsia="宋体" w:cs="宋体"/>
          <w:color w:val="0000FF"/>
          <w:sz w:val="24"/>
          <w:szCs w:val="24"/>
        </w:rPr>
        <w:t xml:space="preserve"> </w:t>
      </w:r>
      <w:r>
        <w:rPr>
          <w:rFonts w:ascii="宋体" w:hAnsi="宋体" w:eastAsia="宋体" w:cs="宋体"/>
          <w:color w:val="0000FF"/>
          <w:spacing w:val="-4"/>
          <w:sz w:val="24"/>
          <w:szCs w:val="24"/>
        </w:rPr>
        <w:t>必须填写该目录。对延续审批的</w:t>
      </w:r>
      <w:r>
        <w:rPr>
          <w:rFonts w:ascii="宋体" w:hAnsi="宋体" w:eastAsia="宋体" w:cs="宋体"/>
          <w:color w:val="0000FF"/>
          <w:spacing w:val="-2"/>
          <w:sz w:val="24"/>
          <w:szCs w:val="24"/>
        </w:rPr>
        <w:t>情况， 审批时间填写首次审批时间(必须在</w:t>
      </w:r>
      <w:r>
        <w:rPr>
          <w:rFonts w:ascii="Times New Roman" w:hAnsi="Times New Roman" w:eastAsia="Times New Roman" w:cs="Times New Roman"/>
          <w:color w:val="0000FF"/>
          <w:spacing w:val="-2"/>
          <w:sz w:val="24"/>
          <w:szCs w:val="24"/>
        </w:rPr>
        <w:t>2022</w:t>
      </w:r>
      <w:r>
        <w:rPr>
          <w:rFonts w:ascii="Times New Roman" w:hAnsi="Times New Roman" w:eastAsia="Times New Roman" w:cs="Times New Roman"/>
          <w:color w:val="0000FF"/>
          <w:sz w:val="24"/>
          <w:szCs w:val="24"/>
        </w:rPr>
        <w:t xml:space="preserve"> </w:t>
      </w:r>
      <w:r>
        <w:rPr>
          <w:rFonts w:ascii="宋体" w:hAnsi="宋体" w:eastAsia="宋体" w:cs="宋体"/>
          <w:color w:val="0000FF"/>
          <w:spacing w:val="-2"/>
          <w:sz w:val="24"/>
          <w:szCs w:val="24"/>
        </w:rPr>
        <w:t>年</w:t>
      </w:r>
      <w:r>
        <w:rPr>
          <w:rFonts w:ascii="Times New Roman" w:hAnsi="Times New Roman" w:eastAsia="Times New Roman" w:cs="Times New Roman"/>
          <w:color w:val="0000FF"/>
          <w:spacing w:val="-2"/>
          <w:sz w:val="24"/>
          <w:szCs w:val="24"/>
        </w:rPr>
        <w:t>3</w:t>
      </w:r>
      <w:r>
        <w:rPr>
          <w:rFonts w:ascii="宋体" w:hAnsi="宋体" w:eastAsia="宋体" w:cs="宋体"/>
          <w:color w:val="0000FF"/>
          <w:spacing w:val="-2"/>
          <w:sz w:val="24"/>
          <w:szCs w:val="24"/>
        </w:rPr>
        <w:t>月</w:t>
      </w:r>
      <w:r>
        <w:rPr>
          <w:rFonts w:ascii="Times New Roman" w:hAnsi="Times New Roman" w:eastAsia="Times New Roman" w:cs="Times New Roman"/>
          <w:color w:val="0000FF"/>
          <w:spacing w:val="-2"/>
          <w:sz w:val="24"/>
          <w:szCs w:val="24"/>
        </w:rPr>
        <w:t>31</w:t>
      </w:r>
      <w:r>
        <w:rPr>
          <w:rFonts w:ascii="宋体" w:hAnsi="宋体" w:eastAsia="宋体" w:cs="宋体"/>
          <w:color w:val="0000FF"/>
          <w:spacing w:val="-2"/>
          <w:sz w:val="24"/>
          <w:szCs w:val="24"/>
        </w:rPr>
        <w:t>日之前)，批准有效期填写末次</w:t>
      </w:r>
      <w:r>
        <w:rPr>
          <w:rFonts w:ascii="宋体" w:hAnsi="宋体" w:eastAsia="宋体" w:cs="宋体"/>
          <w:color w:val="0000FF"/>
          <w:spacing w:val="-1"/>
          <w:sz w:val="24"/>
          <w:szCs w:val="24"/>
        </w:rPr>
        <w:t>审批的有效期。</w:t>
      </w:r>
    </w:p>
    <w:p>
      <w:pPr>
        <w:rPr>
          <w:color w:val="0000FF"/>
        </w:rPr>
        <w:sectPr>
          <w:footerReference r:id="rId24" w:type="default"/>
          <w:pgSz w:w="11907" w:h="16839"/>
          <w:pgMar w:top="1431" w:right="1594" w:bottom="1360" w:left="1785" w:header="0" w:footer="1199" w:gutter="0"/>
          <w:cols w:space="720" w:num="1"/>
        </w:sectPr>
      </w:pPr>
    </w:p>
    <w:p>
      <w:pPr>
        <w:spacing w:before="203" w:line="220" w:lineRule="auto"/>
        <w:ind w:left="507"/>
        <w:rPr>
          <w:rFonts w:ascii="宋体" w:hAnsi="宋体" w:eastAsia="宋体" w:cs="宋体"/>
          <w:color w:val="0000FF"/>
          <w:sz w:val="24"/>
          <w:szCs w:val="24"/>
        </w:rPr>
      </w:pPr>
      <w:r>
        <w:rPr>
          <w:rFonts w:ascii="宋体" w:hAnsi="宋体" w:eastAsia="宋体" w:cs="宋体"/>
          <w:color w:val="0000FF"/>
          <w:spacing w:val="-10"/>
          <w:sz w:val="24"/>
          <w:szCs w:val="24"/>
        </w:rPr>
        <w:t>不</w:t>
      </w:r>
      <w:r>
        <w:rPr>
          <w:rFonts w:ascii="宋体" w:hAnsi="宋体" w:eastAsia="宋体" w:cs="宋体"/>
          <w:color w:val="0000FF"/>
          <w:spacing w:val="-8"/>
          <w:sz w:val="24"/>
          <w:szCs w:val="24"/>
        </w:rPr>
        <w:t>涉及行政审批的项目， 不需要填写此表。</w:t>
      </w:r>
    </w:p>
    <w:p>
      <w:pPr>
        <w:spacing w:before="212" w:line="221" w:lineRule="auto"/>
        <w:ind w:left="503"/>
        <w:rPr>
          <w:rFonts w:ascii="黑体" w:hAnsi="黑体" w:eastAsia="黑体" w:cs="黑体"/>
          <w:sz w:val="24"/>
          <w:szCs w:val="24"/>
        </w:rPr>
      </w:pPr>
      <w:r>
        <w:rPr>
          <w:rFonts w:ascii="黑体" w:hAnsi="黑体" w:eastAsia="黑体" w:cs="黑体"/>
          <w:spacing w:val="21"/>
          <w:sz w:val="24"/>
          <w:szCs w:val="24"/>
        </w:rPr>
        <w:t>八</w:t>
      </w:r>
      <w:r>
        <w:rPr>
          <w:rFonts w:ascii="黑体" w:hAnsi="黑体" w:eastAsia="黑体" w:cs="黑体"/>
          <w:spacing w:val="11"/>
          <w:sz w:val="24"/>
          <w:szCs w:val="24"/>
        </w:rPr>
        <w:t>、直接经济效益(应用情况)支撑材料目录</w:t>
      </w:r>
    </w:p>
    <w:p>
      <w:pPr>
        <w:spacing w:before="214" w:line="219" w:lineRule="auto"/>
        <w:ind w:left="504"/>
        <w:rPr>
          <w:rFonts w:ascii="宋体" w:hAnsi="宋体" w:eastAsia="宋体" w:cs="宋体"/>
          <w:sz w:val="24"/>
          <w:szCs w:val="24"/>
        </w:rPr>
      </w:pPr>
      <w:r>
        <w:rPr>
          <w:rFonts w:ascii="宋体" w:hAnsi="宋体" w:eastAsia="宋体" w:cs="宋体"/>
          <w:spacing w:val="-2"/>
          <w:sz w:val="24"/>
          <w:szCs w:val="24"/>
        </w:rPr>
        <w:t>技术开发类项目填</w:t>
      </w:r>
      <w:r>
        <w:rPr>
          <w:rFonts w:ascii="宋体" w:hAnsi="宋体" w:eastAsia="宋体" w:cs="宋体"/>
          <w:spacing w:val="-1"/>
          <w:sz w:val="24"/>
          <w:szCs w:val="24"/>
        </w:rPr>
        <w:t>写支撑“5.1.2 候选单位直接经济效益”数据的材料。</w:t>
      </w:r>
    </w:p>
    <w:p>
      <w:pPr>
        <w:spacing w:before="211" w:line="385" w:lineRule="auto"/>
        <w:ind w:left="24" w:right="14" w:firstLine="480"/>
        <w:rPr>
          <w:rFonts w:ascii="宋体" w:hAnsi="宋体" w:eastAsia="宋体" w:cs="宋体"/>
          <w:sz w:val="24"/>
          <w:szCs w:val="24"/>
        </w:rPr>
      </w:pPr>
      <w:r>
        <w:rPr>
          <w:rFonts w:ascii="宋体" w:hAnsi="宋体" w:eastAsia="宋体" w:cs="宋体"/>
          <w:spacing w:val="-18"/>
          <w:sz w:val="24"/>
          <w:szCs w:val="24"/>
        </w:rPr>
        <w:t>直</w:t>
      </w:r>
      <w:r>
        <w:rPr>
          <w:rFonts w:ascii="宋体" w:hAnsi="宋体" w:eastAsia="宋体" w:cs="宋体"/>
          <w:spacing w:val="-10"/>
          <w:sz w:val="24"/>
          <w:szCs w:val="24"/>
        </w:rPr>
        <w:t>接经济效益支撑材料可提供有代表性的、金额较大的合同或者发票等，“项</w:t>
      </w:r>
      <w:r>
        <w:rPr>
          <w:rFonts w:ascii="宋体" w:hAnsi="宋体" w:eastAsia="宋体" w:cs="宋体"/>
          <w:sz w:val="24"/>
          <w:szCs w:val="24"/>
        </w:rPr>
        <w:t xml:space="preserve"> </w:t>
      </w:r>
      <w:r>
        <w:rPr>
          <w:rFonts w:ascii="宋体" w:hAnsi="宋体" w:eastAsia="宋体" w:cs="宋体"/>
          <w:spacing w:val="-18"/>
          <w:sz w:val="24"/>
          <w:szCs w:val="24"/>
        </w:rPr>
        <w:t>目</w:t>
      </w:r>
      <w:r>
        <w:rPr>
          <w:rFonts w:ascii="宋体" w:hAnsi="宋体" w:eastAsia="宋体" w:cs="宋体"/>
          <w:spacing w:val="-11"/>
          <w:sz w:val="24"/>
          <w:szCs w:val="24"/>
        </w:rPr>
        <w:t>收</w:t>
      </w:r>
      <w:r>
        <w:rPr>
          <w:rFonts w:ascii="宋体" w:hAnsi="宋体" w:eastAsia="宋体" w:cs="宋体"/>
          <w:spacing w:val="-9"/>
          <w:sz w:val="24"/>
          <w:szCs w:val="24"/>
        </w:rPr>
        <w:t>入”处应填写近三年实际到账金额， 未拨付的款项不得列入， 存在到账金额</w:t>
      </w:r>
      <w:r>
        <w:rPr>
          <w:rFonts w:ascii="宋体" w:hAnsi="宋体" w:eastAsia="宋体" w:cs="宋体"/>
          <w:sz w:val="24"/>
          <w:szCs w:val="24"/>
        </w:rPr>
        <w:t xml:space="preserve"> </w:t>
      </w:r>
      <w:r>
        <w:rPr>
          <w:rFonts w:ascii="宋体" w:hAnsi="宋体" w:eastAsia="宋体" w:cs="宋体"/>
          <w:spacing w:val="1"/>
          <w:sz w:val="24"/>
          <w:szCs w:val="24"/>
        </w:rPr>
        <w:t>与合同或发票金额不符、涉及技术应</w:t>
      </w:r>
      <w:r>
        <w:rPr>
          <w:rFonts w:ascii="宋体" w:hAnsi="宋体" w:eastAsia="宋体" w:cs="宋体"/>
          <w:sz w:val="24"/>
          <w:szCs w:val="24"/>
        </w:rPr>
        <w:t xml:space="preserve">用的贡献率(技术分成率) 的支撑材料需在 </w:t>
      </w:r>
      <w:r>
        <w:rPr>
          <w:rFonts w:ascii="宋体" w:hAnsi="宋体" w:eastAsia="宋体" w:cs="宋体"/>
          <w:spacing w:val="-12"/>
          <w:sz w:val="24"/>
          <w:szCs w:val="24"/>
        </w:rPr>
        <w:t>备</w:t>
      </w:r>
      <w:r>
        <w:rPr>
          <w:rFonts w:ascii="宋体" w:hAnsi="宋体" w:eastAsia="宋体" w:cs="宋体"/>
          <w:spacing w:val="-11"/>
          <w:sz w:val="24"/>
          <w:szCs w:val="24"/>
        </w:rPr>
        <w:t>注</w:t>
      </w:r>
      <w:r>
        <w:rPr>
          <w:rFonts w:ascii="宋体" w:hAnsi="宋体" w:eastAsia="宋体" w:cs="宋体"/>
          <w:spacing w:val="-6"/>
          <w:sz w:val="24"/>
          <w:szCs w:val="24"/>
        </w:rPr>
        <w:t>栏中加以说明。候选单位出具的项目收入明细表可以作为支撑材料， 必须加</w:t>
      </w:r>
      <w:r>
        <w:rPr>
          <w:rFonts w:ascii="宋体" w:hAnsi="宋体" w:eastAsia="宋体" w:cs="宋体"/>
          <w:sz w:val="24"/>
          <w:szCs w:val="24"/>
        </w:rPr>
        <w:t xml:space="preserve"> </w:t>
      </w:r>
      <w:r>
        <w:rPr>
          <w:rFonts w:ascii="宋体" w:hAnsi="宋体" w:eastAsia="宋体" w:cs="宋体"/>
          <w:spacing w:val="1"/>
          <w:sz w:val="24"/>
          <w:szCs w:val="24"/>
        </w:rPr>
        <w:t>盖候选单位财务专用章提</w:t>
      </w:r>
      <w:r>
        <w:rPr>
          <w:rFonts w:ascii="宋体" w:hAnsi="宋体" w:eastAsia="宋体" w:cs="宋体"/>
          <w:sz w:val="24"/>
          <w:szCs w:val="24"/>
        </w:rPr>
        <w:t xml:space="preserve">交。(项目收入明细表格式可以参照“北京市科学技术 </w:t>
      </w:r>
      <w:r>
        <w:rPr>
          <w:rFonts w:ascii="宋体" w:hAnsi="宋体" w:eastAsia="宋体" w:cs="宋体"/>
          <w:spacing w:val="-2"/>
          <w:sz w:val="24"/>
          <w:szCs w:val="24"/>
        </w:rPr>
        <w:t>奖</w:t>
      </w:r>
      <w:r>
        <w:rPr>
          <w:rFonts w:ascii="宋体" w:hAnsi="宋体" w:eastAsia="宋体" w:cs="宋体"/>
          <w:spacing w:val="-1"/>
          <w:sz w:val="24"/>
          <w:szCs w:val="24"/>
        </w:rPr>
        <w:t>规范性表格”表1)</w:t>
      </w:r>
    </w:p>
    <w:p>
      <w:pPr>
        <w:spacing w:before="1" w:line="218" w:lineRule="auto"/>
        <w:ind w:left="505"/>
        <w:rPr>
          <w:rFonts w:ascii="宋体" w:hAnsi="宋体" w:eastAsia="宋体" w:cs="宋体"/>
          <w:sz w:val="24"/>
          <w:szCs w:val="24"/>
        </w:rPr>
      </w:pPr>
      <w:r>
        <w:rPr>
          <w:rFonts w:ascii="宋体" w:hAnsi="宋体" w:eastAsia="宋体" w:cs="宋体"/>
          <w:spacing w:val="-2"/>
          <w:sz w:val="24"/>
          <w:szCs w:val="24"/>
        </w:rPr>
        <w:t xml:space="preserve">社会公益类项目填写支撑“5.2 </w:t>
      </w:r>
      <w:r>
        <w:rPr>
          <w:rFonts w:ascii="宋体" w:hAnsi="宋体" w:eastAsia="宋体" w:cs="宋体"/>
          <w:spacing w:val="-1"/>
          <w:sz w:val="24"/>
          <w:szCs w:val="24"/>
        </w:rPr>
        <w:t>推广应用情况”的材料。</w:t>
      </w:r>
    </w:p>
    <w:p>
      <w:pPr>
        <w:spacing w:before="214" w:line="385" w:lineRule="auto"/>
        <w:ind w:left="24" w:right="14" w:firstLine="479"/>
        <w:rPr>
          <w:rFonts w:ascii="宋体" w:hAnsi="宋体" w:eastAsia="宋体" w:cs="宋体"/>
          <w:sz w:val="24"/>
          <w:szCs w:val="24"/>
        </w:rPr>
      </w:pPr>
      <w:r>
        <w:rPr>
          <w:rFonts w:ascii="宋体" w:hAnsi="宋体" w:eastAsia="宋体" w:cs="宋体"/>
          <w:spacing w:val="-12"/>
          <w:sz w:val="24"/>
          <w:szCs w:val="24"/>
        </w:rPr>
        <w:t>应用情</w:t>
      </w:r>
      <w:r>
        <w:rPr>
          <w:rFonts w:ascii="宋体" w:hAnsi="宋体" w:eastAsia="宋体" w:cs="宋体"/>
          <w:spacing w:val="-7"/>
          <w:sz w:val="24"/>
          <w:szCs w:val="24"/>
        </w:rPr>
        <w:t>况</w:t>
      </w:r>
      <w:r>
        <w:rPr>
          <w:rFonts w:ascii="宋体" w:hAnsi="宋体" w:eastAsia="宋体" w:cs="宋体"/>
          <w:spacing w:val="-6"/>
          <w:sz w:val="24"/>
          <w:szCs w:val="24"/>
        </w:rPr>
        <w:t>支撑材料可提供工程验收报告、用户报告、应用情况说明等， 产生</w:t>
      </w:r>
      <w:r>
        <w:rPr>
          <w:rFonts w:ascii="宋体" w:hAnsi="宋体" w:eastAsia="宋体" w:cs="宋体"/>
          <w:sz w:val="24"/>
          <w:szCs w:val="24"/>
        </w:rPr>
        <w:t xml:space="preserve"> </w:t>
      </w:r>
      <w:r>
        <w:rPr>
          <w:rFonts w:ascii="宋体" w:hAnsi="宋体" w:eastAsia="宋体" w:cs="宋体"/>
          <w:spacing w:val="-1"/>
          <w:sz w:val="24"/>
          <w:szCs w:val="24"/>
        </w:rPr>
        <w:t>经济效益的还可填写合同</w:t>
      </w:r>
      <w:r>
        <w:rPr>
          <w:rFonts w:ascii="宋体" w:hAnsi="宋体" w:eastAsia="宋体" w:cs="宋体"/>
          <w:sz w:val="24"/>
          <w:szCs w:val="24"/>
        </w:rPr>
        <w:t xml:space="preserve">等。(应用情况说明格式可以参照“北京市科学技术奖 </w:t>
      </w:r>
      <w:r>
        <w:rPr>
          <w:rFonts w:ascii="宋体" w:hAnsi="宋体" w:eastAsia="宋体" w:cs="宋体"/>
          <w:spacing w:val="-1"/>
          <w:sz w:val="24"/>
          <w:szCs w:val="24"/>
        </w:rPr>
        <w:t>规范性表格”表2，要求加盖应用单位公章，涉及</w:t>
      </w:r>
      <w:r>
        <w:rPr>
          <w:rFonts w:ascii="宋体" w:hAnsi="宋体" w:eastAsia="宋体" w:cs="宋体"/>
          <w:sz w:val="24"/>
          <w:szCs w:val="24"/>
        </w:rPr>
        <w:t xml:space="preserve">经济效益的还需加盖单位财务 </w:t>
      </w:r>
      <w:r>
        <w:rPr>
          <w:rFonts w:ascii="宋体" w:hAnsi="宋体" w:eastAsia="宋体" w:cs="宋体"/>
          <w:spacing w:val="-8"/>
          <w:sz w:val="24"/>
          <w:szCs w:val="24"/>
        </w:rPr>
        <w:t>专</w:t>
      </w:r>
      <w:r>
        <w:rPr>
          <w:rFonts w:ascii="宋体" w:hAnsi="宋体" w:eastAsia="宋体" w:cs="宋体"/>
          <w:spacing w:val="-5"/>
          <w:sz w:val="24"/>
          <w:szCs w:val="24"/>
        </w:rPr>
        <w:t>用章)</w:t>
      </w:r>
    </w:p>
    <w:p>
      <w:pPr>
        <w:spacing w:line="384" w:lineRule="auto"/>
        <w:ind w:left="27" w:right="14" w:firstLine="477"/>
        <w:rPr>
          <w:rFonts w:ascii="宋体" w:hAnsi="宋体" w:eastAsia="宋体" w:cs="宋体"/>
          <w:sz w:val="24"/>
          <w:szCs w:val="24"/>
        </w:rPr>
      </w:pPr>
      <w:r>
        <w:rPr>
          <w:rFonts w:ascii="宋体" w:hAnsi="宋体" w:eastAsia="宋体" w:cs="宋体"/>
          <w:spacing w:val="1"/>
          <w:sz w:val="24"/>
          <w:szCs w:val="24"/>
        </w:rPr>
        <w:t>本栏目须至少提交一份能支撑项目整</w:t>
      </w:r>
      <w:r>
        <w:rPr>
          <w:rFonts w:ascii="宋体" w:hAnsi="宋体" w:eastAsia="宋体" w:cs="宋体"/>
          <w:sz w:val="24"/>
          <w:szCs w:val="24"/>
        </w:rPr>
        <w:t>体技术应用1年以上(</w:t>
      </w:r>
      <w:r>
        <w:rPr>
          <w:rFonts w:ascii="Times New Roman" w:hAnsi="Times New Roman" w:eastAsia="Times New Roman" w:cs="Times New Roman"/>
          <w:sz w:val="24"/>
          <w:szCs w:val="24"/>
        </w:rPr>
        <w:t>2022</w:t>
      </w:r>
      <w:r>
        <w:rPr>
          <w:rFonts w:ascii="宋体" w:hAnsi="宋体" w:eastAsia="宋体" w:cs="宋体"/>
          <w:sz w:val="24"/>
          <w:szCs w:val="24"/>
        </w:rPr>
        <w:t>年</w:t>
      </w:r>
      <w:r>
        <w:rPr>
          <w:rFonts w:ascii="Times New Roman" w:hAnsi="Times New Roman" w:eastAsia="Times New Roman" w:cs="Times New Roman"/>
          <w:sz w:val="24"/>
          <w:szCs w:val="24"/>
        </w:rPr>
        <w:t>3</w:t>
      </w:r>
      <w:r>
        <w:rPr>
          <w:rFonts w:ascii="宋体" w:hAnsi="宋体" w:eastAsia="宋体" w:cs="宋体"/>
          <w:sz w:val="24"/>
          <w:szCs w:val="24"/>
        </w:rPr>
        <w:t>月</w:t>
      </w:r>
      <w:r>
        <w:rPr>
          <w:rFonts w:ascii="Times New Roman" w:hAnsi="Times New Roman" w:eastAsia="Times New Roman" w:cs="Times New Roman"/>
          <w:sz w:val="24"/>
          <w:szCs w:val="24"/>
        </w:rPr>
        <w:t>31</w:t>
      </w:r>
      <w:r>
        <w:rPr>
          <w:rFonts w:ascii="宋体" w:hAnsi="宋体" w:eastAsia="宋体" w:cs="宋体"/>
          <w:sz w:val="24"/>
          <w:szCs w:val="24"/>
        </w:rPr>
        <w:t xml:space="preserve">日之 </w:t>
      </w:r>
      <w:r>
        <w:rPr>
          <w:rFonts w:ascii="宋体" w:hAnsi="宋体" w:eastAsia="宋体" w:cs="宋体"/>
          <w:spacing w:val="13"/>
          <w:sz w:val="24"/>
          <w:szCs w:val="24"/>
        </w:rPr>
        <w:t>前)的材料</w:t>
      </w:r>
      <w:r>
        <w:rPr>
          <w:rFonts w:ascii="宋体" w:hAnsi="宋体" w:eastAsia="宋体" w:cs="宋体"/>
          <w:spacing w:val="12"/>
          <w:sz w:val="24"/>
          <w:szCs w:val="24"/>
        </w:rPr>
        <w:t>。</w:t>
      </w:r>
    </w:p>
    <w:p>
      <w:pPr>
        <w:spacing w:before="1" w:line="222" w:lineRule="auto"/>
        <w:ind w:left="509"/>
        <w:rPr>
          <w:rFonts w:ascii="黑体" w:hAnsi="黑体" w:eastAsia="黑体" w:cs="黑体"/>
          <w:sz w:val="24"/>
          <w:szCs w:val="24"/>
        </w:rPr>
      </w:pPr>
      <w:r>
        <w:rPr>
          <w:rFonts w:ascii="黑体" w:hAnsi="黑体" w:eastAsia="黑体" w:cs="黑体"/>
          <w:spacing w:val="-2"/>
          <w:sz w:val="24"/>
          <w:szCs w:val="24"/>
        </w:rPr>
        <w:t>九、候选单位</w:t>
      </w:r>
      <w:r>
        <w:rPr>
          <w:rFonts w:ascii="黑体" w:hAnsi="黑体" w:eastAsia="黑体" w:cs="黑体"/>
          <w:spacing w:val="-1"/>
          <w:sz w:val="24"/>
          <w:szCs w:val="24"/>
        </w:rPr>
        <w:t>情况</w:t>
      </w:r>
    </w:p>
    <w:p>
      <w:pPr>
        <w:spacing w:before="212" w:line="384" w:lineRule="auto"/>
        <w:ind w:left="26" w:right="14" w:firstLine="478"/>
        <w:rPr>
          <w:rFonts w:ascii="宋体" w:hAnsi="宋体" w:eastAsia="宋体" w:cs="宋体"/>
          <w:sz w:val="24"/>
          <w:szCs w:val="24"/>
        </w:rPr>
      </w:pPr>
      <w:r>
        <w:rPr>
          <w:rFonts w:ascii="宋体" w:hAnsi="宋体" w:eastAsia="宋体" w:cs="宋体"/>
          <w:spacing w:val="-12"/>
          <w:sz w:val="24"/>
          <w:szCs w:val="24"/>
        </w:rPr>
        <w:t>候选单</w:t>
      </w:r>
      <w:r>
        <w:rPr>
          <w:rFonts w:ascii="宋体" w:hAnsi="宋体" w:eastAsia="宋体" w:cs="宋体"/>
          <w:spacing w:val="-8"/>
          <w:sz w:val="24"/>
          <w:szCs w:val="24"/>
        </w:rPr>
        <w:t>位</w:t>
      </w:r>
      <w:r>
        <w:rPr>
          <w:rFonts w:ascii="宋体" w:hAnsi="宋体" w:eastAsia="宋体" w:cs="宋体"/>
          <w:spacing w:val="-6"/>
          <w:sz w:val="24"/>
          <w:szCs w:val="24"/>
        </w:rPr>
        <w:t>情况是评价候选单位是否具备获奖资格的重要依据， 填写应准确无</w:t>
      </w:r>
      <w:r>
        <w:rPr>
          <w:rFonts w:ascii="宋体" w:hAnsi="宋体" w:eastAsia="宋体" w:cs="宋体"/>
          <w:sz w:val="24"/>
          <w:szCs w:val="24"/>
        </w:rPr>
        <w:t xml:space="preserve"> </w:t>
      </w:r>
      <w:r>
        <w:rPr>
          <w:rFonts w:ascii="宋体" w:hAnsi="宋体" w:eastAsia="宋体" w:cs="宋体"/>
          <w:spacing w:val="-13"/>
          <w:sz w:val="24"/>
          <w:szCs w:val="24"/>
        </w:rPr>
        <w:t>误</w:t>
      </w:r>
      <w:r>
        <w:rPr>
          <w:rFonts w:ascii="宋体" w:hAnsi="宋体" w:eastAsia="宋体" w:cs="宋体"/>
          <w:spacing w:val="-11"/>
          <w:sz w:val="24"/>
          <w:szCs w:val="24"/>
        </w:rPr>
        <w:t>。</w:t>
      </w:r>
    </w:p>
    <w:p>
      <w:pPr>
        <w:spacing w:before="1" w:line="219" w:lineRule="auto"/>
        <w:ind w:left="503"/>
        <w:rPr>
          <w:rFonts w:ascii="宋体" w:hAnsi="宋体" w:eastAsia="宋体" w:cs="宋体"/>
          <w:sz w:val="24"/>
          <w:szCs w:val="24"/>
        </w:rPr>
      </w:pPr>
      <w:r>
        <w:rPr>
          <w:rFonts w:ascii="宋体" w:hAnsi="宋体" w:eastAsia="宋体" w:cs="宋体"/>
          <w:spacing w:val="-6"/>
          <w:sz w:val="24"/>
          <w:szCs w:val="24"/>
        </w:rPr>
        <w:t>所列候选单位应为法人单位， 第一候选单位必须在京注册</w:t>
      </w:r>
      <w:r>
        <w:rPr>
          <w:rFonts w:ascii="宋体" w:hAnsi="宋体" w:eastAsia="宋体" w:cs="宋体"/>
          <w:spacing w:val="-5"/>
          <w:sz w:val="24"/>
          <w:szCs w:val="24"/>
        </w:rPr>
        <w:t>。</w:t>
      </w:r>
    </w:p>
    <w:p>
      <w:pPr>
        <w:spacing w:before="215" w:line="385" w:lineRule="auto"/>
        <w:ind w:left="23" w:right="16" w:firstLine="480"/>
        <w:rPr>
          <w:rFonts w:ascii="宋体" w:hAnsi="宋体" w:eastAsia="宋体" w:cs="宋体"/>
          <w:sz w:val="24"/>
          <w:szCs w:val="24"/>
        </w:rPr>
      </w:pPr>
      <w:r>
        <w:rPr>
          <w:rFonts w:ascii="宋体" w:hAnsi="宋体" w:eastAsia="宋体" w:cs="宋体"/>
          <w:spacing w:val="-12"/>
          <w:sz w:val="24"/>
          <w:szCs w:val="24"/>
        </w:rPr>
        <w:t>候选单</w:t>
      </w:r>
      <w:r>
        <w:rPr>
          <w:rFonts w:ascii="宋体" w:hAnsi="宋体" w:eastAsia="宋体" w:cs="宋体"/>
          <w:spacing w:val="-11"/>
          <w:sz w:val="24"/>
          <w:szCs w:val="24"/>
        </w:rPr>
        <w:t>位</w:t>
      </w:r>
      <w:r>
        <w:rPr>
          <w:rFonts w:ascii="宋体" w:hAnsi="宋体" w:eastAsia="宋体" w:cs="宋体"/>
          <w:spacing w:val="-6"/>
          <w:sz w:val="24"/>
          <w:szCs w:val="24"/>
        </w:rPr>
        <w:t>按贡献大小排序， 授奖单位数按照最终获奖等级自动截取，特等奖</w:t>
      </w:r>
      <w:r>
        <w:rPr>
          <w:rFonts w:ascii="宋体" w:hAnsi="宋体" w:eastAsia="宋体" w:cs="宋体"/>
          <w:sz w:val="24"/>
          <w:szCs w:val="24"/>
        </w:rPr>
        <w:t xml:space="preserve"> </w:t>
      </w:r>
      <w:r>
        <w:rPr>
          <w:rFonts w:ascii="宋体" w:hAnsi="宋体" w:eastAsia="宋体" w:cs="宋体"/>
          <w:spacing w:val="-9"/>
          <w:sz w:val="24"/>
          <w:szCs w:val="24"/>
        </w:rPr>
        <w:t>单项授奖单位不超过20个； 一等奖单项授奖单位不超过10个； 二等奖单项授奖</w:t>
      </w:r>
      <w:r>
        <w:rPr>
          <w:rFonts w:ascii="宋体" w:hAnsi="宋体" w:eastAsia="宋体" w:cs="宋体"/>
          <w:spacing w:val="-4"/>
          <w:sz w:val="24"/>
          <w:szCs w:val="24"/>
        </w:rPr>
        <w:t>单</w:t>
      </w:r>
      <w:r>
        <w:rPr>
          <w:rFonts w:ascii="宋体" w:hAnsi="宋体" w:eastAsia="宋体" w:cs="宋体"/>
          <w:sz w:val="24"/>
          <w:szCs w:val="24"/>
        </w:rPr>
        <w:t xml:space="preserve"> </w:t>
      </w:r>
      <w:r>
        <w:rPr>
          <w:rFonts w:ascii="宋体" w:hAnsi="宋体" w:eastAsia="宋体" w:cs="宋体"/>
          <w:spacing w:val="-4"/>
          <w:sz w:val="24"/>
          <w:szCs w:val="24"/>
        </w:rPr>
        <w:t>位不超过7个</w:t>
      </w:r>
      <w:r>
        <w:rPr>
          <w:rFonts w:ascii="宋体" w:hAnsi="宋体" w:eastAsia="宋体" w:cs="宋体"/>
          <w:spacing w:val="-3"/>
          <w:sz w:val="24"/>
          <w:szCs w:val="24"/>
        </w:rPr>
        <w:t>。</w:t>
      </w:r>
    </w:p>
    <w:p>
      <w:pPr>
        <w:spacing w:before="1" w:line="218" w:lineRule="auto"/>
        <w:ind w:left="449"/>
        <w:rPr>
          <w:rFonts w:ascii="宋体" w:hAnsi="宋体" w:eastAsia="宋体" w:cs="宋体"/>
          <w:sz w:val="24"/>
          <w:szCs w:val="24"/>
        </w:rPr>
      </w:pPr>
      <w:r>
        <w:rPr>
          <w:rFonts w:ascii="Times New Roman" w:hAnsi="Times New Roman" w:eastAsia="Times New Roman" w:cs="Times New Roman"/>
          <w:b/>
          <w:bCs/>
          <w:spacing w:val="-20"/>
          <w:sz w:val="24"/>
          <w:szCs w:val="24"/>
        </w:rPr>
        <w:t>1.</w:t>
      </w:r>
      <w:r>
        <w:rPr>
          <w:rFonts w:ascii="宋体" w:hAnsi="宋体" w:eastAsia="宋体" w:cs="宋体"/>
          <w:spacing w:val="-12"/>
          <w:sz w:val="24"/>
          <w:szCs w:val="24"/>
          <w14:textOutline w14:w="4356" w14:cap="flat" w14:cmpd="sng" w14:algn="ctr">
            <w14:solidFill>
              <w14:srgbClr w14:val="000000"/>
            </w14:solidFill>
            <w14:prstDash w14:val="solid"/>
            <w14:miter w14:val="0"/>
          </w14:textOutline>
        </w:rPr>
        <w:t>单</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位名称：</w:t>
      </w:r>
      <w:r>
        <w:rPr>
          <w:rFonts w:ascii="宋体" w:hAnsi="宋体" w:eastAsia="宋体" w:cs="宋体"/>
          <w:spacing w:val="-10"/>
          <w:sz w:val="24"/>
          <w:szCs w:val="24"/>
        </w:rPr>
        <w:t>应与单位公章完全一致， 不得填写非法人单位名称或单位简称。</w:t>
      </w:r>
    </w:p>
    <w:p>
      <w:pPr>
        <w:spacing w:before="213" w:line="390" w:lineRule="auto"/>
        <w:ind w:left="24" w:right="14" w:firstLine="415"/>
        <w:rPr>
          <w:rFonts w:ascii="宋体" w:hAnsi="宋体" w:eastAsia="宋体" w:cs="宋体"/>
          <w:sz w:val="24"/>
          <w:szCs w:val="24"/>
        </w:rPr>
      </w:pPr>
      <w:r>
        <w:rPr>
          <w:rFonts w:ascii="Times New Roman" w:hAnsi="Times New Roman" w:eastAsia="Times New Roman" w:cs="Times New Roman"/>
          <w:b/>
          <w:bCs/>
          <w:spacing w:val="-6"/>
          <w:sz w:val="24"/>
          <w:szCs w:val="24"/>
        </w:rPr>
        <w:t>2.</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对</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本项目实质性贡献：</w:t>
      </w:r>
      <w:r>
        <w:rPr>
          <w:rFonts w:ascii="宋体" w:hAnsi="宋体" w:eastAsia="宋体" w:cs="宋体"/>
          <w:spacing w:val="-3"/>
          <w:sz w:val="24"/>
          <w:szCs w:val="24"/>
        </w:rPr>
        <w:t>不超过300字。 应如实写明该候选单位对项目技术</w:t>
      </w:r>
      <w:r>
        <w:rPr>
          <w:rFonts w:ascii="宋体" w:hAnsi="宋体" w:eastAsia="宋体" w:cs="宋体"/>
          <w:sz w:val="24"/>
          <w:szCs w:val="24"/>
        </w:rPr>
        <w:t xml:space="preserve"> </w:t>
      </w:r>
      <w:r>
        <w:rPr>
          <w:rFonts w:ascii="宋体" w:hAnsi="宋体" w:eastAsia="宋体" w:cs="宋体"/>
          <w:spacing w:val="-3"/>
          <w:sz w:val="24"/>
          <w:szCs w:val="24"/>
        </w:rPr>
        <w:t>发明和应用推广的具体贡献，以及该候选单位与其他候选单位的合作经历或者</w:t>
      </w:r>
      <w:r>
        <w:rPr>
          <w:rFonts w:ascii="宋体" w:hAnsi="宋体" w:eastAsia="宋体" w:cs="宋体"/>
          <w:spacing w:val="-2"/>
          <w:sz w:val="24"/>
          <w:szCs w:val="24"/>
        </w:rPr>
        <w:t>合</w:t>
      </w:r>
      <w:r>
        <w:rPr>
          <w:rFonts w:ascii="宋体" w:hAnsi="宋体" w:eastAsia="宋体" w:cs="宋体"/>
          <w:sz w:val="24"/>
          <w:szCs w:val="24"/>
        </w:rPr>
        <w:t xml:space="preserve"> </w:t>
      </w:r>
      <w:r>
        <w:rPr>
          <w:rFonts w:ascii="宋体" w:hAnsi="宋体" w:eastAsia="宋体" w:cs="宋体"/>
          <w:spacing w:val="-2"/>
          <w:sz w:val="24"/>
          <w:szCs w:val="24"/>
        </w:rPr>
        <w:t>作关系。并注明主要贡献及合</w:t>
      </w:r>
      <w:r>
        <w:rPr>
          <w:rFonts w:ascii="宋体" w:hAnsi="宋体" w:eastAsia="宋体" w:cs="宋体"/>
          <w:spacing w:val="-1"/>
          <w:sz w:val="24"/>
          <w:szCs w:val="24"/>
        </w:rPr>
        <w:t>作情况支撑材料的附件编号。</w:t>
      </w:r>
    </w:p>
    <w:p>
      <w:pPr>
        <w:sectPr>
          <w:footerReference r:id="rId25" w:type="default"/>
          <w:pgSz w:w="11907" w:h="16839"/>
          <w:pgMar w:top="1431" w:right="1785" w:bottom="1360" w:left="1785" w:header="0" w:footer="1199" w:gutter="0"/>
          <w:cols w:space="720" w:num="1"/>
        </w:sectPr>
      </w:pPr>
    </w:p>
    <w:p>
      <w:pPr>
        <w:spacing w:before="201" w:line="385" w:lineRule="auto"/>
        <w:ind w:left="26" w:right="82" w:firstLine="413"/>
        <w:rPr>
          <w:rFonts w:ascii="宋体" w:hAnsi="宋体" w:eastAsia="宋体" w:cs="宋体"/>
          <w:sz w:val="24"/>
          <w:szCs w:val="24"/>
        </w:rPr>
      </w:pPr>
      <w:r>
        <w:rPr>
          <w:rFonts w:ascii="Times New Roman" w:hAnsi="Times New Roman" w:eastAsia="Times New Roman" w:cs="Times New Roman"/>
          <w:b/>
          <w:bCs/>
          <w:spacing w:val="-4"/>
          <w:sz w:val="24"/>
          <w:szCs w:val="24"/>
        </w:rPr>
        <w:t>3.</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声明：</w:t>
      </w:r>
      <w:r>
        <w:rPr>
          <w:rFonts w:ascii="宋体" w:hAnsi="宋体" w:eastAsia="宋体" w:cs="宋体"/>
          <w:spacing w:val="-4"/>
          <w:sz w:val="24"/>
          <w:szCs w:val="24"/>
        </w:rPr>
        <w:t xml:space="preserve"> 各候选单位应认真</w:t>
      </w:r>
      <w:r>
        <w:rPr>
          <w:rFonts w:ascii="宋体" w:hAnsi="宋体" w:eastAsia="宋体" w:cs="宋体"/>
          <w:spacing w:val="-2"/>
          <w:sz w:val="24"/>
          <w:szCs w:val="24"/>
        </w:rPr>
        <w:t>阅读“声明”所述内容， 由法定代表人签名(可</w:t>
      </w:r>
      <w:r>
        <w:rPr>
          <w:rFonts w:ascii="宋体" w:hAnsi="宋体" w:eastAsia="宋体" w:cs="宋体"/>
          <w:sz w:val="24"/>
          <w:szCs w:val="24"/>
        </w:rPr>
        <w:t xml:space="preserve"> </w:t>
      </w:r>
      <w:r>
        <w:rPr>
          <w:rFonts w:ascii="宋体" w:hAnsi="宋体" w:eastAsia="宋体" w:cs="宋体"/>
          <w:spacing w:val="-1"/>
          <w:sz w:val="24"/>
          <w:szCs w:val="24"/>
        </w:rPr>
        <w:t>为签字章，特殊</w:t>
      </w:r>
      <w:r>
        <w:rPr>
          <w:rFonts w:ascii="宋体" w:hAnsi="宋体" w:eastAsia="宋体" w:cs="宋体"/>
          <w:sz w:val="24"/>
          <w:szCs w:val="24"/>
        </w:rPr>
        <w:t xml:space="preserve">情况下，可由法定代表人委托指定人签名并出具书面委托书)， </w:t>
      </w:r>
      <w:r>
        <w:rPr>
          <w:rFonts w:ascii="宋体" w:hAnsi="宋体" w:eastAsia="宋体" w:cs="宋体"/>
          <w:spacing w:val="-2"/>
          <w:sz w:val="24"/>
          <w:szCs w:val="24"/>
        </w:rPr>
        <w:t>并加盖</w:t>
      </w:r>
      <w:r>
        <w:rPr>
          <w:rFonts w:ascii="宋体" w:hAnsi="宋体" w:eastAsia="宋体" w:cs="宋体"/>
          <w:spacing w:val="-1"/>
          <w:sz w:val="24"/>
          <w:szCs w:val="24"/>
        </w:rPr>
        <w:t>候选单位公章。</w:t>
      </w:r>
    </w:p>
    <w:p>
      <w:pPr>
        <w:spacing w:line="223" w:lineRule="auto"/>
        <w:ind w:left="506"/>
        <w:rPr>
          <w:rFonts w:ascii="黑体" w:hAnsi="黑体" w:eastAsia="黑体" w:cs="黑体"/>
          <w:sz w:val="24"/>
          <w:szCs w:val="24"/>
        </w:rPr>
      </w:pPr>
      <w:r>
        <w:rPr>
          <w:rFonts w:ascii="黑体" w:hAnsi="黑体" w:eastAsia="黑体" w:cs="黑体"/>
          <w:spacing w:val="-3"/>
          <w:sz w:val="24"/>
          <w:szCs w:val="24"/>
        </w:rPr>
        <w:t>十、候选人情况</w:t>
      </w:r>
    </w:p>
    <w:p>
      <w:pPr>
        <w:spacing w:before="209" w:line="218" w:lineRule="auto"/>
        <w:ind w:left="504"/>
        <w:rPr>
          <w:rFonts w:ascii="宋体" w:hAnsi="宋体" w:eastAsia="宋体" w:cs="宋体"/>
          <w:sz w:val="24"/>
          <w:szCs w:val="24"/>
        </w:rPr>
      </w:pPr>
      <w:r>
        <w:rPr>
          <w:rFonts w:ascii="宋体" w:hAnsi="宋体" w:eastAsia="宋体" w:cs="宋体"/>
          <w:spacing w:val="-1"/>
          <w:sz w:val="24"/>
          <w:szCs w:val="24"/>
        </w:rPr>
        <w:t>候选人情况是评价候选人是否具备获奖资格的重要</w:t>
      </w:r>
      <w:r>
        <w:rPr>
          <w:rFonts w:ascii="宋体" w:hAnsi="宋体" w:eastAsia="宋体" w:cs="宋体"/>
          <w:sz w:val="24"/>
          <w:szCs w:val="24"/>
        </w:rPr>
        <w:t>依据，填写应准确无误。</w:t>
      </w:r>
    </w:p>
    <w:p>
      <w:pPr>
        <w:spacing w:before="216" w:line="385" w:lineRule="auto"/>
        <w:ind w:left="25" w:right="80" w:firstLine="486"/>
        <w:rPr>
          <w:rFonts w:ascii="宋体" w:hAnsi="宋体" w:eastAsia="宋体" w:cs="宋体"/>
          <w:sz w:val="24"/>
          <w:szCs w:val="24"/>
        </w:rPr>
      </w:pPr>
      <w:r>
        <w:rPr>
          <w:rFonts w:ascii="Times New Roman" w:hAnsi="Times New Roman" w:eastAsia="Times New Roman" w:cs="Times New Roman"/>
          <w:b/>
          <w:bCs/>
          <w:spacing w:val="-14"/>
          <w:sz w:val="24"/>
          <w:szCs w:val="24"/>
        </w:rPr>
        <w:t>1</w:t>
      </w:r>
      <w:r>
        <w:rPr>
          <w:rFonts w:ascii="Times New Roman" w:hAnsi="Times New Roman" w:eastAsia="Times New Roman" w:cs="Times New Roman"/>
          <w:b/>
          <w:bCs/>
          <w:spacing w:val="-11"/>
          <w:sz w:val="24"/>
          <w:szCs w:val="24"/>
        </w:rPr>
        <w:t>.</w:t>
      </w:r>
      <w:r>
        <w:rPr>
          <w:rFonts w:ascii="宋体" w:hAnsi="宋体" w:eastAsia="宋体" w:cs="宋体"/>
          <w:spacing w:val="-11"/>
          <w:sz w:val="24"/>
          <w:szCs w:val="24"/>
          <w14:textOutline w14:w="4356" w14:cap="flat" w14:cmpd="sng" w14:algn="ctr">
            <w14:solidFill>
              <w14:srgbClr w14:val="000000"/>
            </w14:solidFill>
            <w14:prstDash w14:val="solid"/>
            <w14:miter w14:val="0"/>
          </w14:textOutline>
        </w:rPr>
        <w:t>排名：</w:t>
      </w:r>
      <w:r>
        <w:rPr>
          <w:rFonts w:ascii="宋体" w:hAnsi="宋体" w:eastAsia="宋体" w:cs="宋体"/>
          <w:spacing w:val="-11"/>
          <w:sz w:val="24"/>
          <w:szCs w:val="24"/>
        </w:rPr>
        <w:t xml:space="preserve"> 应按照贡献大小排序， 授奖人数按照最终获奖等级自动截取。 特等</w:t>
      </w:r>
      <w:r>
        <w:rPr>
          <w:rFonts w:ascii="宋体" w:hAnsi="宋体" w:eastAsia="宋体" w:cs="宋体"/>
          <w:sz w:val="24"/>
          <w:szCs w:val="24"/>
        </w:rPr>
        <w:t xml:space="preserve"> </w:t>
      </w:r>
      <w:r>
        <w:rPr>
          <w:rFonts w:ascii="宋体" w:hAnsi="宋体" w:eastAsia="宋体" w:cs="宋体"/>
          <w:spacing w:val="-9"/>
          <w:sz w:val="24"/>
          <w:szCs w:val="24"/>
        </w:rPr>
        <w:t>奖单项授奖人数不超过30人， 一等奖单项授奖人数不超过15人， 二等奖单项授</w:t>
      </w:r>
      <w:r>
        <w:rPr>
          <w:rFonts w:ascii="宋体" w:hAnsi="宋体" w:eastAsia="宋体" w:cs="宋体"/>
          <w:spacing w:val="-6"/>
          <w:sz w:val="24"/>
          <w:szCs w:val="24"/>
        </w:rPr>
        <w:t>奖</w:t>
      </w:r>
      <w:r>
        <w:rPr>
          <w:rFonts w:ascii="宋体" w:hAnsi="宋体" w:eastAsia="宋体" w:cs="宋体"/>
          <w:sz w:val="24"/>
          <w:szCs w:val="24"/>
        </w:rPr>
        <w:t xml:space="preserve"> </w:t>
      </w:r>
      <w:r>
        <w:rPr>
          <w:rFonts w:ascii="宋体" w:hAnsi="宋体" w:eastAsia="宋体" w:cs="宋体"/>
          <w:spacing w:val="-5"/>
          <w:sz w:val="24"/>
          <w:szCs w:val="24"/>
        </w:rPr>
        <w:t>人</w:t>
      </w:r>
      <w:r>
        <w:rPr>
          <w:rFonts w:ascii="宋体" w:hAnsi="宋体" w:eastAsia="宋体" w:cs="宋体"/>
          <w:spacing w:val="-3"/>
          <w:sz w:val="24"/>
          <w:szCs w:val="24"/>
        </w:rPr>
        <w:t>数不超过10人。</w:t>
      </w:r>
    </w:p>
    <w:p>
      <w:pPr>
        <w:spacing w:before="2" w:line="384" w:lineRule="auto"/>
        <w:ind w:left="26" w:right="82" w:firstLine="475"/>
        <w:rPr>
          <w:rFonts w:ascii="宋体" w:hAnsi="宋体" w:eastAsia="宋体" w:cs="宋体"/>
          <w:sz w:val="24"/>
          <w:szCs w:val="24"/>
        </w:rPr>
      </w:pPr>
      <w:r>
        <w:rPr>
          <w:rFonts w:ascii="Times New Roman" w:hAnsi="Times New Roman" w:eastAsia="Times New Roman" w:cs="Times New Roman"/>
          <w:b/>
          <w:bCs/>
          <w:spacing w:val="-2"/>
          <w:sz w:val="24"/>
          <w:szCs w:val="24"/>
        </w:rPr>
        <w:t>2.</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身份证号：</w:t>
      </w:r>
      <w:r>
        <w:rPr>
          <w:rFonts w:ascii="宋体" w:hAnsi="宋体" w:eastAsia="宋体" w:cs="宋体"/>
          <w:spacing w:val="-2"/>
          <w:sz w:val="24"/>
          <w:szCs w:val="24"/>
        </w:rPr>
        <w:t xml:space="preserve"> 大陆居民填写国</w:t>
      </w:r>
      <w:r>
        <w:rPr>
          <w:rFonts w:ascii="宋体" w:hAnsi="宋体" w:eastAsia="宋体" w:cs="宋体"/>
          <w:spacing w:val="-1"/>
          <w:sz w:val="24"/>
          <w:szCs w:val="24"/>
        </w:rPr>
        <w:t>内居民身份证号(18 位)；港澳居民填写香港</w:t>
      </w:r>
      <w:r>
        <w:rPr>
          <w:rFonts w:ascii="宋体" w:hAnsi="宋体" w:eastAsia="宋体" w:cs="宋体"/>
          <w:sz w:val="24"/>
          <w:szCs w:val="24"/>
        </w:rPr>
        <w:t xml:space="preserve"> </w:t>
      </w:r>
      <w:r>
        <w:rPr>
          <w:rFonts w:ascii="宋体" w:hAnsi="宋体" w:eastAsia="宋体" w:cs="宋体"/>
          <w:spacing w:val="-18"/>
          <w:sz w:val="24"/>
          <w:szCs w:val="24"/>
        </w:rPr>
        <w:t>或</w:t>
      </w:r>
      <w:r>
        <w:rPr>
          <w:rFonts w:ascii="宋体" w:hAnsi="宋体" w:eastAsia="宋体" w:cs="宋体"/>
          <w:spacing w:val="-16"/>
          <w:sz w:val="24"/>
          <w:szCs w:val="24"/>
        </w:rPr>
        <w:t>澳</w:t>
      </w:r>
      <w:r>
        <w:rPr>
          <w:rFonts w:ascii="宋体" w:hAnsi="宋体" w:eastAsia="宋体" w:cs="宋体"/>
          <w:spacing w:val="-9"/>
          <w:sz w:val="24"/>
          <w:szCs w:val="24"/>
        </w:rPr>
        <w:t>门居民身份证号； 台湾居民不必填写该栏目， 但应提供台湾居民来往大陆通</w:t>
      </w:r>
      <w:r>
        <w:rPr>
          <w:rFonts w:ascii="宋体" w:hAnsi="宋体" w:eastAsia="宋体" w:cs="宋体"/>
          <w:sz w:val="24"/>
          <w:szCs w:val="24"/>
        </w:rPr>
        <w:t xml:space="preserve"> </w:t>
      </w:r>
      <w:r>
        <w:rPr>
          <w:rFonts w:ascii="宋体" w:hAnsi="宋体" w:eastAsia="宋体" w:cs="宋体"/>
          <w:spacing w:val="-18"/>
          <w:sz w:val="24"/>
          <w:szCs w:val="24"/>
        </w:rPr>
        <w:t>行</w:t>
      </w:r>
      <w:r>
        <w:rPr>
          <w:rFonts w:ascii="宋体" w:hAnsi="宋体" w:eastAsia="宋体" w:cs="宋体"/>
          <w:spacing w:val="-13"/>
          <w:sz w:val="24"/>
          <w:szCs w:val="24"/>
        </w:rPr>
        <w:t>证</w:t>
      </w:r>
      <w:r>
        <w:rPr>
          <w:rFonts w:ascii="宋体" w:hAnsi="宋体" w:eastAsia="宋体" w:cs="宋体"/>
          <w:spacing w:val="-9"/>
          <w:sz w:val="24"/>
          <w:szCs w:val="24"/>
        </w:rPr>
        <w:t>或中华人民共和国台湾居民居住证复印件， 没有上述证件的， 可提供台湾居</w:t>
      </w:r>
      <w:r>
        <w:rPr>
          <w:rFonts w:ascii="宋体" w:hAnsi="宋体" w:eastAsia="宋体" w:cs="宋体"/>
          <w:sz w:val="24"/>
          <w:szCs w:val="24"/>
        </w:rPr>
        <w:t xml:space="preserve"> </w:t>
      </w:r>
      <w:r>
        <w:rPr>
          <w:rFonts w:ascii="宋体" w:hAnsi="宋体" w:eastAsia="宋体" w:cs="宋体"/>
          <w:spacing w:val="-4"/>
          <w:sz w:val="24"/>
          <w:szCs w:val="24"/>
        </w:rPr>
        <w:t>民身份证</w:t>
      </w:r>
      <w:r>
        <w:rPr>
          <w:rFonts w:ascii="宋体" w:hAnsi="宋体" w:eastAsia="宋体" w:cs="宋体"/>
          <w:spacing w:val="-2"/>
          <w:sz w:val="24"/>
          <w:szCs w:val="24"/>
        </w:rPr>
        <w:t>复印件；外籍人员填写护照号。</w:t>
      </w:r>
    </w:p>
    <w:p>
      <w:pPr>
        <w:spacing w:before="2" w:line="384" w:lineRule="auto"/>
        <w:ind w:left="23" w:right="82" w:firstLine="476"/>
        <w:rPr>
          <w:rFonts w:ascii="宋体" w:hAnsi="宋体" w:eastAsia="宋体" w:cs="宋体"/>
          <w:sz w:val="24"/>
          <w:szCs w:val="24"/>
        </w:rPr>
      </w:pPr>
      <w:r>
        <w:rPr>
          <w:rFonts w:ascii="Times New Roman" w:hAnsi="Times New Roman" w:eastAsia="Times New Roman" w:cs="Times New Roman"/>
          <w:b/>
          <w:bCs/>
          <w:spacing w:val="-14"/>
          <w:sz w:val="24"/>
          <w:szCs w:val="24"/>
        </w:rPr>
        <w:t>3.</w:t>
      </w:r>
      <w:r>
        <w:rPr>
          <w:rFonts w:ascii="宋体" w:hAnsi="宋体" w:eastAsia="宋体" w:cs="宋体"/>
          <w:spacing w:val="-14"/>
          <w:sz w:val="24"/>
          <w:szCs w:val="24"/>
          <w14:textOutline w14:w="4356" w14:cap="flat" w14:cmpd="sng" w14:algn="ctr">
            <w14:solidFill>
              <w14:srgbClr w14:val="000000"/>
            </w14:solidFill>
            <w14:prstDash w14:val="solid"/>
            <w14:miter w14:val="0"/>
          </w14:textOutline>
        </w:rPr>
        <w:t>工作</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单位：</w:t>
      </w:r>
      <w:r>
        <w:rPr>
          <w:rFonts w:ascii="宋体" w:hAnsi="宋体" w:eastAsia="宋体" w:cs="宋体"/>
          <w:spacing w:val="-7"/>
          <w:sz w:val="24"/>
          <w:szCs w:val="24"/>
        </w:rPr>
        <w:t xml:space="preserve"> 根据人事关系填写候选人现工作的单位， 应与工作单位公章完</w:t>
      </w:r>
      <w:r>
        <w:rPr>
          <w:rFonts w:ascii="宋体" w:hAnsi="宋体" w:eastAsia="宋体" w:cs="宋体"/>
          <w:sz w:val="24"/>
          <w:szCs w:val="24"/>
        </w:rPr>
        <w:t xml:space="preserve"> </w:t>
      </w:r>
      <w:r>
        <w:rPr>
          <w:rFonts w:ascii="宋体" w:hAnsi="宋体" w:eastAsia="宋体" w:cs="宋体"/>
          <w:spacing w:val="-22"/>
          <w:sz w:val="24"/>
          <w:szCs w:val="24"/>
        </w:rPr>
        <w:t>全</w:t>
      </w:r>
      <w:r>
        <w:rPr>
          <w:rFonts w:ascii="宋体" w:hAnsi="宋体" w:eastAsia="宋体" w:cs="宋体"/>
          <w:spacing w:val="-12"/>
          <w:sz w:val="24"/>
          <w:szCs w:val="24"/>
        </w:rPr>
        <w:t>一致， 已退休的填写退休前的工作单位， 在国外工作的， 填写国外单位。如果</w:t>
      </w:r>
      <w:r>
        <w:rPr>
          <w:rFonts w:ascii="宋体" w:hAnsi="宋体" w:eastAsia="宋体" w:cs="宋体"/>
          <w:sz w:val="24"/>
          <w:szCs w:val="24"/>
        </w:rPr>
        <w:t xml:space="preserve"> </w:t>
      </w:r>
      <w:r>
        <w:rPr>
          <w:rFonts w:ascii="宋体" w:hAnsi="宋体" w:eastAsia="宋体" w:cs="宋体"/>
          <w:spacing w:val="-2"/>
          <w:sz w:val="24"/>
          <w:szCs w:val="24"/>
        </w:rPr>
        <w:t>工作单位为候选单位，可</w:t>
      </w:r>
      <w:r>
        <w:rPr>
          <w:rFonts w:ascii="宋体" w:hAnsi="宋体" w:eastAsia="宋体" w:cs="宋体"/>
          <w:spacing w:val="-1"/>
          <w:sz w:val="24"/>
          <w:szCs w:val="24"/>
        </w:rPr>
        <w:t>在系统中直接选择，否则按照要求选择或填写。</w:t>
      </w:r>
    </w:p>
    <w:p>
      <w:pPr>
        <w:spacing w:before="3" w:line="384" w:lineRule="auto"/>
        <w:ind w:left="22" w:right="80" w:firstLine="480"/>
        <w:rPr>
          <w:rFonts w:ascii="宋体" w:hAnsi="宋体" w:eastAsia="宋体" w:cs="宋体"/>
          <w:sz w:val="24"/>
          <w:szCs w:val="24"/>
        </w:rPr>
      </w:pPr>
      <w:r>
        <w:rPr>
          <w:rFonts w:ascii="Times New Roman" w:hAnsi="Times New Roman" w:eastAsia="Times New Roman" w:cs="Times New Roman"/>
          <w:b/>
          <w:bCs/>
          <w:spacing w:val="-8"/>
          <w:sz w:val="24"/>
          <w:szCs w:val="24"/>
        </w:rPr>
        <w:t>4.</w:t>
      </w:r>
      <w:r>
        <w:rPr>
          <w:rFonts w:ascii="宋体" w:hAnsi="宋体" w:eastAsia="宋体" w:cs="宋体"/>
          <w:spacing w:val="-8"/>
          <w:sz w:val="24"/>
          <w:szCs w:val="24"/>
          <w14:textOutline w14:w="4356" w14:cap="flat" w14:cmpd="sng" w14:algn="ctr">
            <w14:solidFill>
              <w14:srgbClr w14:val="000000"/>
            </w14:solidFill>
            <w14:prstDash w14:val="solid"/>
            <w14:miter w14:val="0"/>
          </w14:textOutline>
        </w:rPr>
        <w:t>参加本</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项目的起止时间：</w:t>
      </w:r>
      <w:r>
        <w:rPr>
          <w:rFonts w:ascii="宋体" w:hAnsi="宋体" w:eastAsia="宋体" w:cs="宋体"/>
          <w:spacing w:val="-4"/>
          <w:sz w:val="24"/>
          <w:szCs w:val="24"/>
        </w:rPr>
        <w:t>起始时间应在本项目起始时间之后， 结束时间根</w:t>
      </w:r>
      <w:r>
        <w:rPr>
          <w:rFonts w:ascii="宋体" w:hAnsi="宋体" w:eastAsia="宋体" w:cs="宋体"/>
          <w:sz w:val="24"/>
          <w:szCs w:val="24"/>
        </w:rPr>
        <w:t xml:space="preserve"> </w:t>
      </w:r>
      <w:r>
        <w:rPr>
          <w:rFonts w:ascii="宋体" w:hAnsi="宋体" w:eastAsia="宋体" w:cs="宋体"/>
          <w:spacing w:val="-2"/>
          <w:sz w:val="24"/>
          <w:szCs w:val="24"/>
        </w:rPr>
        <w:t>据实际情况填写，不限于本项目完成时间之前。</w:t>
      </w:r>
    </w:p>
    <w:p>
      <w:pPr>
        <w:spacing w:before="2" w:line="384" w:lineRule="auto"/>
        <w:ind w:left="26" w:right="82" w:firstLine="478"/>
        <w:rPr>
          <w:rFonts w:ascii="宋体" w:hAnsi="宋体" w:eastAsia="宋体" w:cs="宋体"/>
          <w:sz w:val="24"/>
          <w:szCs w:val="24"/>
        </w:rPr>
      </w:pPr>
      <w:r>
        <w:rPr>
          <w:rFonts w:ascii="Times New Roman" w:hAnsi="Times New Roman" w:eastAsia="Times New Roman" w:cs="Times New Roman"/>
          <w:b/>
          <w:bCs/>
          <w:spacing w:val="-14"/>
          <w:sz w:val="24"/>
          <w:szCs w:val="24"/>
        </w:rPr>
        <w:t>5.</w:t>
      </w:r>
      <w:r>
        <w:rPr>
          <w:rFonts w:ascii="宋体" w:hAnsi="宋体" w:eastAsia="宋体" w:cs="宋体"/>
          <w:spacing w:val="-12"/>
          <w:sz w:val="24"/>
          <w:szCs w:val="24"/>
          <w14:textOutline w14:w="4356" w14:cap="flat" w14:cmpd="sng" w14:algn="ctr">
            <w14:solidFill>
              <w14:srgbClr w14:val="000000"/>
            </w14:solidFill>
            <w14:prstDash w14:val="solid"/>
            <w14:miter w14:val="0"/>
          </w14:textOutline>
        </w:rPr>
        <w:t>曾</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获科技奖励情况：</w:t>
      </w:r>
      <w:r>
        <w:rPr>
          <w:rFonts w:ascii="宋体" w:hAnsi="宋体" w:eastAsia="宋体" w:cs="宋体"/>
          <w:spacing w:val="-7"/>
          <w:sz w:val="24"/>
          <w:szCs w:val="24"/>
        </w:rPr>
        <w:t xml:space="preserve"> 不超过 200 字。填写候选人曾获国家科学技术奖、省</w:t>
      </w:r>
      <w:r>
        <w:rPr>
          <w:rFonts w:ascii="宋体" w:hAnsi="宋体" w:eastAsia="宋体" w:cs="宋体"/>
          <w:sz w:val="24"/>
          <w:szCs w:val="24"/>
        </w:rPr>
        <w:t xml:space="preserve"> </w:t>
      </w:r>
      <w:r>
        <w:rPr>
          <w:rFonts w:ascii="宋体" w:hAnsi="宋体" w:eastAsia="宋体" w:cs="宋体"/>
          <w:spacing w:val="-4"/>
          <w:sz w:val="24"/>
          <w:szCs w:val="24"/>
        </w:rPr>
        <w:t>部</w:t>
      </w:r>
      <w:r>
        <w:rPr>
          <w:rFonts w:ascii="宋体" w:hAnsi="宋体" w:eastAsia="宋体" w:cs="宋体"/>
          <w:spacing w:val="-3"/>
          <w:sz w:val="24"/>
          <w:szCs w:val="24"/>
        </w:rPr>
        <w:t>级科学技术奖的获奖项目名称、年度、奖种、等级、排名及证书编号等 (没有</w:t>
      </w:r>
      <w:r>
        <w:rPr>
          <w:rFonts w:ascii="宋体" w:hAnsi="宋体" w:eastAsia="宋体" w:cs="宋体"/>
          <w:sz w:val="24"/>
          <w:szCs w:val="24"/>
        </w:rPr>
        <w:t xml:space="preserve"> </w:t>
      </w:r>
      <w:r>
        <w:rPr>
          <w:rFonts w:ascii="宋体" w:hAnsi="宋体" w:eastAsia="宋体" w:cs="宋体"/>
          <w:spacing w:val="-21"/>
          <w:sz w:val="24"/>
          <w:szCs w:val="24"/>
        </w:rPr>
        <w:t>内</w:t>
      </w:r>
      <w:r>
        <w:rPr>
          <w:rFonts w:ascii="宋体" w:hAnsi="宋体" w:eastAsia="宋体" w:cs="宋体"/>
          <w:spacing w:val="-14"/>
          <w:sz w:val="24"/>
          <w:szCs w:val="24"/>
        </w:rPr>
        <w:t>容填写“无”)。</w:t>
      </w:r>
    </w:p>
    <w:p>
      <w:pPr>
        <w:spacing w:before="2" w:line="384" w:lineRule="auto"/>
        <w:ind w:left="24" w:right="80" w:firstLine="480"/>
        <w:rPr>
          <w:rFonts w:ascii="宋体" w:hAnsi="宋体" w:eastAsia="宋体" w:cs="宋体"/>
          <w:sz w:val="24"/>
          <w:szCs w:val="24"/>
        </w:rPr>
      </w:pPr>
      <w:r>
        <w:rPr>
          <w:rFonts w:ascii="Times New Roman" w:hAnsi="Times New Roman" w:eastAsia="Times New Roman" w:cs="Times New Roman"/>
          <w:b/>
          <w:bCs/>
          <w:spacing w:val="-20"/>
          <w:sz w:val="24"/>
          <w:szCs w:val="24"/>
        </w:rPr>
        <w:t>6</w:t>
      </w:r>
      <w:r>
        <w:rPr>
          <w:rFonts w:ascii="Times New Roman" w:hAnsi="Times New Roman" w:eastAsia="Times New Roman" w:cs="Times New Roman"/>
          <w:b/>
          <w:bCs/>
          <w:spacing w:val="-13"/>
          <w:sz w:val="24"/>
          <w:szCs w:val="24"/>
        </w:rPr>
        <w:t>.</w:t>
      </w:r>
      <w:r>
        <w:rPr>
          <w:rFonts w:ascii="宋体" w:hAnsi="宋体" w:eastAsia="宋体" w:cs="宋体"/>
          <w:spacing w:val="-10"/>
          <w:sz w:val="24"/>
          <w:szCs w:val="24"/>
          <w14:textOutline w14:w="4356" w14:cap="flat" w14:cmpd="sng" w14:algn="ctr">
            <w14:solidFill>
              <w14:srgbClr w14:val="000000"/>
            </w14:solidFill>
            <w14:prstDash w14:val="solid"/>
            <w14:miter w14:val="0"/>
          </w14:textOutline>
        </w:rPr>
        <w:t>对本项目实质性贡献：</w:t>
      </w:r>
      <w:r>
        <w:rPr>
          <w:rFonts w:ascii="宋体" w:hAnsi="宋体" w:eastAsia="宋体" w:cs="宋体"/>
          <w:spacing w:val="-10"/>
          <w:sz w:val="24"/>
          <w:szCs w:val="24"/>
        </w:rPr>
        <w:t xml:space="preserve"> 不超过 200 字。 应具体写明候选人对本项目做出的</w:t>
      </w:r>
      <w:r>
        <w:rPr>
          <w:rFonts w:ascii="宋体" w:hAnsi="宋体" w:eastAsia="宋体" w:cs="宋体"/>
          <w:sz w:val="24"/>
          <w:szCs w:val="24"/>
        </w:rPr>
        <w:t xml:space="preserve"> </w:t>
      </w:r>
      <w:r>
        <w:rPr>
          <w:rFonts w:ascii="宋体" w:hAnsi="宋体" w:eastAsia="宋体" w:cs="宋体"/>
          <w:spacing w:val="-12"/>
          <w:sz w:val="24"/>
          <w:szCs w:val="24"/>
        </w:rPr>
        <w:t>实</w:t>
      </w:r>
      <w:r>
        <w:rPr>
          <w:rFonts w:ascii="宋体" w:hAnsi="宋体" w:eastAsia="宋体" w:cs="宋体"/>
          <w:spacing w:val="-8"/>
          <w:sz w:val="24"/>
          <w:szCs w:val="24"/>
        </w:rPr>
        <w:t>质</w:t>
      </w:r>
      <w:r>
        <w:rPr>
          <w:rFonts w:ascii="宋体" w:hAnsi="宋体" w:eastAsia="宋体" w:cs="宋体"/>
          <w:spacing w:val="-6"/>
          <w:sz w:val="24"/>
          <w:szCs w:val="24"/>
        </w:rPr>
        <w:t>性贡献并注明对应“四、主要科技创新”所列第几项创新点， 并注明主要贡</w:t>
      </w:r>
      <w:r>
        <w:rPr>
          <w:rFonts w:ascii="宋体" w:hAnsi="宋体" w:eastAsia="宋体" w:cs="宋体"/>
          <w:sz w:val="24"/>
          <w:szCs w:val="24"/>
        </w:rPr>
        <w:t xml:space="preserve"> </w:t>
      </w:r>
      <w:r>
        <w:rPr>
          <w:rFonts w:ascii="宋体" w:hAnsi="宋体" w:eastAsia="宋体" w:cs="宋体"/>
          <w:spacing w:val="-6"/>
          <w:sz w:val="24"/>
          <w:szCs w:val="24"/>
        </w:rPr>
        <w:t>献支</w:t>
      </w:r>
      <w:r>
        <w:rPr>
          <w:rFonts w:ascii="宋体" w:hAnsi="宋体" w:eastAsia="宋体" w:cs="宋体"/>
          <w:spacing w:val="-3"/>
          <w:sz w:val="24"/>
          <w:szCs w:val="24"/>
        </w:rPr>
        <w:t>撑材料的附件编号。</w:t>
      </w:r>
    </w:p>
    <w:p>
      <w:pPr>
        <w:spacing w:before="4" w:line="388" w:lineRule="auto"/>
        <w:ind w:left="24" w:right="80" w:firstLine="480"/>
        <w:rPr>
          <w:rFonts w:ascii="宋体" w:hAnsi="宋体" w:eastAsia="宋体" w:cs="宋体"/>
          <w:sz w:val="24"/>
          <w:szCs w:val="24"/>
        </w:rPr>
      </w:pPr>
      <w:r>
        <w:rPr>
          <w:rFonts w:ascii="Times New Roman" w:hAnsi="Times New Roman" w:eastAsia="Times New Roman" w:cs="Times New Roman"/>
          <w:b/>
          <w:bCs/>
          <w:spacing w:val="-11"/>
          <w:sz w:val="24"/>
          <w:szCs w:val="24"/>
        </w:rPr>
        <w:t>7.</w:t>
      </w:r>
      <w:r>
        <w:rPr>
          <w:rFonts w:ascii="宋体" w:hAnsi="宋体" w:eastAsia="宋体" w:cs="宋体"/>
          <w:spacing w:val="-11"/>
          <w:sz w:val="24"/>
          <w:szCs w:val="24"/>
          <w14:textOutline w14:w="4356" w14:cap="flat" w14:cmpd="sng" w14:algn="ctr">
            <w14:solidFill>
              <w14:srgbClr w14:val="000000"/>
            </w14:solidFill>
            <w14:prstDash w14:val="solid"/>
            <w14:miter w14:val="0"/>
          </w14:textOutline>
        </w:rPr>
        <w:t>声明：</w:t>
      </w:r>
      <w:r>
        <w:rPr>
          <w:rFonts w:ascii="宋体" w:hAnsi="宋体" w:eastAsia="宋体" w:cs="宋体"/>
          <w:spacing w:val="-11"/>
          <w:sz w:val="24"/>
          <w:szCs w:val="24"/>
        </w:rPr>
        <w:t xml:space="preserve"> 候选人在认真阅读声明内容后， 在“本人签名”处亲笔签名， 要</w:t>
      </w:r>
      <w:r>
        <w:rPr>
          <w:rFonts w:ascii="宋体" w:hAnsi="宋体" w:eastAsia="宋体" w:cs="宋体"/>
          <w:spacing w:val="-6"/>
          <w:sz w:val="24"/>
          <w:szCs w:val="24"/>
        </w:rPr>
        <w:t>求</w:t>
      </w:r>
      <w:r>
        <w:rPr>
          <w:rFonts w:ascii="宋体" w:hAnsi="宋体" w:eastAsia="宋体" w:cs="宋体"/>
          <w:sz w:val="24"/>
          <w:szCs w:val="24"/>
        </w:rPr>
        <w:t xml:space="preserve"> </w:t>
      </w:r>
      <w:r>
        <w:rPr>
          <w:rFonts w:ascii="宋体" w:hAnsi="宋体" w:eastAsia="宋体" w:cs="宋体"/>
          <w:spacing w:val="-23"/>
          <w:sz w:val="24"/>
          <w:szCs w:val="24"/>
        </w:rPr>
        <w:t>使</w:t>
      </w:r>
      <w:r>
        <w:rPr>
          <w:rFonts w:ascii="宋体" w:hAnsi="宋体" w:eastAsia="宋体" w:cs="宋体"/>
          <w:spacing w:val="-12"/>
          <w:sz w:val="24"/>
          <w:szCs w:val="24"/>
        </w:rPr>
        <w:t>用签字笔或钢笔， 字迹清晰可辨认， 不得涂改，不可为签名章。 如因特殊情况</w:t>
      </w:r>
      <w:r>
        <w:rPr>
          <w:rFonts w:ascii="宋体" w:hAnsi="宋体" w:eastAsia="宋体" w:cs="宋体"/>
          <w:sz w:val="24"/>
          <w:szCs w:val="24"/>
        </w:rPr>
        <w:t xml:space="preserve"> </w:t>
      </w:r>
      <w:r>
        <w:rPr>
          <w:rFonts w:ascii="宋体" w:hAnsi="宋体" w:eastAsia="宋体" w:cs="宋体"/>
          <w:spacing w:val="-20"/>
          <w:sz w:val="24"/>
          <w:szCs w:val="24"/>
        </w:rPr>
        <w:t>而</w:t>
      </w:r>
      <w:r>
        <w:rPr>
          <w:rFonts w:ascii="宋体" w:hAnsi="宋体" w:eastAsia="宋体" w:cs="宋体"/>
          <w:spacing w:val="-12"/>
          <w:sz w:val="24"/>
          <w:szCs w:val="24"/>
        </w:rPr>
        <w:t>无法签名， 应由提名者出具书面说明， 并加盖提名单位公章， 作为附件材料提</w:t>
      </w:r>
      <w:r>
        <w:rPr>
          <w:rFonts w:ascii="宋体" w:hAnsi="宋体" w:eastAsia="宋体" w:cs="宋体"/>
          <w:sz w:val="24"/>
          <w:szCs w:val="24"/>
        </w:rPr>
        <w:t xml:space="preserve"> </w:t>
      </w:r>
      <w:r>
        <w:rPr>
          <w:rFonts w:ascii="宋体" w:hAnsi="宋体" w:eastAsia="宋体" w:cs="宋体"/>
          <w:spacing w:val="-6"/>
          <w:sz w:val="24"/>
          <w:szCs w:val="24"/>
        </w:rPr>
        <w:t>交</w:t>
      </w:r>
      <w:r>
        <w:rPr>
          <w:rFonts w:ascii="宋体" w:hAnsi="宋体" w:eastAsia="宋体" w:cs="宋体"/>
          <w:spacing w:val="-5"/>
          <w:sz w:val="24"/>
          <w:szCs w:val="24"/>
        </w:rPr>
        <w:t>。</w:t>
      </w:r>
    </w:p>
    <w:p>
      <w:pPr>
        <w:sectPr>
          <w:footerReference r:id="rId26" w:type="default"/>
          <w:pgSz w:w="11907" w:h="16839"/>
          <w:pgMar w:top="1431" w:right="1717" w:bottom="1360" w:left="1785" w:header="0" w:footer="1199" w:gutter="0"/>
          <w:cols w:space="720" w:num="1"/>
        </w:sectPr>
      </w:pPr>
    </w:p>
    <w:p>
      <w:pPr>
        <w:spacing w:before="203" w:line="385" w:lineRule="auto"/>
        <w:ind w:left="25" w:right="143" w:firstLine="479"/>
        <w:rPr>
          <w:rFonts w:ascii="宋体" w:hAnsi="宋体" w:eastAsia="宋体" w:cs="宋体"/>
          <w:sz w:val="24"/>
          <w:szCs w:val="24"/>
        </w:rPr>
      </w:pPr>
      <w:r>
        <w:rPr>
          <w:rFonts w:ascii="宋体" w:hAnsi="宋体" w:eastAsia="宋体" w:cs="宋体"/>
          <w:spacing w:val="-2"/>
          <w:sz w:val="24"/>
          <w:szCs w:val="24"/>
        </w:rPr>
        <w:t>候选人工作单位阅读相</w:t>
      </w:r>
      <w:r>
        <w:rPr>
          <w:rFonts w:ascii="宋体" w:hAnsi="宋体" w:eastAsia="宋体" w:cs="宋体"/>
          <w:spacing w:val="-1"/>
          <w:sz w:val="24"/>
          <w:szCs w:val="24"/>
        </w:rPr>
        <w:t>关声明后，加盖单位公章，工作单位是国外单位的，</w:t>
      </w:r>
      <w:r>
        <w:rPr>
          <w:rFonts w:ascii="宋体" w:hAnsi="宋体" w:eastAsia="宋体" w:cs="宋体"/>
          <w:sz w:val="24"/>
          <w:szCs w:val="24"/>
        </w:rPr>
        <w:t xml:space="preserve"> </w:t>
      </w:r>
      <w:r>
        <w:rPr>
          <w:rFonts w:ascii="宋体" w:hAnsi="宋体" w:eastAsia="宋体" w:cs="宋体"/>
          <w:spacing w:val="-9"/>
          <w:sz w:val="24"/>
          <w:szCs w:val="24"/>
        </w:rPr>
        <w:t>可</w:t>
      </w:r>
      <w:r>
        <w:rPr>
          <w:rFonts w:ascii="宋体" w:hAnsi="宋体" w:eastAsia="宋体" w:cs="宋体"/>
          <w:spacing w:val="-6"/>
          <w:sz w:val="24"/>
          <w:szCs w:val="24"/>
        </w:rPr>
        <w:t>以不盖章。</w:t>
      </w:r>
    </w:p>
    <w:p>
      <w:pPr>
        <w:spacing w:line="221" w:lineRule="auto"/>
        <w:ind w:left="506"/>
        <w:rPr>
          <w:rFonts w:ascii="黑体" w:hAnsi="黑体" w:eastAsia="黑体" w:cs="黑体"/>
          <w:sz w:val="24"/>
          <w:szCs w:val="24"/>
        </w:rPr>
      </w:pPr>
      <w:r>
        <w:rPr>
          <w:rFonts w:ascii="黑体" w:hAnsi="黑体" w:eastAsia="黑体" w:cs="黑体"/>
          <w:spacing w:val="-4"/>
          <w:sz w:val="24"/>
          <w:szCs w:val="24"/>
        </w:rPr>
        <w:t>十一、诚信承诺书</w:t>
      </w:r>
    </w:p>
    <w:p>
      <w:pPr>
        <w:spacing w:before="210" w:line="385" w:lineRule="auto"/>
        <w:ind w:left="24" w:right="207" w:firstLine="478"/>
        <w:rPr>
          <w:rFonts w:ascii="宋体" w:hAnsi="宋体" w:eastAsia="宋体" w:cs="宋体"/>
          <w:sz w:val="24"/>
          <w:szCs w:val="24"/>
        </w:rPr>
      </w:pPr>
      <w:r>
        <w:rPr>
          <w:rFonts w:ascii="宋体" w:hAnsi="宋体" w:eastAsia="宋体" w:cs="宋体"/>
          <w:spacing w:val="-10"/>
          <w:sz w:val="24"/>
          <w:szCs w:val="24"/>
        </w:rPr>
        <w:t>在认真阅读承诺内容后， 项目第一候选人本人签名确认， 项目第一候选单</w:t>
      </w:r>
      <w:r>
        <w:rPr>
          <w:rFonts w:ascii="宋体" w:hAnsi="宋体" w:eastAsia="宋体" w:cs="宋体"/>
          <w:spacing w:val="-5"/>
          <w:sz w:val="24"/>
          <w:szCs w:val="24"/>
        </w:rPr>
        <w:t>位</w:t>
      </w:r>
      <w:r>
        <w:rPr>
          <w:rFonts w:ascii="宋体" w:hAnsi="宋体" w:eastAsia="宋体" w:cs="宋体"/>
          <w:sz w:val="24"/>
          <w:szCs w:val="24"/>
        </w:rPr>
        <w:t xml:space="preserve"> </w:t>
      </w:r>
      <w:r>
        <w:rPr>
          <w:rFonts w:ascii="宋体" w:hAnsi="宋体" w:eastAsia="宋体" w:cs="宋体"/>
          <w:spacing w:val="-3"/>
          <w:sz w:val="24"/>
          <w:szCs w:val="24"/>
        </w:rPr>
        <w:t>盖公章确认，并承担相应责任。</w:t>
      </w:r>
    </w:p>
    <w:p>
      <w:pPr>
        <w:spacing w:line="221" w:lineRule="auto"/>
        <w:ind w:left="506"/>
        <w:rPr>
          <w:rFonts w:ascii="黑体" w:hAnsi="黑体" w:eastAsia="黑体" w:cs="黑体"/>
          <w:sz w:val="24"/>
          <w:szCs w:val="24"/>
        </w:rPr>
      </w:pPr>
      <w:r>
        <w:rPr>
          <w:rFonts w:ascii="黑体" w:hAnsi="黑体" w:eastAsia="黑体" w:cs="黑体"/>
          <w:spacing w:val="-5"/>
          <w:sz w:val="24"/>
          <w:szCs w:val="24"/>
        </w:rPr>
        <w:t>十</w:t>
      </w:r>
      <w:r>
        <w:rPr>
          <w:rFonts w:ascii="黑体" w:hAnsi="黑体" w:eastAsia="黑体" w:cs="黑体"/>
          <w:spacing w:val="-3"/>
          <w:sz w:val="24"/>
          <w:szCs w:val="24"/>
        </w:rPr>
        <w:t>二、附件目录</w:t>
      </w:r>
    </w:p>
    <w:p>
      <w:pPr>
        <w:spacing w:before="211" w:line="219" w:lineRule="auto"/>
        <w:ind w:left="444"/>
        <w:rPr>
          <w:rFonts w:ascii="宋体" w:hAnsi="宋体" w:eastAsia="宋体" w:cs="宋体"/>
          <w:sz w:val="24"/>
          <w:szCs w:val="24"/>
        </w:rPr>
      </w:pPr>
      <w:r>
        <w:rPr>
          <w:rFonts w:ascii="宋体" w:hAnsi="宋体" w:eastAsia="宋体" w:cs="宋体"/>
          <w:spacing w:val="-10"/>
          <w:sz w:val="24"/>
          <w:szCs w:val="24"/>
        </w:rPr>
        <w:t>提名材料</w:t>
      </w:r>
      <w:r>
        <w:rPr>
          <w:rFonts w:ascii="宋体" w:hAnsi="宋体" w:eastAsia="宋体" w:cs="宋体"/>
          <w:spacing w:val="-9"/>
          <w:sz w:val="24"/>
          <w:szCs w:val="24"/>
        </w:rPr>
        <w:t>中</w:t>
      </w:r>
      <w:r>
        <w:rPr>
          <w:rFonts w:ascii="宋体" w:hAnsi="宋体" w:eastAsia="宋体" w:cs="宋体"/>
          <w:spacing w:val="-5"/>
          <w:sz w:val="24"/>
          <w:szCs w:val="24"/>
        </w:rPr>
        <w:t>不能含有不宜公开的内容， 不能对相关文字内容进行遮掩和隐藏。</w:t>
      </w:r>
    </w:p>
    <w:p>
      <w:pPr>
        <w:spacing w:before="215" w:line="219" w:lineRule="auto"/>
        <w:ind w:left="471"/>
        <w:rPr>
          <w:rFonts w:ascii="宋体" w:hAnsi="宋体" w:eastAsia="宋体" w:cs="宋体"/>
          <w:sz w:val="24"/>
          <w:szCs w:val="24"/>
        </w:rPr>
      </w:pPr>
      <w:r>
        <w:rPr>
          <w:rFonts w:ascii="宋体" w:hAnsi="宋体" w:eastAsia="宋体" w:cs="宋体"/>
          <w:spacing w:val="-9"/>
          <w:sz w:val="24"/>
          <w:szCs w:val="24"/>
          <w14:textOutline w14:w="4356" w14:cap="flat" w14:cmpd="sng" w14:algn="ctr">
            <w14:solidFill>
              <w14:srgbClr w14:val="000000"/>
            </w14:solidFill>
            <w14:prstDash w14:val="solid"/>
            <w14:miter w14:val="0"/>
          </w14:textOutline>
        </w:rPr>
        <w:t>电</w:t>
      </w:r>
      <w:r>
        <w:rPr>
          <w:rFonts w:ascii="宋体" w:hAnsi="宋体" w:eastAsia="宋体" w:cs="宋体"/>
          <w:spacing w:val="-6"/>
          <w:sz w:val="24"/>
          <w:szCs w:val="24"/>
          <w14:textOutline w14:w="4356" w14:cap="flat" w14:cmpd="sng" w14:algn="ctr">
            <w14:solidFill>
              <w14:srgbClr w14:val="000000"/>
            </w14:solidFill>
            <w14:prstDash w14:val="solid"/>
            <w14:miter w14:val="0"/>
          </w14:textOutline>
        </w:rPr>
        <w:t>子版附件</w:t>
      </w:r>
    </w:p>
    <w:p>
      <w:pPr>
        <w:spacing w:before="216" w:line="219" w:lineRule="auto"/>
        <w:ind w:left="531"/>
        <w:rPr>
          <w:rFonts w:ascii="宋体" w:hAnsi="宋体" w:eastAsia="宋体" w:cs="宋体"/>
          <w:sz w:val="24"/>
          <w:szCs w:val="24"/>
        </w:rPr>
      </w:pPr>
      <w:r>
        <w:rPr>
          <w:rFonts w:ascii="宋体" w:hAnsi="宋体" w:eastAsia="宋体" w:cs="宋体"/>
          <w:spacing w:val="-2"/>
          <w:sz w:val="24"/>
          <w:szCs w:val="24"/>
        </w:rPr>
        <w:t>电子版附件限40个，总大小不超过15</w:t>
      </w:r>
      <w:r>
        <w:rPr>
          <w:rFonts w:ascii="宋体" w:hAnsi="宋体" w:eastAsia="宋体" w:cs="宋体"/>
          <w:sz w:val="24"/>
          <w:szCs w:val="24"/>
        </w:rPr>
        <w:t>M</w:t>
      </w:r>
      <w:r>
        <w:rPr>
          <w:rFonts w:ascii="宋体" w:hAnsi="宋体" w:eastAsia="宋体" w:cs="宋体"/>
          <w:spacing w:val="-2"/>
          <w:sz w:val="24"/>
          <w:szCs w:val="24"/>
        </w:rPr>
        <w:t>。</w:t>
      </w:r>
    </w:p>
    <w:p>
      <w:pPr>
        <w:spacing w:before="215" w:line="219" w:lineRule="auto"/>
        <w:ind w:left="512"/>
        <w:rPr>
          <w:rFonts w:ascii="宋体" w:hAnsi="宋体" w:eastAsia="宋体" w:cs="宋体"/>
          <w:sz w:val="24"/>
          <w:szCs w:val="24"/>
        </w:rPr>
      </w:pPr>
      <w:r>
        <w:rPr>
          <w:rFonts w:ascii="Times New Roman" w:hAnsi="Times New Roman" w:eastAsia="Times New Roman" w:cs="Times New Roman"/>
          <w:b/>
          <w:bCs/>
          <w:sz w:val="24"/>
          <w:szCs w:val="24"/>
        </w:rPr>
        <w:t>1.</w:t>
      </w:r>
      <w:r>
        <w:rPr>
          <w:rFonts w:ascii="宋体" w:hAnsi="宋体" w:eastAsia="宋体" w:cs="宋体"/>
          <w:sz w:val="24"/>
          <w:szCs w:val="24"/>
          <w14:textOutline w14:w="4356" w14:cap="flat" w14:cmpd="sng" w14:algn="ctr">
            <w14:solidFill>
              <w14:srgbClr w14:val="000000"/>
            </w14:solidFill>
            <w14:prstDash w14:val="solid"/>
            <w14:miter w14:val="0"/>
          </w14:textOutline>
        </w:rPr>
        <w:t>主要知识产权和标准规范等支撑材料</w:t>
      </w:r>
    </w:p>
    <w:p>
      <w:pPr>
        <w:spacing w:before="213" w:line="385" w:lineRule="auto"/>
        <w:ind w:left="22" w:right="207" w:firstLine="487"/>
        <w:rPr>
          <w:rFonts w:ascii="宋体" w:hAnsi="宋体" w:eastAsia="宋体" w:cs="宋体"/>
          <w:sz w:val="24"/>
          <w:szCs w:val="24"/>
        </w:rPr>
      </w:pPr>
      <w:r>
        <w:rPr>
          <w:rFonts w:ascii="宋体" w:hAnsi="宋体" w:eastAsia="宋体" w:cs="宋体"/>
          <w:spacing w:val="6"/>
          <w:sz w:val="24"/>
          <w:szCs w:val="24"/>
        </w:rPr>
        <w:t xml:space="preserve">(1)专利： </w:t>
      </w:r>
      <w:r>
        <w:rPr>
          <w:rFonts w:ascii="宋体" w:hAnsi="宋体" w:eastAsia="宋体" w:cs="宋体"/>
          <w:spacing w:val="5"/>
          <w:sz w:val="24"/>
          <w:szCs w:val="24"/>
        </w:rPr>
        <w:t>发</w:t>
      </w:r>
      <w:r>
        <w:rPr>
          <w:rFonts w:ascii="宋体" w:hAnsi="宋体" w:eastAsia="宋体" w:cs="宋体"/>
          <w:spacing w:val="3"/>
          <w:sz w:val="24"/>
          <w:szCs w:val="24"/>
        </w:rPr>
        <w:t>明专利提交专利证书页、摘要页和权利要求书全文；实用新</w:t>
      </w:r>
      <w:r>
        <w:rPr>
          <w:rFonts w:ascii="宋体" w:hAnsi="宋体" w:eastAsia="宋体" w:cs="宋体"/>
          <w:sz w:val="24"/>
          <w:szCs w:val="24"/>
        </w:rPr>
        <w:t xml:space="preserve"> </w:t>
      </w:r>
      <w:r>
        <w:rPr>
          <w:rFonts w:ascii="宋体" w:hAnsi="宋体" w:eastAsia="宋体" w:cs="宋体"/>
          <w:spacing w:val="-3"/>
          <w:sz w:val="24"/>
          <w:szCs w:val="24"/>
        </w:rPr>
        <w:t>型专利、外观设计专利、计算机软件著作权、集成电路布图设计权、植物新品种</w:t>
      </w:r>
      <w:r>
        <w:rPr>
          <w:rFonts w:ascii="宋体" w:hAnsi="宋体" w:eastAsia="宋体" w:cs="宋体"/>
          <w:sz w:val="24"/>
          <w:szCs w:val="24"/>
        </w:rPr>
        <w:t xml:space="preserve"> </w:t>
      </w:r>
      <w:r>
        <w:rPr>
          <w:rFonts w:ascii="宋体" w:hAnsi="宋体" w:eastAsia="宋体" w:cs="宋体"/>
          <w:spacing w:val="-8"/>
          <w:sz w:val="24"/>
          <w:szCs w:val="24"/>
        </w:rPr>
        <w:t>权</w:t>
      </w:r>
      <w:r>
        <w:rPr>
          <w:rFonts w:ascii="宋体" w:hAnsi="宋体" w:eastAsia="宋体" w:cs="宋体"/>
          <w:spacing w:val="-6"/>
          <w:sz w:val="24"/>
          <w:szCs w:val="24"/>
        </w:rPr>
        <w:t>等</w:t>
      </w:r>
      <w:r>
        <w:rPr>
          <w:rFonts w:ascii="宋体" w:hAnsi="宋体" w:eastAsia="宋体" w:cs="宋体"/>
          <w:spacing w:val="-4"/>
          <w:sz w:val="24"/>
          <w:szCs w:val="24"/>
        </w:rPr>
        <w:t>提交证书页。</w:t>
      </w:r>
    </w:p>
    <w:p>
      <w:pPr>
        <w:spacing w:before="3" w:line="384" w:lineRule="auto"/>
        <w:ind w:left="29" w:right="210" w:firstLine="480"/>
        <w:rPr>
          <w:rFonts w:ascii="宋体" w:hAnsi="宋体" w:eastAsia="宋体" w:cs="宋体"/>
          <w:sz w:val="24"/>
          <w:szCs w:val="24"/>
        </w:rPr>
      </w:pPr>
      <w:r>
        <w:rPr>
          <w:rFonts w:ascii="宋体" w:hAnsi="宋体" w:eastAsia="宋体" w:cs="宋体"/>
          <w:spacing w:val="1"/>
          <w:sz w:val="24"/>
          <w:szCs w:val="24"/>
        </w:rPr>
        <w:t>(2)代表</w:t>
      </w:r>
      <w:r>
        <w:rPr>
          <w:rFonts w:ascii="宋体" w:hAnsi="宋体" w:eastAsia="宋体" w:cs="宋体"/>
          <w:sz w:val="24"/>
          <w:szCs w:val="24"/>
        </w:rPr>
        <w:t xml:space="preserve">作： 论文提交全文； 著作提交首页、版权页、文献页及核心内容 </w:t>
      </w:r>
      <w:r>
        <w:rPr>
          <w:rFonts w:ascii="宋体" w:hAnsi="宋体" w:eastAsia="宋体" w:cs="宋体"/>
          <w:spacing w:val="-13"/>
          <w:sz w:val="24"/>
          <w:szCs w:val="24"/>
        </w:rPr>
        <w:t>页</w:t>
      </w:r>
      <w:r>
        <w:rPr>
          <w:rFonts w:ascii="宋体" w:hAnsi="宋体" w:eastAsia="宋体" w:cs="宋体"/>
          <w:spacing w:val="-12"/>
          <w:sz w:val="24"/>
          <w:szCs w:val="24"/>
        </w:rPr>
        <w:t>。</w:t>
      </w:r>
    </w:p>
    <w:p>
      <w:pPr>
        <w:spacing w:before="2" w:line="384" w:lineRule="auto"/>
        <w:ind w:left="26" w:right="210" w:firstLine="483"/>
        <w:rPr>
          <w:rFonts w:ascii="宋体" w:hAnsi="宋体" w:eastAsia="宋体" w:cs="宋体"/>
          <w:sz w:val="24"/>
          <w:szCs w:val="24"/>
        </w:rPr>
      </w:pPr>
      <w:r>
        <w:rPr>
          <w:rFonts w:ascii="宋体" w:hAnsi="宋体" w:eastAsia="宋体" w:cs="宋体"/>
          <w:spacing w:val="14"/>
          <w:sz w:val="24"/>
          <w:szCs w:val="24"/>
        </w:rPr>
        <w:t>(3</w:t>
      </w:r>
      <w:r>
        <w:rPr>
          <w:rFonts w:ascii="宋体" w:hAnsi="宋体" w:eastAsia="宋体" w:cs="宋体"/>
          <w:spacing w:val="7"/>
          <w:sz w:val="24"/>
          <w:szCs w:val="24"/>
        </w:rPr>
        <w:t>)标准规范：提交封面页、前言页以及包含候选单位或候选人信息的内</w:t>
      </w:r>
      <w:r>
        <w:rPr>
          <w:rFonts w:ascii="宋体" w:hAnsi="宋体" w:eastAsia="宋体" w:cs="宋体"/>
          <w:sz w:val="24"/>
          <w:szCs w:val="24"/>
        </w:rPr>
        <w:t xml:space="preserve"> </w:t>
      </w:r>
      <w:r>
        <w:rPr>
          <w:rFonts w:ascii="宋体" w:hAnsi="宋体" w:eastAsia="宋体" w:cs="宋体"/>
          <w:spacing w:val="-12"/>
          <w:sz w:val="24"/>
          <w:szCs w:val="24"/>
        </w:rPr>
        <w:t>容</w:t>
      </w:r>
      <w:r>
        <w:rPr>
          <w:rFonts w:ascii="宋体" w:hAnsi="宋体" w:eastAsia="宋体" w:cs="宋体"/>
          <w:spacing w:val="-10"/>
          <w:sz w:val="24"/>
          <w:szCs w:val="24"/>
        </w:rPr>
        <w:t>页。</w:t>
      </w:r>
    </w:p>
    <w:p>
      <w:pPr>
        <w:spacing w:before="2" w:line="384" w:lineRule="auto"/>
        <w:ind w:left="22" w:right="205" w:firstLine="488"/>
        <w:rPr>
          <w:rFonts w:ascii="宋体" w:hAnsi="宋体" w:eastAsia="宋体" w:cs="宋体"/>
          <w:sz w:val="24"/>
          <w:szCs w:val="24"/>
        </w:rPr>
      </w:pPr>
      <w:r>
        <w:rPr>
          <w:rFonts w:ascii="宋体" w:hAnsi="宋体" w:eastAsia="宋体" w:cs="宋体"/>
          <w:spacing w:val="-30"/>
          <w:sz w:val="24"/>
          <w:szCs w:val="24"/>
        </w:rPr>
        <w:t>每个</w:t>
      </w:r>
      <w:r>
        <w:rPr>
          <w:rFonts w:ascii="宋体" w:hAnsi="宋体" w:eastAsia="宋体" w:cs="宋体"/>
          <w:spacing w:val="-21"/>
          <w:sz w:val="24"/>
          <w:szCs w:val="24"/>
        </w:rPr>
        <w:t>内</w:t>
      </w:r>
      <w:r>
        <w:rPr>
          <w:rFonts w:ascii="宋体" w:hAnsi="宋体" w:eastAsia="宋体" w:cs="宋体"/>
          <w:spacing w:val="-15"/>
          <w:sz w:val="24"/>
          <w:szCs w:val="24"/>
        </w:rPr>
        <w:t>容 1 个 PDF 文件，合计不超过 15 个 PDF 文件， 除本部分外， 不得以</w:t>
      </w:r>
      <w:r>
        <w:rPr>
          <w:rFonts w:ascii="宋体" w:hAnsi="宋体" w:eastAsia="宋体" w:cs="宋体"/>
          <w:sz w:val="24"/>
          <w:szCs w:val="24"/>
        </w:rPr>
        <w:t xml:space="preserve"> </w:t>
      </w:r>
      <w:r>
        <w:rPr>
          <w:rFonts w:ascii="宋体" w:hAnsi="宋体" w:eastAsia="宋体" w:cs="宋体"/>
          <w:spacing w:val="6"/>
          <w:sz w:val="24"/>
          <w:szCs w:val="24"/>
        </w:rPr>
        <w:t>任何形式(含列表</w:t>
      </w:r>
      <w:r>
        <w:rPr>
          <w:rFonts w:ascii="宋体" w:hAnsi="宋体" w:eastAsia="宋体" w:cs="宋体"/>
          <w:spacing w:val="3"/>
          <w:sz w:val="24"/>
          <w:szCs w:val="24"/>
        </w:rPr>
        <w:t>) 提供超出目录范围的其他知识产权(含代表作著作) 和标准</w:t>
      </w:r>
      <w:r>
        <w:rPr>
          <w:rFonts w:ascii="宋体" w:hAnsi="宋体" w:eastAsia="宋体" w:cs="宋体"/>
          <w:sz w:val="24"/>
          <w:szCs w:val="24"/>
        </w:rPr>
        <w:t xml:space="preserve"> </w:t>
      </w:r>
      <w:r>
        <w:rPr>
          <w:rFonts w:ascii="宋体" w:hAnsi="宋体" w:eastAsia="宋体" w:cs="宋体"/>
          <w:spacing w:val="-11"/>
          <w:sz w:val="24"/>
          <w:szCs w:val="24"/>
        </w:rPr>
        <w:t>规</w:t>
      </w:r>
      <w:r>
        <w:rPr>
          <w:rFonts w:ascii="宋体" w:hAnsi="宋体" w:eastAsia="宋体" w:cs="宋体"/>
          <w:spacing w:val="-9"/>
          <w:sz w:val="24"/>
          <w:szCs w:val="24"/>
        </w:rPr>
        <w:t>范。</w:t>
      </w:r>
    </w:p>
    <w:p>
      <w:pPr>
        <w:spacing w:before="1" w:line="219" w:lineRule="auto"/>
        <w:ind w:left="502"/>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国家法律法规</w:t>
      </w:r>
      <w:r>
        <w:rPr>
          <w:rFonts w:ascii="宋体" w:hAnsi="宋体" w:eastAsia="宋体" w:cs="宋体"/>
          <w:sz w:val="24"/>
          <w:szCs w:val="24"/>
          <w14:textOutline w14:w="4356" w14:cap="flat" w14:cmpd="sng" w14:algn="ctr">
            <w14:solidFill>
              <w14:srgbClr w14:val="000000"/>
            </w14:solidFill>
            <w14:prstDash w14:val="solid"/>
            <w14:miter w14:val="0"/>
          </w14:textOutline>
        </w:rPr>
        <w:t>要求的行业批准文件</w:t>
      </w:r>
    </w:p>
    <w:p>
      <w:pPr>
        <w:spacing w:before="213" w:line="220" w:lineRule="auto"/>
        <w:ind w:left="504"/>
        <w:rPr>
          <w:rFonts w:ascii="宋体" w:hAnsi="宋体" w:eastAsia="宋体" w:cs="宋体"/>
          <w:sz w:val="24"/>
          <w:szCs w:val="24"/>
        </w:rPr>
      </w:pPr>
      <w:r>
        <w:rPr>
          <w:rFonts w:ascii="宋体" w:hAnsi="宋体" w:eastAsia="宋体" w:cs="宋体"/>
          <w:spacing w:val="-13"/>
          <w:sz w:val="24"/>
          <w:szCs w:val="24"/>
        </w:rPr>
        <w:t>提交全文扫描件， 每个内容 1 个 PDF 文件，合计不超过 5 个 PD</w:t>
      </w:r>
      <w:r>
        <w:rPr>
          <w:rFonts w:ascii="宋体" w:hAnsi="宋体" w:eastAsia="宋体" w:cs="宋体"/>
          <w:spacing w:val="-10"/>
          <w:sz w:val="24"/>
          <w:szCs w:val="24"/>
        </w:rPr>
        <w:t>F</w:t>
      </w:r>
      <w:r>
        <w:rPr>
          <w:rFonts w:ascii="宋体" w:hAnsi="宋体" w:eastAsia="宋体" w:cs="宋体"/>
          <w:spacing w:val="-13"/>
          <w:sz w:val="24"/>
          <w:szCs w:val="24"/>
        </w:rPr>
        <w:t xml:space="preserve"> 文件。</w:t>
      </w:r>
    </w:p>
    <w:p>
      <w:pPr>
        <w:spacing w:before="214" w:line="219" w:lineRule="auto"/>
        <w:ind w:left="500"/>
        <w:rPr>
          <w:rFonts w:ascii="宋体" w:hAnsi="宋体" w:eastAsia="宋体" w:cs="宋体"/>
          <w:sz w:val="24"/>
          <w:szCs w:val="24"/>
        </w:rPr>
      </w:pPr>
      <w:r>
        <w:rPr>
          <w:rFonts w:ascii="Times New Roman" w:hAnsi="Times New Roman" w:eastAsia="Times New Roman" w:cs="Times New Roman"/>
          <w:b/>
          <w:bCs/>
          <w:spacing w:val="1"/>
          <w:sz w:val="24"/>
          <w:szCs w:val="24"/>
        </w:rPr>
        <w:t>3.</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直接经</w:t>
      </w:r>
      <w:r>
        <w:rPr>
          <w:rFonts w:ascii="宋体" w:hAnsi="宋体" w:eastAsia="宋体" w:cs="宋体"/>
          <w:sz w:val="24"/>
          <w:szCs w:val="24"/>
          <w14:textOutline w14:w="4356" w14:cap="flat" w14:cmpd="sng" w14:algn="ctr">
            <w14:solidFill>
              <w14:srgbClr w14:val="000000"/>
            </w14:solidFill>
            <w14:prstDash w14:val="solid"/>
            <w14:miter w14:val="0"/>
          </w14:textOutline>
        </w:rPr>
        <w:t>济效益支撑材料</w:t>
      </w:r>
    </w:p>
    <w:p>
      <w:pPr>
        <w:spacing w:before="217" w:line="384" w:lineRule="auto"/>
        <w:ind w:left="43" w:right="207" w:firstLine="458"/>
        <w:rPr>
          <w:rFonts w:ascii="宋体" w:hAnsi="宋体" w:eastAsia="宋体" w:cs="宋体"/>
          <w:sz w:val="24"/>
          <w:szCs w:val="24"/>
        </w:rPr>
      </w:pPr>
      <w:r>
        <w:rPr>
          <w:rFonts w:ascii="宋体" w:hAnsi="宋体" w:eastAsia="宋体" w:cs="宋体"/>
          <w:spacing w:val="-12"/>
          <w:sz w:val="24"/>
          <w:szCs w:val="24"/>
        </w:rPr>
        <w:t>仅技术</w:t>
      </w:r>
      <w:r>
        <w:rPr>
          <w:rFonts w:ascii="宋体" w:hAnsi="宋体" w:eastAsia="宋体" w:cs="宋体"/>
          <w:spacing w:val="-8"/>
          <w:sz w:val="24"/>
          <w:szCs w:val="24"/>
        </w:rPr>
        <w:t>开</w:t>
      </w:r>
      <w:r>
        <w:rPr>
          <w:rFonts w:ascii="宋体" w:hAnsi="宋体" w:eastAsia="宋体" w:cs="宋体"/>
          <w:spacing w:val="-6"/>
          <w:sz w:val="24"/>
          <w:szCs w:val="24"/>
        </w:rPr>
        <w:t>发类项目提交， 合同提交首页、金额页、盖章页。其他提交关键页</w:t>
      </w:r>
      <w:r>
        <w:rPr>
          <w:rFonts w:ascii="宋体" w:hAnsi="宋体" w:eastAsia="宋体" w:cs="宋体"/>
          <w:sz w:val="24"/>
          <w:szCs w:val="24"/>
        </w:rPr>
        <w:t xml:space="preserve"> </w:t>
      </w:r>
      <w:r>
        <w:rPr>
          <w:rFonts w:ascii="宋体" w:hAnsi="宋体" w:eastAsia="宋体" w:cs="宋体"/>
          <w:spacing w:val="-14"/>
          <w:sz w:val="24"/>
          <w:szCs w:val="24"/>
        </w:rPr>
        <w:t>的扫描件，每个内容 1 个 PDF 文件，限 3 页， 合计不超过 10 个 PD</w:t>
      </w:r>
      <w:r>
        <w:rPr>
          <w:rFonts w:ascii="宋体" w:hAnsi="宋体" w:eastAsia="宋体" w:cs="宋体"/>
          <w:spacing w:val="-13"/>
          <w:sz w:val="24"/>
          <w:szCs w:val="24"/>
        </w:rPr>
        <w:t>F</w:t>
      </w:r>
      <w:r>
        <w:rPr>
          <w:rFonts w:ascii="宋体" w:hAnsi="宋体" w:eastAsia="宋体" w:cs="宋体"/>
          <w:spacing w:val="-14"/>
          <w:sz w:val="24"/>
          <w:szCs w:val="24"/>
        </w:rPr>
        <w:t xml:space="preserve"> 文件。</w:t>
      </w:r>
    </w:p>
    <w:p>
      <w:pPr>
        <w:spacing w:before="1" w:line="218" w:lineRule="auto"/>
        <w:ind w:left="502"/>
        <w:rPr>
          <w:rFonts w:ascii="宋体" w:hAnsi="宋体" w:eastAsia="宋体" w:cs="宋体"/>
          <w:sz w:val="24"/>
          <w:szCs w:val="24"/>
        </w:rPr>
      </w:pPr>
      <w:r>
        <w:rPr>
          <w:rFonts w:ascii="Times New Roman" w:hAnsi="Times New Roman" w:eastAsia="Times New Roman" w:cs="Times New Roman"/>
          <w:b/>
          <w:bCs/>
          <w:spacing w:val="1"/>
          <w:sz w:val="24"/>
          <w:szCs w:val="24"/>
        </w:rPr>
        <w:t>4.</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主</w:t>
      </w:r>
      <w:r>
        <w:rPr>
          <w:rFonts w:ascii="宋体" w:hAnsi="宋体" w:eastAsia="宋体" w:cs="宋体"/>
          <w:sz w:val="24"/>
          <w:szCs w:val="24"/>
          <w14:textOutline w14:w="4356" w14:cap="flat" w14:cmpd="sng" w14:algn="ctr">
            <w14:solidFill>
              <w14:srgbClr w14:val="000000"/>
            </w14:solidFill>
            <w14:prstDash w14:val="solid"/>
            <w14:miter w14:val="0"/>
          </w14:textOutline>
        </w:rPr>
        <w:t>要应用情况支撑材料</w:t>
      </w:r>
    </w:p>
    <w:p>
      <w:pPr>
        <w:spacing w:before="217" w:line="219" w:lineRule="auto"/>
        <w:ind w:left="501"/>
        <w:rPr>
          <w:rFonts w:ascii="宋体" w:hAnsi="宋体" w:eastAsia="宋体" w:cs="宋体"/>
          <w:sz w:val="24"/>
          <w:szCs w:val="24"/>
        </w:rPr>
      </w:pPr>
      <w:r>
        <w:rPr>
          <w:rFonts w:ascii="宋体" w:hAnsi="宋体" w:eastAsia="宋体" w:cs="宋体"/>
          <w:spacing w:val="-18"/>
          <w:sz w:val="24"/>
          <w:szCs w:val="24"/>
        </w:rPr>
        <w:t>仅</w:t>
      </w:r>
      <w:r>
        <w:rPr>
          <w:rFonts w:ascii="宋体" w:hAnsi="宋体" w:eastAsia="宋体" w:cs="宋体"/>
          <w:spacing w:val="-16"/>
          <w:sz w:val="24"/>
          <w:szCs w:val="24"/>
        </w:rPr>
        <w:t>社</w:t>
      </w:r>
      <w:r>
        <w:rPr>
          <w:rFonts w:ascii="宋体" w:hAnsi="宋体" w:eastAsia="宋体" w:cs="宋体"/>
          <w:spacing w:val="-9"/>
          <w:sz w:val="24"/>
          <w:szCs w:val="24"/>
        </w:rPr>
        <w:t>会公益类项目提交， 不得超出“八、应用情况支撑材料目录”范围， 提</w:t>
      </w:r>
    </w:p>
    <w:p>
      <w:pPr>
        <w:sectPr>
          <w:footerReference r:id="rId27" w:type="default"/>
          <w:pgSz w:w="11907" w:h="16839"/>
          <w:pgMar w:top="1431" w:right="1594" w:bottom="1360" w:left="1785" w:header="0" w:footer="1199" w:gutter="0"/>
          <w:cols w:space="720" w:num="1"/>
        </w:sectPr>
      </w:pPr>
    </w:p>
    <w:p>
      <w:pPr>
        <w:spacing w:before="203" w:line="385" w:lineRule="auto"/>
        <w:ind w:left="22" w:right="18" w:firstLine="5"/>
        <w:rPr>
          <w:rFonts w:ascii="宋体" w:hAnsi="宋体" w:eastAsia="宋体" w:cs="宋体"/>
          <w:sz w:val="24"/>
          <w:szCs w:val="24"/>
        </w:rPr>
      </w:pPr>
      <w:r>
        <w:rPr>
          <w:rFonts w:ascii="宋体" w:hAnsi="宋体" w:eastAsia="宋体" w:cs="宋体"/>
          <w:spacing w:val="1"/>
          <w:sz w:val="24"/>
          <w:szCs w:val="24"/>
        </w:rPr>
        <w:t>交体现应用情况</w:t>
      </w:r>
      <w:r>
        <w:rPr>
          <w:rFonts w:ascii="宋体" w:hAnsi="宋体" w:eastAsia="宋体" w:cs="宋体"/>
          <w:sz w:val="24"/>
          <w:szCs w:val="24"/>
        </w:rPr>
        <w:t xml:space="preserve">和效果的关键页扫描件，每个内容1个PDF文件，限3页，合计不 </w:t>
      </w:r>
      <w:r>
        <w:rPr>
          <w:rFonts w:ascii="宋体" w:hAnsi="宋体" w:eastAsia="宋体" w:cs="宋体"/>
          <w:spacing w:val="-3"/>
          <w:sz w:val="24"/>
          <w:szCs w:val="24"/>
        </w:rPr>
        <w:t>超过10个PD</w:t>
      </w:r>
      <w:r>
        <w:rPr>
          <w:rFonts w:ascii="宋体" w:hAnsi="宋体" w:eastAsia="宋体" w:cs="宋体"/>
          <w:spacing w:val="-2"/>
          <w:sz w:val="24"/>
          <w:szCs w:val="24"/>
        </w:rPr>
        <w:t>F</w:t>
      </w:r>
      <w:r>
        <w:rPr>
          <w:rFonts w:ascii="宋体" w:hAnsi="宋体" w:eastAsia="宋体" w:cs="宋体"/>
          <w:spacing w:val="-3"/>
          <w:sz w:val="24"/>
          <w:szCs w:val="24"/>
        </w:rPr>
        <w:t>文件。</w:t>
      </w:r>
    </w:p>
    <w:p>
      <w:pPr>
        <w:spacing w:line="220" w:lineRule="auto"/>
        <w:ind w:left="504"/>
        <w:rPr>
          <w:rFonts w:ascii="宋体" w:hAnsi="宋体" w:eastAsia="宋体" w:cs="宋体"/>
          <w:sz w:val="24"/>
          <w:szCs w:val="24"/>
        </w:rPr>
      </w:pPr>
      <w:r>
        <w:rPr>
          <w:rFonts w:ascii="Times New Roman" w:hAnsi="Times New Roman" w:eastAsia="Times New Roman" w:cs="Times New Roman"/>
          <w:b/>
          <w:bCs/>
          <w:spacing w:val="-2"/>
          <w:sz w:val="24"/>
          <w:szCs w:val="24"/>
        </w:rPr>
        <w:t>5.</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其他</w:t>
      </w:r>
    </w:p>
    <w:p>
      <w:pPr>
        <w:spacing w:before="212" w:line="385" w:lineRule="auto"/>
        <w:ind w:left="24" w:right="14" w:firstLine="480"/>
        <w:rPr>
          <w:rFonts w:ascii="宋体" w:hAnsi="宋体" w:eastAsia="宋体" w:cs="宋体"/>
          <w:sz w:val="24"/>
          <w:szCs w:val="24"/>
        </w:rPr>
      </w:pPr>
      <w:r>
        <w:rPr>
          <w:rFonts w:ascii="宋体" w:hAnsi="宋体" w:eastAsia="宋体" w:cs="宋体"/>
          <w:spacing w:val="-10"/>
          <w:sz w:val="24"/>
          <w:szCs w:val="24"/>
        </w:rPr>
        <w:t>其他附件包括支撑项目创新水平的其他相关材料， 如： 课题验收意见、第</w:t>
      </w:r>
      <w:r>
        <w:rPr>
          <w:rFonts w:ascii="宋体" w:hAnsi="宋体" w:eastAsia="宋体" w:cs="宋体"/>
          <w:spacing w:val="-4"/>
          <w:sz w:val="24"/>
          <w:szCs w:val="24"/>
        </w:rPr>
        <w:t>三</w:t>
      </w:r>
      <w:r>
        <w:rPr>
          <w:rFonts w:ascii="宋体" w:hAnsi="宋体" w:eastAsia="宋体" w:cs="宋体"/>
          <w:sz w:val="24"/>
          <w:szCs w:val="24"/>
        </w:rPr>
        <w:t xml:space="preserve"> </w:t>
      </w:r>
      <w:r>
        <w:rPr>
          <w:rFonts w:ascii="宋体" w:hAnsi="宋体" w:eastAsia="宋体" w:cs="宋体"/>
          <w:spacing w:val="3"/>
          <w:sz w:val="24"/>
          <w:szCs w:val="24"/>
        </w:rPr>
        <w:t>方评价、检测报告、获奖证书等。每个内容1个</w:t>
      </w:r>
      <w:r>
        <w:rPr>
          <w:rFonts w:ascii="宋体" w:hAnsi="宋体" w:eastAsia="宋体" w:cs="宋体"/>
          <w:sz w:val="24"/>
          <w:szCs w:val="24"/>
        </w:rPr>
        <w:t>JPG</w:t>
      </w:r>
      <w:r>
        <w:rPr>
          <w:rFonts w:ascii="宋体" w:hAnsi="宋体" w:eastAsia="宋体" w:cs="宋体"/>
          <w:spacing w:val="3"/>
          <w:sz w:val="24"/>
          <w:szCs w:val="24"/>
        </w:rPr>
        <w:t>文件(不允许提交长图</w:t>
      </w:r>
      <w:r>
        <w:rPr>
          <w:rFonts w:ascii="宋体" w:hAnsi="宋体" w:eastAsia="宋体" w:cs="宋体"/>
          <w:sz w:val="24"/>
          <w:szCs w:val="24"/>
        </w:rPr>
        <w:t>)。</w:t>
      </w:r>
    </w:p>
    <w:p>
      <w:pPr>
        <w:spacing w:before="1" w:line="218" w:lineRule="auto"/>
        <w:ind w:left="510"/>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书面版附件</w:t>
      </w:r>
    </w:p>
    <w:p>
      <w:pPr>
        <w:spacing w:before="214" w:line="385" w:lineRule="auto"/>
        <w:ind w:left="42" w:right="16" w:firstLine="466"/>
        <w:rPr>
          <w:rFonts w:ascii="宋体" w:hAnsi="宋体" w:eastAsia="宋体" w:cs="宋体"/>
          <w:sz w:val="24"/>
          <w:szCs w:val="24"/>
        </w:rPr>
      </w:pPr>
      <w:r>
        <w:rPr>
          <w:rFonts w:ascii="宋体" w:hAnsi="宋体" w:eastAsia="宋体" w:cs="宋体"/>
          <w:spacing w:val="-11"/>
          <w:sz w:val="24"/>
          <w:szCs w:val="24"/>
        </w:rPr>
        <w:t>书</w:t>
      </w:r>
      <w:r>
        <w:rPr>
          <w:rFonts w:ascii="宋体" w:hAnsi="宋体" w:eastAsia="宋体" w:cs="宋体"/>
          <w:spacing w:val="-10"/>
          <w:sz w:val="24"/>
          <w:szCs w:val="24"/>
        </w:rPr>
        <w:t>面版附件应与电子版附件内容及排序一致， 不得遗漏， 也不得超出电子版</w:t>
      </w:r>
      <w:r>
        <w:rPr>
          <w:rFonts w:ascii="宋体" w:hAnsi="宋体" w:eastAsia="宋体" w:cs="宋体"/>
          <w:sz w:val="24"/>
          <w:szCs w:val="24"/>
        </w:rPr>
        <w:t xml:space="preserve"> </w:t>
      </w:r>
      <w:r>
        <w:rPr>
          <w:rFonts w:ascii="宋体" w:hAnsi="宋体" w:eastAsia="宋体" w:cs="宋体"/>
          <w:spacing w:val="-11"/>
          <w:sz w:val="24"/>
          <w:szCs w:val="24"/>
        </w:rPr>
        <w:t>附</w:t>
      </w:r>
      <w:r>
        <w:rPr>
          <w:rFonts w:ascii="宋体" w:hAnsi="宋体" w:eastAsia="宋体" w:cs="宋体"/>
          <w:spacing w:val="-10"/>
          <w:sz w:val="24"/>
          <w:szCs w:val="24"/>
        </w:rPr>
        <w:t>件范围。</w:t>
      </w:r>
    </w:p>
    <w:p>
      <w:pPr>
        <w:spacing w:before="1" w:line="218" w:lineRule="auto"/>
        <w:ind w:left="512"/>
        <w:rPr>
          <w:rFonts w:ascii="宋体" w:hAnsi="宋体" w:eastAsia="宋体" w:cs="宋体"/>
          <w:sz w:val="24"/>
          <w:szCs w:val="24"/>
        </w:rPr>
      </w:pPr>
      <w:r>
        <w:rPr>
          <w:rFonts w:ascii="Times New Roman" w:hAnsi="Times New Roman" w:eastAsia="Times New Roman" w:cs="Times New Roman"/>
          <w:b/>
          <w:bCs/>
          <w:sz w:val="24"/>
          <w:szCs w:val="24"/>
        </w:rPr>
        <w:t>1.</w:t>
      </w:r>
      <w:r>
        <w:rPr>
          <w:rFonts w:ascii="宋体" w:hAnsi="宋体" w:eastAsia="宋体" w:cs="宋体"/>
          <w:sz w:val="24"/>
          <w:szCs w:val="24"/>
          <w14:textOutline w14:w="4356" w14:cap="flat" w14:cmpd="sng" w14:algn="ctr">
            <w14:solidFill>
              <w14:srgbClr w14:val="000000"/>
            </w14:solidFill>
            <w14:prstDash w14:val="solid"/>
            <w14:miter w14:val="0"/>
          </w14:textOutline>
        </w:rPr>
        <w:t>主要知识产权和标准规范等支撑材料</w:t>
      </w:r>
    </w:p>
    <w:p>
      <w:pPr>
        <w:spacing w:before="166" w:line="219" w:lineRule="auto"/>
        <w:ind w:left="507"/>
        <w:rPr>
          <w:rFonts w:ascii="宋体" w:hAnsi="宋体" w:eastAsia="宋体" w:cs="宋体"/>
          <w:sz w:val="24"/>
          <w:szCs w:val="24"/>
        </w:rPr>
      </w:pPr>
      <w:r>
        <w:rPr>
          <w:rFonts w:ascii="宋体" w:hAnsi="宋体" w:eastAsia="宋体" w:cs="宋体"/>
          <w:spacing w:val="-10"/>
          <w:sz w:val="24"/>
          <w:szCs w:val="24"/>
        </w:rPr>
        <w:t>发</w:t>
      </w:r>
      <w:r>
        <w:rPr>
          <w:rFonts w:ascii="宋体" w:hAnsi="宋体" w:eastAsia="宋体" w:cs="宋体"/>
          <w:spacing w:val="-5"/>
          <w:sz w:val="24"/>
          <w:szCs w:val="24"/>
        </w:rPr>
        <w:t>明专利提交摘要页，著作提交版权页， 其他提交证书复印件或首页。</w:t>
      </w:r>
    </w:p>
    <w:p>
      <w:pPr>
        <w:spacing w:before="202" w:line="220" w:lineRule="auto"/>
        <w:ind w:left="502"/>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国家法律法规</w:t>
      </w:r>
      <w:r>
        <w:rPr>
          <w:rFonts w:ascii="宋体" w:hAnsi="宋体" w:eastAsia="宋体" w:cs="宋体"/>
          <w:sz w:val="24"/>
          <w:szCs w:val="24"/>
          <w14:textOutline w14:w="4356" w14:cap="flat" w14:cmpd="sng" w14:algn="ctr">
            <w14:solidFill>
              <w14:srgbClr w14:val="000000"/>
            </w14:solidFill>
            <w14:prstDash w14:val="solid"/>
            <w14:miter w14:val="0"/>
          </w14:textOutline>
        </w:rPr>
        <w:t>要求的行业批准文件</w:t>
      </w:r>
    </w:p>
    <w:p>
      <w:pPr>
        <w:spacing w:before="168" w:line="219" w:lineRule="auto"/>
        <w:ind w:left="511"/>
        <w:rPr>
          <w:rFonts w:ascii="宋体" w:hAnsi="宋体" w:eastAsia="宋体" w:cs="宋体"/>
          <w:sz w:val="24"/>
          <w:szCs w:val="24"/>
        </w:rPr>
      </w:pPr>
      <w:r>
        <w:rPr>
          <w:rFonts w:ascii="宋体" w:hAnsi="宋体" w:eastAsia="宋体" w:cs="宋体"/>
          <w:sz w:val="24"/>
          <w:szCs w:val="24"/>
        </w:rPr>
        <w:t>提交盖章页的复印件。</w:t>
      </w:r>
    </w:p>
    <w:p>
      <w:pPr>
        <w:spacing w:before="202" w:line="219" w:lineRule="auto"/>
        <w:ind w:left="500"/>
        <w:rPr>
          <w:rFonts w:ascii="宋体" w:hAnsi="宋体" w:eastAsia="宋体" w:cs="宋体"/>
          <w:sz w:val="24"/>
          <w:szCs w:val="24"/>
        </w:rPr>
      </w:pPr>
      <w:r>
        <w:rPr>
          <w:rFonts w:ascii="Times New Roman" w:hAnsi="Times New Roman" w:eastAsia="Times New Roman" w:cs="Times New Roman"/>
          <w:b/>
          <w:bCs/>
          <w:spacing w:val="1"/>
          <w:sz w:val="24"/>
          <w:szCs w:val="24"/>
        </w:rPr>
        <w:t>3.</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直接经</w:t>
      </w:r>
      <w:r>
        <w:rPr>
          <w:rFonts w:ascii="宋体" w:hAnsi="宋体" w:eastAsia="宋体" w:cs="宋体"/>
          <w:sz w:val="24"/>
          <w:szCs w:val="24"/>
          <w14:textOutline w14:w="4356" w14:cap="flat" w14:cmpd="sng" w14:algn="ctr">
            <w14:solidFill>
              <w14:srgbClr w14:val="000000"/>
            </w14:solidFill>
            <w14:prstDash w14:val="solid"/>
            <w14:miter w14:val="0"/>
          </w14:textOutline>
        </w:rPr>
        <w:t>济效益支撑材料</w:t>
      </w:r>
    </w:p>
    <w:p>
      <w:pPr>
        <w:spacing w:before="215" w:line="219" w:lineRule="auto"/>
        <w:ind w:left="504"/>
        <w:rPr>
          <w:rFonts w:ascii="宋体" w:hAnsi="宋体" w:eastAsia="宋体" w:cs="宋体"/>
          <w:sz w:val="24"/>
          <w:szCs w:val="24"/>
        </w:rPr>
      </w:pPr>
      <w:r>
        <w:rPr>
          <w:rFonts w:ascii="宋体" w:hAnsi="宋体" w:eastAsia="宋体" w:cs="宋体"/>
          <w:spacing w:val="-2"/>
          <w:sz w:val="24"/>
          <w:szCs w:val="24"/>
        </w:rPr>
        <w:t>合同提交首页、金额页、盖章页，其</w:t>
      </w:r>
      <w:r>
        <w:rPr>
          <w:rFonts w:ascii="宋体" w:hAnsi="宋体" w:eastAsia="宋体" w:cs="宋体"/>
          <w:spacing w:val="-1"/>
          <w:sz w:val="24"/>
          <w:szCs w:val="24"/>
        </w:rPr>
        <w:t>他提交关键页复印件。</w:t>
      </w:r>
    </w:p>
    <w:p>
      <w:pPr>
        <w:spacing w:before="217" w:line="219" w:lineRule="auto"/>
        <w:ind w:left="500"/>
        <w:rPr>
          <w:rFonts w:ascii="宋体" w:hAnsi="宋体" w:eastAsia="宋体" w:cs="宋体"/>
          <w:sz w:val="24"/>
          <w:szCs w:val="24"/>
        </w:rPr>
      </w:pPr>
      <w:r>
        <w:rPr>
          <w:rFonts w:ascii="Times New Roman" w:hAnsi="Times New Roman" w:eastAsia="Times New Roman" w:cs="Times New Roman"/>
          <w:b/>
          <w:bCs/>
          <w:spacing w:val="1"/>
          <w:sz w:val="24"/>
          <w:szCs w:val="24"/>
        </w:rPr>
        <w:t>4.</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主</w:t>
      </w:r>
      <w:r>
        <w:rPr>
          <w:rFonts w:ascii="宋体" w:hAnsi="宋体" w:eastAsia="宋体" w:cs="宋体"/>
          <w:sz w:val="24"/>
          <w:szCs w:val="24"/>
          <w14:textOutline w14:w="4356" w14:cap="flat" w14:cmpd="sng" w14:algn="ctr">
            <w14:solidFill>
              <w14:srgbClr w14:val="000000"/>
            </w14:solidFill>
            <w14:prstDash w14:val="solid"/>
            <w14:miter w14:val="0"/>
          </w14:textOutline>
        </w:rPr>
        <w:t>要应用情况支撑材料</w:t>
      </w:r>
    </w:p>
    <w:p>
      <w:pPr>
        <w:spacing w:before="214" w:line="219" w:lineRule="auto"/>
        <w:ind w:left="504"/>
        <w:rPr>
          <w:rFonts w:ascii="宋体" w:hAnsi="宋体" w:eastAsia="宋体" w:cs="宋体"/>
          <w:sz w:val="24"/>
          <w:szCs w:val="24"/>
        </w:rPr>
      </w:pPr>
      <w:r>
        <w:rPr>
          <w:rFonts w:ascii="宋体" w:hAnsi="宋体" w:eastAsia="宋体" w:cs="宋体"/>
          <w:spacing w:val="-2"/>
          <w:sz w:val="24"/>
          <w:szCs w:val="24"/>
        </w:rPr>
        <w:t>合同提交首页、金额页、盖章页，其</w:t>
      </w:r>
      <w:r>
        <w:rPr>
          <w:rFonts w:ascii="宋体" w:hAnsi="宋体" w:eastAsia="宋体" w:cs="宋体"/>
          <w:spacing w:val="-1"/>
          <w:sz w:val="24"/>
          <w:szCs w:val="24"/>
        </w:rPr>
        <w:t>他提交关键页复印件。</w:t>
      </w:r>
    </w:p>
    <w:p>
      <w:pPr>
        <w:spacing w:before="214" w:line="220" w:lineRule="auto"/>
        <w:ind w:left="502"/>
        <w:rPr>
          <w:rFonts w:ascii="宋体" w:hAnsi="宋体" w:eastAsia="宋体" w:cs="宋体"/>
          <w:sz w:val="24"/>
          <w:szCs w:val="24"/>
        </w:rPr>
      </w:pPr>
      <w:r>
        <w:rPr>
          <w:rFonts w:ascii="Times New Roman" w:hAnsi="Times New Roman" w:eastAsia="Times New Roman" w:cs="Times New Roman"/>
          <w:b/>
          <w:bCs/>
          <w:spacing w:val="1"/>
          <w:sz w:val="24"/>
          <w:szCs w:val="24"/>
        </w:rPr>
        <w:t>5</w:t>
      </w:r>
      <w:r>
        <w:rPr>
          <w:rFonts w:ascii="Times New Roman" w:hAnsi="Times New Roman" w:eastAsia="Times New Roman" w:cs="Times New Roman"/>
          <w:b/>
          <w:bCs/>
          <w:sz w:val="24"/>
          <w:szCs w:val="24"/>
        </w:rPr>
        <w:t>.</w:t>
      </w:r>
      <w:r>
        <w:rPr>
          <w:rFonts w:ascii="宋体" w:hAnsi="宋体" w:eastAsia="宋体" w:cs="宋体"/>
          <w:sz w:val="24"/>
          <w:szCs w:val="24"/>
          <w14:textOutline w14:w="4356" w14:cap="flat" w14:cmpd="sng" w14:algn="ctr">
            <w14:solidFill>
              <w14:srgbClr w14:val="000000"/>
            </w14:solidFill>
            <w14:prstDash w14:val="solid"/>
            <w14:miter w14:val="0"/>
          </w14:textOutline>
        </w:rPr>
        <w:t>疫情防控应用情况说明</w:t>
      </w:r>
    </w:p>
    <w:p>
      <w:pPr>
        <w:spacing w:before="216" w:line="219" w:lineRule="auto"/>
        <w:ind w:left="504"/>
        <w:rPr>
          <w:rFonts w:ascii="宋体" w:hAnsi="宋体" w:eastAsia="宋体" w:cs="宋体"/>
          <w:sz w:val="24"/>
          <w:szCs w:val="24"/>
        </w:rPr>
      </w:pPr>
      <w:r>
        <w:rPr>
          <w:rFonts w:ascii="宋体" w:hAnsi="宋体" w:eastAsia="宋体" w:cs="宋体"/>
          <w:spacing w:val="-5"/>
          <w:sz w:val="24"/>
          <w:szCs w:val="24"/>
        </w:rPr>
        <w:t>提</w:t>
      </w:r>
      <w:r>
        <w:rPr>
          <w:rFonts w:ascii="宋体" w:hAnsi="宋体" w:eastAsia="宋体" w:cs="宋体"/>
          <w:spacing w:val="-4"/>
          <w:sz w:val="24"/>
          <w:szCs w:val="24"/>
        </w:rPr>
        <w:t>交盖章页的复印件。</w:t>
      </w:r>
    </w:p>
    <w:p>
      <w:pPr>
        <w:spacing w:before="215" w:line="220" w:lineRule="auto"/>
        <w:ind w:left="505"/>
        <w:sectPr>
          <w:footerReference r:id="rId28" w:type="default"/>
          <w:pgSz w:w="11907" w:h="16839"/>
          <w:pgMar w:top="1431" w:right="1785" w:bottom="1360" w:left="1785" w:header="0" w:footer="1199" w:gutter="0"/>
          <w:cols w:space="720" w:num="1"/>
        </w:sectPr>
      </w:pPr>
      <w:r>
        <w:rPr>
          <w:rFonts w:ascii="Times New Roman" w:hAnsi="Times New Roman" w:eastAsia="Times New Roman" w:cs="Times New Roman"/>
          <w:b/>
          <w:bCs/>
          <w:spacing w:val="-14"/>
          <w:sz w:val="24"/>
          <w:szCs w:val="24"/>
        </w:rPr>
        <w:t>6</w:t>
      </w:r>
      <w:r>
        <w:rPr>
          <w:rFonts w:ascii="Times New Roman" w:hAnsi="Times New Roman" w:eastAsia="Times New Roman" w:cs="Times New Roman"/>
          <w:b/>
          <w:bCs/>
          <w:spacing w:val="-11"/>
          <w:sz w:val="24"/>
          <w:szCs w:val="24"/>
        </w:rPr>
        <w:t>.</w:t>
      </w:r>
      <w:r>
        <w:rPr>
          <w:rFonts w:ascii="宋体" w:hAnsi="宋体" w:eastAsia="宋体" w:cs="宋体"/>
          <w:spacing w:val="-7"/>
          <w:sz w:val="24"/>
          <w:szCs w:val="24"/>
          <w14:textOutline w14:w="4356" w14:cap="flat" w14:cmpd="sng" w14:algn="ctr">
            <w14:solidFill>
              <w14:srgbClr w14:val="000000"/>
            </w14:solidFill>
            <w14:prstDash w14:val="solid"/>
            <w14:miter w14:val="0"/>
          </w14:textOutline>
        </w:rPr>
        <w:t>其他：</w:t>
      </w:r>
      <w:r>
        <w:rPr>
          <w:rFonts w:ascii="宋体" w:hAnsi="宋体" w:eastAsia="宋体" w:cs="宋体"/>
          <w:spacing w:val="-7"/>
          <w:sz w:val="24"/>
          <w:szCs w:val="24"/>
        </w:rPr>
        <w:t xml:space="preserve"> 应与电子版一致，不需提交原件。</w:t>
      </w:r>
      <w:bookmarkEnd w:id="0"/>
    </w:p>
    <w:p>
      <w:pPr>
        <w:spacing w:before="144" w:line="218" w:lineRule="auto"/>
        <w:ind w:firstLine="400" w:firstLineChars="100"/>
        <w:outlineLvl w:val="0"/>
        <w:rPr>
          <w:rFonts w:ascii="宋体" w:hAnsi="宋体" w:eastAsia="宋体" w:cs="宋体"/>
          <w:sz w:val="40"/>
          <w:szCs w:val="40"/>
        </w:rPr>
      </w:pPr>
      <w:r>
        <w:rPr>
          <w:rFonts w:ascii="宋体" w:hAnsi="宋体" w:eastAsia="宋体" w:cs="宋体"/>
          <w:sz w:val="40"/>
          <w:szCs w:val="40"/>
        </w:rPr>
        <w:t>北京市科学技术奖专业评审组设置及评审范围</w:t>
      </w:r>
    </w:p>
    <w:p>
      <w:pPr>
        <w:spacing w:line="301" w:lineRule="auto"/>
      </w:pPr>
    </w:p>
    <w:p>
      <w:pPr>
        <w:spacing w:line="302" w:lineRule="auto"/>
      </w:pPr>
    </w:p>
    <w:p>
      <w:pPr>
        <w:spacing w:before="78" w:line="385" w:lineRule="auto"/>
        <w:ind w:left="126" w:right="121" w:firstLine="480"/>
        <w:rPr>
          <w:rFonts w:ascii="宋体" w:hAnsi="宋体" w:eastAsia="宋体" w:cs="宋体"/>
          <w:sz w:val="24"/>
          <w:szCs w:val="24"/>
        </w:rPr>
      </w:pPr>
      <w:r>
        <w:rPr>
          <w:rFonts w:ascii="宋体" w:hAnsi="宋体" w:eastAsia="宋体" w:cs="宋体"/>
          <w:spacing w:val="-7"/>
          <w:sz w:val="24"/>
          <w:szCs w:val="24"/>
        </w:rPr>
        <w:t>为科学合理组织评审工作， 依据《北京市科学技术奖励办法》和《北京市</w:t>
      </w:r>
      <w:r>
        <w:rPr>
          <w:rFonts w:ascii="宋体" w:hAnsi="宋体" w:eastAsia="宋体" w:cs="宋体"/>
          <w:spacing w:val="-6"/>
          <w:sz w:val="24"/>
          <w:szCs w:val="24"/>
        </w:rPr>
        <w:t>科</w:t>
      </w:r>
      <w:r>
        <w:rPr>
          <w:rFonts w:ascii="宋体" w:hAnsi="宋体" w:eastAsia="宋体" w:cs="宋体"/>
          <w:sz w:val="24"/>
          <w:szCs w:val="24"/>
        </w:rPr>
        <w:t xml:space="preserve"> </w:t>
      </w:r>
      <w:r>
        <w:rPr>
          <w:rFonts w:ascii="宋体" w:hAnsi="宋体" w:eastAsia="宋体" w:cs="宋体"/>
          <w:spacing w:val="-2"/>
          <w:sz w:val="24"/>
          <w:szCs w:val="24"/>
        </w:rPr>
        <w:t>学技术奖励办法实施细则》的相关规定，设</w:t>
      </w:r>
      <w:r>
        <w:rPr>
          <w:rFonts w:ascii="宋体" w:hAnsi="宋体" w:eastAsia="宋体" w:cs="宋体"/>
          <w:spacing w:val="-1"/>
          <w:sz w:val="24"/>
          <w:szCs w:val="24"/>
        </w:rPr>
        <w:t>置不同的专业评审组。</w:t>
      </w:r>
    </w:p>
    <w:p>
      <w:pPr>
        <w:spacing w:line="221" w:lineRule="auto"/>
        <w:ind w:left="605"/>
        <w:rPr>
          <w:rFonts w:ascii="黑体" w:hAnsi="黑体" w:eastAsia="黑体" w:cs="黑体"/>
          <w:sz w:val="24"/>
          <w:szCs w:val="24"/>
        </w:rPr>
      </w:pPr>
      <w:r>
        <w:rPr>
          <w:rFonts w:ascii="黑体" w:hAnsi="黑体" w:eastAsia="黑体" w:cs="黑体"/>
          <w:spacing w:val="-8"/>
          <w:sz w:val="24"/>
          <w:szCs w:val="24"/>
        </w:rPr>
        <w:t>一</w:t>
      </w:r>
      <w:r>
        <w:rPr>
          <w:rFonts w:ascii="黑体" w:hAnsi="黑体" w:eastAsia="黑体" w:cs="黑体"/>
          <w:spacing w:val="-7"/>
          <w:sz w:val="24"/>
          <w:szCs w:val="24"/>
        </w:rPr>
        <w:t>、设置原则：</w:t>
      </w:r>
    </w:p>
    <w:p>
      <w:pPr>
        <w:spacing w:before="211" w:line="385" w:lineRule="auto"/>
        <w:ind w:left="121" w:right="112" w:firstLine="502"/>
        <w:rPr>
          <w:rFonts w:ascii="宋体" w:hAnsi="宋体" w:eastAsia="宋体" w:cs="宋体"/>
          <w:sz w:val="24"/>
          <w:szCs w:val="24"/>
        </w:rPr>
      </w:pPr>
      <w:r>
        <w:rPr>
          <w:rFonts w:ascii="Times New Roman" w:hAnsi="Times New Roman" w:eastAsia="Times New Roman" w:cs="Times New Roman"/>
          <w:spacing w:val="-16"/>
          <w:sz w:val="24"/>
          <w:szCs w:val="24"/>
        </w:rPr>
        <w:t>1.</w:t>
      </w:r>
      <w:r>
        <w:rPr>
          <w:rFonts w:ascii="宋体" w:hAnsi="宋体" w:eastAsia="宋体" w:cs="宋体"/>
          <w:spacing w:val="-9"/>
          <w:sz w:val="24"/>
          <w:szCs w:val="24"/>
        </w:rPr>
        <w:t>以</w:t>
      </w:r>
      <w:r>
        <w:rPr>
          <w:rFonts w:ascii="宋体" w:hAnsi="宋体" w:eastAsia="宋体" w:cs="宋体"/>
          <w:spacing w:val="-8"/>
          <w:sz w:val="24"/>
          <w:szCs w:val="24"/>
        </w:rPr>
        <w:t>学科为基础： 以一级、二级学科为基础， 相关、相近学科组成一个专业</w:t>
      </w:r>
      <w:r>
        <w:rPr>
          <w:rFonts w:ascii="宋体" w:hAnsi="宋体" w:eastAsia="宋体" w:cs="宋体"/>
          <w:sz w:val="24"/>
          <w:szCs w:val="24"/>
        </w:rPr>
        <w:t xml:space="preserve"> </w:t>
      </w:r>
      <w:r>
        <w:rPr>
          <w:rFonts w:ascii="宋体" w:hAnsi="宋体" w:eastAsia="宋体" w:cs="宋体"/>
          <w:spacing w:val="-9"/>
          <w:sz w:val="24"/>
          <w:szCs w:val="24"/>
        </w:rPr>
        <w:t>评</w:t>
      </w:r>
      <w:r>
        <w:rPr>
          <w:rFonts w:ascii="宋体" w:hAnsi="宋体" w:eastAsia="宋体" w:cs="宋体"/>
          <w:spacing w:val="-8"/>
          <w:sz w:val="24"/>
          <w:szCs w:val="24"/>
        </w:rPr>
        <w:t>审组。</w:t>
      </w:r>
    </w:p>
    <w:p>
      <w:pPr>
        <w:spacing w:before="2" w:line="384" w:lineRule="auto"/>
        <w:ind w:left="604" w:right="32" w:hanging="4"/>
        <w:rPr>
          <w:rFonts w:ascii="宋体" w:hAnsi="宋体" w:eastAsia="宋体" w:cs="宋体"/>
          <w:sz w:val="24"/>
          <w:szCs w:val="24"/>
        </w:rPr>
      </w:pPr>
      <w:r>
        <w:rPr>
          <w:rFonts w:ascii="Times New Roman" w:hAnsi="Times New Roman" w:eastAsia="Times New Roman" w:cs="Times New Roman"/>
          <w:spacing w:val="2"/>
          <w:sz w:val="24"/>
          <w:szCs w:val="24"/>
        </w:rPr>
        <w:t>2.</w:t>
      </w:r>
      <w:r>
        <w:rPr>
          <w:rFonts w:ascii="宋体" w:hAnsi="宋体" w:eastAsia="宋体" w:cs="宋体"/>
          <w:spacing w:val="2"/>
          <w:sz w:val="24"/>
          <w:szCs w:val="24"/>
        </w:rPr>
        <w:t>参照国</w:t>
      </w:r>
      <w:r>
        <w:rPr>
          <w:rFonts w:ascii="宋体" w:hAnsi="宋体" w:eastAsia="宋体" w:cs="宋体"/>
          <w:spacing w:val="1"/>
          <w:sz w:val="24"/>
          <w:szCs w:val="24"/>
        </w:rPr>
        <w:t>家科学技术奖：在奖种及专业评审组设置上参照国家科学技术奖。</w:t>
      </w:r>
      <w:r>
        <w:rPr>
          <w:rFonts w:ascii="宋体" w:hAnsi="宋体" w:eastAsia="宋体" w:cs="宋体"/>
          <w:sz w:val="24"/>
          <w:szCs w:val="24"/>
        </w:rPr>
        <w:t xml:space="preserve"> </w:t>
      </w:r>
      <w:r>
        <w:rPr>
          <w:rFonts w:ascii="Times New Roman" w:hAnsi="Times New Roman" w:eastAsia="Times New Roman" w:cs="Times New Roman"/>
          <w:spacing w:val="-2"/>
          <w:sz w:val="24"/>
          <w:szCs w:val="24"/>
        </w:rPr>
        <w:t>3.</w:t>
      </w:r>
      <w:r>
        <w:rPr>
          <w:rFonts w:ascii="宋体" w:hAnsi="宋体" w:eastAsia="宋体" w:cs="宋体"/>
          <w:spacing w:val="-2"/>
          <w:sz w:val="24"/>
          <w:szCs w:val="24"/>
        </w:rPr>
        <w:t>支撑国际科技创新中心建设的重点目标和任</w:t>
      </w:r>
      <w:r>
        <w:rPr>
          <w:rFonts w:ascii="宋体" w:hAnsi="宋体" w:eastAsia="宋体" w:cs="宋体"/>
          <w:spacing w:val="-1"/>
          <w:sz w:val="24"/>
          <w:szCs w:val="24"/>
        </w:rPr>
        <w:t>务</w:t>
      </w:r>
      <w:r>
        <w:rPr>
          <w:rFonts w:ascii="宋体" w:hAnsi="宋体" w:eastAsia="宋体" w:cs="宋体"/>
          <w:sz w:val="24"/>
          <w:szCs w:val="24"/>
        </w:rPr>
        <w:t>。</w:t>
      </w:r>
    </w:p>
    <w:p>
      <w:pPr>
        <w:spacing w:before="1" w:line="221" w:lineRule="auto"/>
        <w:ind w:left="605"/>
        <w:rPr>
          <w:rFonts w:ascii="黑体" w:hAnsi="黑体" w:eastAsia="黑体" w:cs="黑体"/>
          <w:sz w:val="24"/>
          <w:szCs w:val="24"/>
        </w:rPr>
      </w:pPr>
      <w:r>
        <w:rPr>
          <w:rFonts w:ascii="黑体" w:hAnsi="黑体" w:eastAsia="黑体" w:cs="黑体"/>
          <w:spacing w:val="-4"/>
          <w:sz w:val="24"/>
          <w:szCs w:val="24"/>
        </w:rPr>
        <w:t>二、专业评审组基本设置架构</w:t>
      </w:r>
      <w:r>
        <w:rPr>
          <w:rFonts w:ascii="黑体" w:hAnsi="黑体" w:eastAsia="黑体" w:cs="黑体"/>
          <w:spacing w:val="-2"/>
          <w:sz w:val="24"/>
          <w:szCs w:val="24"/>
        </w:rPr>
        <w:t>：</w:t>
      </w:r>
    </w:p>
    <w:p>
      <w:pPr>
        <w:spacing w:before="212" w:line="216" w:lineRule="auto"/>
        <w:ind w:left="595"/>
        <w:rPr>
          <w:rFonts w:ascii="楷体" w:hAnsi="楷体" w:eastAsia="楷体" w:cs="楷体"/>
          <w:sz w:val="24"/>
          <w:szCs w:val="24"/>
        </w:rPr>
      </w:pPr>
      <w:r>
        <w:rPr>
          <w:rFonts w:ascii="楷体" w:hAnsi="楷体" w:eastAsia="楷体" w:cs="楷体"/>
          <w:spacing w:val="15"/>
          <w:sz w:val="24"/>
          <w:szCs w:val="24"/>
          <w14:textOutline w14:w="4356" w14:cap="flat" w14:cmpd="sng" w14:algn="ctr">
            <w14:solidFill>
              <w14:srgbClr w14:val="000000"/>
            </w14:solidFill>
            <w14:prstDash w14:val="solid"/>
            <w14:miter w14:val="0"/>
          </w14:textOutline>
        </w:rPr>
        <w:t>(</w:t>
      </w:r>
      <w:r>
        <w:rPr>
          <w:rFonts w:ascii="楷体" w:hAnsi="楷体" w:eastAsia="楷体" w:cs="楷体"/>
          <w:spacing w:val="14"/>
          <w:sz w:val="24"/>
          <w:szCs w:val="24"/>
          <w14:textOutline w14:w="4356" w14:cap="flat" w14:cmpd="sng" w14:algn="ctr">
            <w14:solidFill>
              <w14:srgbClr w14:val="000000"/>
            </w14:solidFill>
            <w14:prstDash w14:val="solid"/>
            <w14:miter w14:val="0"/>
          </w14:textOutline>
        </w:rPr>
        <w:t>一)</w:t>
      </w:r>
      <w:r>
        <w:rPr>
          <w:rFonts w:ascii="楷体" w:hAnsi="楷体" w:eastAsia="楷体" w:cs="楷体"/>
          <w:spacing w:val="14"/>
          <w:sz w:val="24"/>
          <w:szCs w:val="24"/>
        </w:rPr>
        <w:t xml:space="preserve"> </w:t>
      </w:r>
      <w:r>
        <w:rPr>
          <w:rFonts w:ascii="楷体" w:hAnsi="楷体" w:eastAsia="楷体" w:cs="楷体"/>
          <w:spacing w:val="14"/>
          <w:sz w:val="24"/>
          <w:szCs w:val="24"/>
          <w14:textOutline w14:w="4356" w14:cap="flat" w14:cmpd="sng" w14:algn="ctr">
            <w14:solidFill>
              <w14:srgbClr w14:val="000000"/>
            </w14:solidFill>
            <w14:prstDash w14:val="solid"/>
            <w14:miter w14:val="0"/>
          </w14:textOutline>
        </w:rPr>
        <w:t>自然科学奖</w:t>
      </w:r>
    </w:p>
    <w:p>
      <w:pPr>
        <w:spacing w:line="23" w:lineRule="exact"/>
      </w:pPr>
    </w:p>
    <w:tbl>
      <w:tblPr>
        <w:tblStyle w:val="11"/>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520"/>
        <w:gridCol w:w="1950"/>
        <w:gridCol w:w="5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014" w:type="dxa"/>
            <w:gridSpan w:val="2"/>
            <w:vMerge w:val="restart"/>
            <w:tcBorders>
              <w:bottom w:val="nil"/>
            </w:tcBorders>
          </w:tcPr>
          <w:p>
            <w:pPr>
              <w:spacing w:before="216" w:line="310" w:lineRule="auto"/>
              <w:ind w:left="194" w:right="188" w:firstLine="107"/>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专</w:t>
            </w:r>
            <w:r>
              <w:rPr>
                <w:rFonts w:ascii="宋体" w:hAnsi="宋体" w:eastAsia="宋体" w:cs="宋体"/>
                <w:spacing w:val="-3"/>
                <w14:textOutline w14:w="3835" w14:cap="flat" w14:cmpd="sng" w14:algn="ctr">
                  <w14:solidFill>
                    <w14:srgbClr w14:val="000000"/>
                  </w14:solidFill>
                  <w14:prstDash w14:val="solid"/>
                  <w14:miter w14:val="0"/>
                </w14:textOutline>
              </w:rPr>
              <w:t>业</w:t>
            </w:r>
            <w:r>
              <w:rPr>
                <w:rFonts w:ascii="宋体" w:hAnsi="宋体" w:eastAsia="宋体" w:cs="宋体"/>
              </w:rPr>
              <w:t xml:space="preserve"> </w:t>
            </w:r>
            <w:r>
              <w:rPr>
                <w:rFonts w:ascii="宋体" w:hAnsi="宋体" w:eastAsia="宋体" w:cs="宋体"/>
                <w:spacing w:val="-2"/>
                <w14:textOutline w14:w="3835" w14:cap="flat" w14:cmpd="sng" w14:algn="ctr">
                  <w14:solidFill>
                    <w14:srgbClr w14:val="000000"/>
                  </w14:solidFill>
                  <w14:prstDash w14:val="solid"/>
                  <w14:miter w14:val="0"/>
                </w14:textOutline>
              </w:rPr>
              <w:t>评</w:t>
            </w:r>
            <w:r>
              <w:rPr>
                <w:rFonts w:ascii="宋体" w:hAnsi="宋体" w:eastAsia="宋体" w:cs="宋体"/>
                <w:spacing w:val="-1"/>
                <w14:textOutline w14:w="3835" w14:cap="flat" w14:cmpd="sng" w14:algn="ctr">
                  <w14:solidFill>
                    <w14:srgbClr w14:val="000000"/>
                  </w14:solidFill>
                  <w14:prstDash w14:val="solid"/>
                  <w14:miter w14:val="0"/>
                </w14:textOutline>
              </w:rPr>
              <w:t>审组</w:t>
            </w:r>
          </w:p>
        </w:tc>
        <w:tc>
          <w:tcPr>
            <w:tcW w:w="7512" w:type="dxa"/>
            <w:gridSpan w:val="2"/>
          </w:tcPr>
          <w:p>
            <w:pPr>
              <w:spacing w:before="154" w:line="221" w:lineRule="auto"/>
              <w:ind w:left="3337"/>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评审</w:t>
            </w:r>
            <w:r>
              <w:rPr>
                <w:rFonts w:ascii="宋体" w:hAnsi="宋体" w:eastAsia="宋体" w:cs="宋体"/>
                <w14:textOutline w14:w="3835" w14:cap="flat" w14:cmpd="sng" w14:algn="ctr">
                  <w14:solidFill>
                    <w14:srgbClr w14:val="000000"/>
                  </w14:solidFill>
                  <w14:prstDash w14:val="solid"/>
                  <w14:miter w14:val="0"/>
                </w14:textOutline>
              </w:rPr>
              <w:t>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014" w:type="dxa"/>
            <w:gridSpan w:val="2"/>
            <w:vMerge w:val="continue"/>
            <w:tcBorders>
              <w:top w:val="nil"/>
            </w:tcBorders>
          </w:tcPr>
          <w:p/>
        </w:tc>
        <w:tc>
          <w:tcPr>
            <w:tcW w:w="1950" w:type="dxa"/>
          </w:tcPr>
          <w:p>
            <w:pPr>
              <w:spacing w:before="147" w:line="220" w:lineRule="auto"/>
              <w:ind w:left="562"/>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一级</w:t>
            </w:r>
            <w:r>
              <w:rPr>
                <w:rFonts w:ascii="宋体" w:hAnsi="宋体" w:eastAsia="宋体" w:cs="宋体"/>
                <w:spacing w:val="-1"/>
                <w14:textOutline w14:w="3835" w14:cap="flat" w14:cmpd="sng" w14:algn="ctr">
                  <w14:solidFill>
                    <w14:srgbClr w14:val="000000"/>
                  </w14:solidFill>
                  <w14:prstDash w14:val="solid"/>
                  <w14:miter w14:val="0"/>
                </w14:textOutline>
              </w:rPr>
              <w:t>学科</w:t>
            </w:r>
          </w:p>
        </w:tc>
        <w:tc>
          <w:tcPr>
            <w:tcW w:w="5562" w:type="dxa"/>
          </w:tcPr>
          <w:p>
            <w:pPr>
              <w:spacing w:before="147" w:line="220" w:lineRule="auto"/>
              <w:ind w:left="2368"/>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二级</w:t>
            </w:r>
            <w:r>
              <w:rPr>
                <w:rFonts w:ascii="宋体" w:hAnsi="宋体" w:eastAsia="宋体" w:cs="宋体"/>
                <w:spacing w:val="-1"/>
                <w14:textOutline w14:w="3835" w14:cap="flat" w14:cmpd="sng" w14:algn="ctr">
                  <w14:solidFill>
                    <w14:srgbClr w14:val="000000"/>
                  </w14:solidFill>
                  <w14:prstDash w14:val="solid"/>
                  <w14:miter w14:val="0"/>
                </w14:textOutline>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1" w:hRule="atLeast"/>
        </w:trPr>
        <w:tc>
          <w:tcPr>
            <w:tcW w:w="494" w:type="dxa"/>
            <w:vMerge w:val="restart"/>
            <w:tcBorders>
              <w:bottom w:val="nil"/>
            </w:tcBorders>
          </w:tcPr>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61" w:line="187" w:lineRule="auto"/>
              <w:ind w:left="216"/>
              <w:rPr>
                <w:rFonts w:ascii="Times New Roman" w:hAnsi="Times New Roman" w:eastAsia="Times New Roman" w:cs="Times New Roman"/>
              </w:rPr>
            </w:pPr>
            <w:r>
              <w:rPr>
                <w:rFonts w:ascii="Times New Roman" w:hAnsi="Times New Roman" w:eastAsia="Times New Roman" w:cs="Times New Roman"/>
              </w:rPr>
              <w:t>1</w:t>
            </w:r>
          </w:p>
        </w:tc>
        <w:tc>
          <w:tcPr>
            <w:tcW w:w="520" w:type="dxa"/>
            <w:vMerge w:val="restart"/>
            <w:tcBorders>
              <w:bottom w:val="nil"/>
            </w:tcBorders>
            <w:textDirection w:val="tbRlV"/>
          </w:tcPr>
          <w:p>
            <w:pPr>
              <w:spacing w:before="154" w:line="208" w:lineRule="auto"/>
              <w:ind w:left="2771"/>
              <w:rPr>
                <w:rFonts w:ascii="宋体" w:hAnsi="宋体" w:eastAsia="宋体" w:cs="宋体"/>
              </w:rPr>
            </w:pPr>
            <w:r>
              <w:rPr>
                <w:rFonts w:ascii="宋体" w:hAnsi="宋体" w:eastAsia="宋体" w:cs="宋体"/>
                <w:spacing w:val="14"/>
              </w:rPr>
              <w:t>数</w:t>
            </w:r>
            <w:r>
              <w:rPr>
                <w:rFonts w:ascii="宋体" w:hAnsi="宋体" w:eastAsia="宋体" w:cs="宋体"/>
                <w:spacing w:val="11"/>
              </w:rPr>
              <w:t xml:space="preserve"> 理 科 学 组</w:t>
            </w:r>
          </w:p>
        </w:tc>
        <w:tc>
          <w:tcPr>
            <w:tcW w:w="1950" w:type="dxa"/>
          </w:tcPr>
          <w:p>
            <w:pPr>
              <w:spacing w:line="245" w:lineRule="auto"/>
            </w:pPr>
          </w:p>
          <w:p>
            <w:pPr>
              <w:spacing w:line="245" w:lineRule="auto"/>
            </w:pPr>
          </w:p>
          <w:p>
            <w:pPr>
              <w:spacing w:line="245" w:lineRule="auto"/>
            </w:pPr>
          </w:p>
          <w:p>
            <w:pPr>
              <w:spacing w:line="245" w:lineRule="auto"/>
            </w:pPr>
          </w:p>
          <w:p>
            <w:pPr>
              <w:spacing w:before="68" w:line="221" w:lineRule="auto"/>
              <w:ind w:left="128"/>
              <w:rPr>
                <w:rFonts w:ascii="宋体" w:hAnsi="宋体" w:eastAsia="宋体" w:cs="宋体"/>
              </w:rPr>
            </w:pPr>
            <w:r>
              <w:rPr>
                <w:rFonts w:ascii="Times New Roman" w:hAnsi="Times New Roman" w:eastAsia="Times New Roman" w:cs="Times New Roman"/>
                <w:spacing w:val="-6"/>
              </w:rPr>
              <w:t>1</w:t>
            </w:r>
            <w:r>
              <w:rPr>
                <w:rFonts w:ascii="Times New Roman" w:hAnsi="Times New Roman" w:eastAsia="Times New Roman" w:cs="Times New Roman"/>
                <w:spacing w:val="-4"/>
              </w:rPr>
              <w:t xml:space="preserve">10 </w:t>
            </w:r>
            <w:r>
              <w:rPr>
                <w:rFonts w:ascii="宋体" w:hAnsi="宋体" w:eastAsia="宋体" w:cs="宋体"/>
                <w:spacing w:val="-4"/>
              </w:rPr>
              <w:t>数学</w:t>
            </w:r>
          </w:p>
        </w:tc>
        <w:tc>
          <w:tcPr>
            <w:tcW w:w="5562" w:type="dxa"/>
          </w:tcPr>
          <w:p>
            <w:pPr>
              <w:spacing w:before="203" w:line="303" w:lineRule="auto"/>
              <w:ind w:left="112" w:right="103" w:firstLine="2"/>
              <w:rPr>
                <w:rFonts w:ascii="宋体" w:hAnsi="宋体" w:eastAsia="宋体" w:cs="宋体"/>
              </w:rPr>
            </w:pPr>
            <w:r>
              <w:rPr>
                <w:rFonts w:ascii="宋体" w:hAnsi="宋体" w:eastAsia="宋体" w:cs="宋体"/>
                <w:spacing w:val="-1"/>
              </w:rPr>
              <w:t>数理逻辑与数学基础， 数论，代数学</w:t>
            </w:r>
            <w:r>
              <w:rPr>
                <w:rFonts w:ascii="宋体" w:hAnsi="宋体" w:eastAsia="宋体" w:cs="宋体"/>
              </w:rPr>
              <w:t xml:space="preserve">，代数几何学，几何 </w:t>
            </w:r>
            <w:r>
              <w:rPr>
                <w:rFonts w:ascii="宋体" w:hAnsi="宋体" w:eastAsia="宋体" w:cs="宋体"/>
                <w:spacing w:val="-1"/>
              </w:rPr>
              <w:t>学，拓扑学，数学分析，非标准分</w:t>
            </w:r>
            <w:r>
              <w:rPr>
                <w:rFonts w:ascii="宋体" w:hAnsi="宋体" w:eastAsia="宋体" w:cs="宋体"/>
              </w:rPr>
              <w:t xml:space="preserve">析，函数论， 常微分方 </w:t>
            </w:r>
            <w:r>
              <w:rPr>
                <w:rFonts w:ascii="宋体" w:hAnsi="宋体" w:eastAsia="宋体" w:cs="宋体"/>
                <w:spacing w:val="6"/>
              </w:rPr>
              <w:t>程，偏微分</w:t>
            </w:r>
            <w:r>
              <w:rPr>
                <w:rFonts w:ascii="宋体" w:hAnsi="宋体" w:eastAsia="宋体" w:cs="宋体"/>
                <w:spacing w:val="3"/>
              </w:rPr>
              <w:t>方程，动力系统，积分方程，泛函分析，计算</w:t>
            </w:r>
            <w:r>
              <w:rPr>
                <w:rFonts w:ascii="宋体" w:hAnsi="宋体" w:eastAsia="宋体" w:cs="宋体"/>
              </w:rPr>
              <w:t xml:space="preserve"> </w:t>
            </w:r>
            <w:r>
              <w:rPr>
                <w:rFonts w:ascii="宋体" w:hAnsi="宋体" w:eastAsia="宋体" w:cs="宋体"/>
                <w:spacing w:val="-8"/>
              </w:rPr>
              <w:t>数学，</w:t>
            </w:r>
            <w:r>
              <w:rPr>
                <w:rFonts w:ascii="宋体" w:hAnsi="宋体" w:eastAsia="宋体" w:cs="宋体"/>
                <w:spacing w:val="-4"/>
              </w:rPr>
              <w:t xml:space="preserve"> 概率论，数理统计学，应用统计数学，运筹学， 组</w:t>
            </w:r>
            <w:r>
              <w:rPr>
                <w:rFonts w:ascii="宋体" w:hAnsi="宋体" w:eastAsia="宋体" w:cs="宋体"/>
              </w:rPr>
              <w:t xml:space="preserve"> </w:t>
            </w:r>
            <w:r>
              <w:rPr>
                <w:rFonts w:ascii="宋体" w:hAnsi="宋体" w:eastAsia="宋体" w:cs="宋体"/>
                <w:spacing w:val="-1"/>
              </w:rPr>
              <w:t>合数学，离散数学，模糊数学， 计算机数学，</w:t>
            </w:r>
            <w:r>
              <w:rPr>
                <w:rFonts w:ascii="宋体" w:hAnsi="宋体" w:eastAsia="宋体" w:cs="宋体"/>
              </w:rPr>
              <w:t xml:space="preserve">应用数学， </w:t>
            </w:r>
            <w:r>
              <w:rPr>
                <w:rFonts w:ascii="宋体" w:hAnsi="宋体" w:eastAsia="宋体" w:cs="宋体"/>
                <w:spacing w:val="-1"/>
              </w:rPr>
              <w:t>数学其他</w:t>
            </w:r>
            <w:r>
              <w:rPr>
                <w:rFonts w:ascii="宋体" w:hAnsi="宋体" w:eastAsia="宋体" w:cs="宋体"/>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252" w:lineRule="auto"/>
            </w:pPr>
          </w:p>
          <w:p>
            <w:pPr>
              <w:spacing w:line="252" w:lineRule="auto"/>
            </w:pPr>
          </w:p>
          <w:p>
            <w:pPr>
              <w:spacing w:before="68" w:line="221" w:lineRule="auto"/>
              <w:ind w:left="128"/>
              <w:rPr>
                <w:rFonts w:ascii="宋体" w:hAnsi="宋体" w:eastAsia="宋体" w:cs="宋体"/>
              </w:rPr>
            </w:pPr>
            <w:r>
              <w:rPr>
                <w:rFonts w:ascii="Times New Roman" w:hAnsi="Times New Roman" w:eastAsia="Times New Roman" w:cs="Times New Roman"/>
                <w:spacing w:val="-4"/>
              </w:rPr>
              <w:t>13</w:t>
            </w:r>
            <w:r>
              <w:rPr>
                <w:rFonts w:ascii="Times New Roman" w:hAnsi="Times New Roman" w:eastAsia="Times New Roman" w:cs="Times New Roman"/>
                <w:spacing w:val="-3"/>
              </w:rPr>
              <w:t>0</w:t>
            </w:r>
            <w:r>
              <w:rPr>
                <w:rFonts w:ascii="Times New Roman" w:hAnsi="Times New Roman" w:eastAsia="Times New Roman" w:cs="Times New Roman"/>
                <w:spacing w:val="-2"/>
              </w:rPr>
              <w:t xml:space="preserve"> </w:t>
            </w:r>
            <w:r>
              <w:rPr>
                <w:rFonts w:ascii="宋体" w:hAnsi="宋体" w:eastAsia="宋体" w:cs="宋体"/>
                <w:spacing w:val="-2"/>
              </w:rPr>
              <w:t>力学</w:t>
            </w:r>
          </w:p>
        </w:tc>
        <w:tc>
          <w:tcPr>
            <w:tcW w:w="5562" w:type="dxa"/>
          </w:tcPr>
          <w:p>
            <w:pPr>
              <w:spacing w:before="236" w:line="306" w:lineRule="auto"/>
              <w:ind w:left="115" w:right="103" w:hanging="2"/>
              <w:rPr>
                <w:rFonts w:ascii="宋体" w:hAnsi="宋体" w:eastAsia="宋体" w:cs="宋体"/>
              </w:rPr>
            </w:pPr>
            <w:r>
              <w:rPr>
                <w:rFonts w:ascii="宋体" w:hAnsi="宋体" w:eastAsia="宋体" w:cs="宋体"/>
                <w:spacing w:val="-8"/>
              </w:rPr>
              <w:t>基础力</w:t>
            </w:r>
            <w:r>
              <w:rPr>
                <w:rFonts w:ascii="宋体" w:hAnsi="宋体" w:eastAsia="宋体" w:cs="宋体"/>
                <w:spacing w:val="-5"/>
              </w:rPr>
              <w:t>学</w:t>
            </w:r>
            <w:r>
              <w:rPr>
                <w:rFonts w:ascii="宋体" w:hAnsi="宋体" w:eastAsia="宋体" w:cs="宋体"/>
                <w:spacing w:val="-4"/>
              </w:rPr>
              <w:t>，固体力学， 振动与波，流体力学，流变学， 爆</w:t>
            </w:r>
            <w:r>
              <w:rPr>
                <w:rFonts w:ascii="宋体" w:hAnsi="宋体" w:eastAsia="宋体" w:cs="宋体"/>
              </w:rPr>
              <w:t xml:space="preserve"> </w:t>
            </w:r>
            <w:r>
              <w:rPr>
                <w:rFonts w:ascii="宋体" w:hAnsi="宋体" w:eastAsia="宋体" w:cs="宋体"/>
                <w:spacing w:val="-8"/>
              </w:rPr>
              <w:t>炸力学</w:t>
            </w:r>
            <w:r>
              <w:rPr>
                <w:rFonts w:ascii="宋体" w:hAnsi="宋体" w:eastAsia="宋体" w:cs="宋体"/>
                <w:spacing w:val="-7"/>
              </w:rPr>
              <w:t>，</w:t>
            </w:r>
            <w:r>
              <w:rPr>
                <w:rFonts w:ascii="宋体" w:hAnsi="宋体" w:eastAsia="宋体" w:cs="宋体"/>
                <w:spacing w:val="-4"/>
              </w:rPr>
              <w:t>物理力学，生物力学， 统计力学，应用力学， 力</w:t>
            </w:r>
            <w:r>
              <w:rPr>
                <w:rFonts w:ascii="宋体" w:hAnsi="宋体" w:eastAsia="宋体" w:cs="宋体"/>
              </w:rPr>
              <w:t xml:space="preserve"> </w:t>
            </w:r>
            <w:r>
              <w:rPr>
                <w:rFonts w:ascii="宋体" w:hAnsi="宋体" w:eastAsia="宋体" w:cs="宋体"/>
                <w:spacing w:val="-2"/>
              </w:rPr>
              <w:t>学其他</w:t>
            </w:r>
            <w:r>
              <w:rPr>
                <w:rFonts w:ascii="宋体" w:hAnsi="宋体" w:eastAsia="宋体" w:cs="宋体"/>
                <w:spacing w:val="-1"/>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7"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36" w:lineRule="auto"/>
            </w:pPr>
          </w:p>
          <w:p>
            <w:pPr>
              <w:spacing w:line="337" w:lineRule="auto"/>
            </w:pPr>
          </w:p>
          <w:p>
            <w:pPr>
              <w:spacing w:before="68" w:line="222" w:lineRule="auto"/>
              <w:ind w:left="128"/>
              <w:rPr>
                <w:rFonts w:ascii="宋体" w:hAnsi="宋体" w:eastAsia="宋体" w:cs="宋体"/>
              </w:rPr>
            </w:pPr>
            <w:r>
              <w:rPr>
                <w:rFonts w:ascii="Times New Roman" w:hAnsi="Times New Roman" w:eastAsia="Times New Roman" w:cs="Times New Roman"/>
                <w:spacing w:val="-4"/>
              </w:rPr>
              <w:t>1</w:t>
            </w:r>
            <w:r>
              <w:rPr>
                <w:rFonts w:ascii="Times New Roman" w:hAnsi="Times New Roman" w:eastAsia="Times New Roman" w:cs="Times New Roman"/>
                <w:spacing w:val="-3"/>
              </w:rPr>
              <w:t xml:space="preserve">40 </w:t>
            </w:r>
            <w:r>
              <w:rPr>
                <w:rFonts w:ascii="宋体" w:hAnsi="宋体" w:eastAsia="宋体" w:cs="宋体"/>
                <w:spacing w:val="-3"/>
              </w:rPr>
              <w:t>物理学</w:t>
            </w:r>
          </w:p>
        </w:tc>
        <w:tc>
          <w:tcPr>
            <w:tcW w:w="5562" w:type="dxa"/>
          </w:tcPr>
          <w:p>
            <w:pPr>
              <w:spacing w:before="235" w:line="305" w:lineRule="auto"/>
              <w:ind w:left="113" w:right="103" w:firstLine="2"/>
              <w:rPr>
                <w:rFonts w:ascii="宋体" w:hAnsi="宋体" w:eastAsia="宋体" w:cs="宋体"/>
              </w:rPr>
            </w:pPr>
            <w:r>
              <w:rPr>
                <w:rFonts w:ascii="宋体" w:hAnsi="宋体" w:eastAsia="宋体" w:cs="宋体"/>
                <w:spacing w:val="6"/>
              </w:rPr>
              <w:t>理论</w:t>
            </w:r>
            <w:r>
              <w:rPr>
                <w:rFonts w:ascii="宋体" w:hAnsi="宋体" w:eastAsia="宋体" w:cs="宋体"/>
                <w:spacing w:val="3"/>
              </w:rPr>
              <w:t>物理学，声学，热学，光学，电磁学，无线电物理，</w:t>
            </w:r>
            <w:r>
              <w:rPr>
                <w:rFonts w:ascii="宋体" w:hAnsi="宋体" w:eastAsia="宋体" w:cs="宋体"/>
              </w:rPr>
              <w:t xml:space="preserve"> </w:t>
            </w:r>
            <w:r>
              <w:rPr>
                <w:rFonts w:ascii="宋体" w:hAnsi="宋体" w:eastAsia="宋体" w:cs="宋体"/>
                <w:spacing w:val="-1"/>
              </w:rPr>
              <w:t>电子物理学，凝聚态物理学，等离子</w:t>
            </w:r>
            <w:r>
              <w:rPr>
                <w:rFonts w:ascii="宋体" w:hAnsi="宋体" w:eastAsia="宋体" w:cs="宋体"/>
              </w:rPr>
              <w:t xml:space="preserve">体物理学， 原子分子 </w:t>
            </w:r>
            <w:r>
              <w:rPr>
                <w:rFonts w:ascii="宋体" w:hAnsi="宋体" w:eastAsia="宋体" w:cs="宋体"/>
                <w:spacing w:val="6"/>
              </w:rPr>
              <w:t>物理学，</w:t>
            </w:r>
            <w:r>
              <w:rPr>
                <w:rFonts w:ascii="宋体" w:hAnsi="宋体" w:eastAsia="宋体" w:cs="宋体"/>
                <w:spacing w:val="5"/>
              </w:rPr>
              <w:t>原</w:t>
            </w:r>
            <w:r>
              <w:rPr>
                <w:rFonts w:ascii="宋体" w:hAnsi="宋体" w:eastAsia="宋体" w:cs="宋体"/>
                <w:spacing w:val="3"/>
              </w:rPr>
              <w:t>子核物理学，高能物理学，计算物理学，应用</w:t>
            </w:r>
            <w:r>
              <w:rPr>
                <w:rFonts w:ascii="宋体" w:hAnsi="宋体" w:eastAsia="宋体" w:cs="宋体"/>
              </w:rPr>
              <w:t xml:space="preserve"> </w:t>
            </w:r>
            <w:r>
              <w:rPr>
                <w:rFonts w:ascii="宋体" w:hAnsi="宋体" w:eastAsia="宋体" w:cs="宋体"/>
                <w:spacing w:val="-1"/>
              </w:rPr>
              <w:t>物理学，物</w:t>
            </w:r>
            <w:r>
              <w:rPr>
                <w:rFonts w:ascii="宋体" w:hAnsi="宋体" w:eastAsia="宋体" w:cs="宋体"/>
              </w:rPr>
              <w:t>理学其他学科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3" w:hRule="atLeast"/>
        </w:trPr>
        <w:tc>
          <w:tcPr>
            <w:tcW w:w="494" w:type="dxa"/>
            <w:vMerge w:val="continue"/>
            <w:tcBorders>
              <w:top w:val="nil"/>
            </w:tcBorders>
          </w:tcPr>
          <w:p/>
        </w:tc>
        <w:tc>
          <w:tcPr>
            <w:tcW w:w="520" w:type="dxa"/>
            <w:vMerge w:val="continue"/>
            <w:tcBorders>
              <w:top w:val="nil"/>
            </w:tcBorders>
            <w:textDirection w:val="tbRlV"/>
          </w:tcPr>
          <w:p/>
        </w:tc>
        <w:tc>
          <w:tcPr>
            <w:tcW w:w="1950" w:type="dxa"/>
          </w:tcPr>
          <w:p>
            <w:pPr>
              <w:spacing w:line="253" w:lineRule="auto"/>
            </w:pPr>
          </w:p>
          <w:p>
            <w:pPr>
              <w:spacing w:line="254" w:lineRule="auto"/>
            </w:pPr>
          </w:p>
          <w:p>
            <w:pPr>
              <w:spacing w:line="254" w:lineRule="auto"/>
            </w:pPr>
          </w:p>
          <w:p>
            <w:pPr>
              <w:spacing w:before="68" w:line="221" w:lineRule="auto"/>
              <w:ind w:left="128"/>
              <w:rPr>
                <w:rFonts w:ascii="宋体" w:hAnsi="宋体" w:eastAsia="宋体" w:cs="宋体"/>
              </w:rPr>
            </w:pPr>
            <w:r>
              <w:rPr>
                <w:rFonts w:ascii="Times New Roman" w:hAnsi="Times New Roman" w:eastAsia="Times New Roman" w:cs="Times New Roman"/>
                <w:spacing w:val="-4"/>
              </w:rPr>
              <w:t>1</w:t>
            </w:r>
            <w:r>
              <w:rPr>
                <w:rFonts w:ascii="Times New Roman" w:hAnsi="Times New Roman" w:eastAsia="Times New Roman" w:cs="Times New Roman"/>
                <w:spacing w:val="-3"/>
              </w:rPr>
              <w:t xml:space="preserve">60 </w:t>
            </w:r>
            <w:r>
              <w:rPr>
                <w:rFonts w:ascii="宋体" w:hAnsi="宋体" w:eastAsia="宋体" w:cs="宋体"/>
                <w:spacing w:val="-3"/>
              </w:rPr>
              <w:t>天文学</w:t>
            </w:r>
          </w:p>
        </w:tc>
        <w:tc>
          <w:tcPr>
            <w:tcW w:w="5562" w:type="dxa"/>
          </w:tcPr>
          <w:p>
            <w:pPr>
              <w:spacing w:line="251" w:lineRule="auto"/>
            </w:pPr>
          </w:p>
          <w:p>
            <w:pPr>
              <w:spacing w:before="68" w:line="305" w:lineRule="auto"/>
              <w:ind w:left="114" w:right="103" w:firstLine="3"/>
              <w:rPr>
                <w:rFonts w:ascii="宋体" w:hAnsi="宋体" w:eastAsia="宋体" w:cs="宋体"/>
              </w:rPr>
            </w:pPr>
            <w:r>
              <w:rPr>
                <w:rFonts w:ascii="宋体" w:hAnsi="宋体" w:eastAsia="宋体" w:cs="宋体"/>
                <w:spacing w:val="6"/>
              </w:rPr>
              <w:t>天体力</w:t>
            </w:r>
            <w:r>
              <w:rPr>
                <w:rFonts w:ascii="宋体" w:hAnsi="宋体" w:eastAsia="宋体" w:cs="宋体"/>
                <w:spacing w:val="4"/>
              </w:rPr>
              <w:t>学</w:t>
            </w:r>
            <w:r>
              <w:rPr>
                <w:rFonts w:ascii="宋体" w:hAnsi="宋体" w:eastAsia="宋体" w:cs="宋体"/>
                <w:spacing w:val="3"/>
              </w:rPr>
              <w:t>，天体物理学，宇宙化学，天体测量学，射电天</w:t>
            </w:r>
            <w:r>
              <w:rPr>
                <w:rFonts w:ascii="宋体" w:hAnsi="宋体" w:eastAsia="宋体" w:cs="宋体"/>
              </w:rPr>
              <w:t xml:space="preserve"> </w:t>
            </w:r>
            <w:r>
              <w:rPr>
                <w:rFonts w:ascii="宋体" w:hAnsi="宋体" w:eastAsia="宋体" w:cs="宋体"/>
                <w:spacing w:val="-1"/>
              </w:rPr>
              <w:t>文学， 空间天文学，天体演化学，</w:t>
            </w:r>
            <w:r>
              <w:rPr>
                <w:rFonts w:ascii="宋体" w:hAnsi="宋体" w:eastAsia="宋体" w:cs="宋体"/>
              </w:rPr>
              <w:t xml:space="preserve">星系与宇宙学，恒星与 </w:t>
            </w:r>
            <w:r>
              <w:rPr>
                <w:rFonts w:ascii="宋体" w:hAnsi="宋体" w:eastAsia="宋体" w:cs="宋体"/>
                <w:spacing w:val="6"/>
              </w:rPr>
              <w:t>银河</w:t>
            </w:r>
            <w:r>
              <w:rPr>
                <w:rFonts w:ascii="宋体" w:hAnsi="宋体" w:eastAsia="宋体" w:cs="宋体"/>
                <w:spacing w:val="5"/>
              </w:rPr>
              <w:t>系</w:t>
            </w:r>
            <w:r>
              <w:rPr>
                <w:rFonts w:ascii="宋体" w:hAnsi="宋体" w:eastAsia="宋体" w:cs="宋体"/>
                <w:spacing w:val="3"/>
              </w:rPr>
              <w:t>，太阳与太阳系，天体生物学，天文地球动力学，</w:t>
            </w:r>
            <w:r>
              <w:rPr>
                <w:rFonts w:ascii="宋体" w:hAnsi="宋体" w:eastAsia="宋体" w:cs="宋体"/>
              </w:rPr>
              <w:t xml:space="preserve"> </w:t>
            </w:r>
            <w:r>
              <w:rPr>
                <w:rFonts w:ascii="宋体" w:hAnsi="宋体" w:eastAsia="宋体" w:cs="宋体"/>
                <w:spacing w:val="-1"/>
              </w:rPr>
              <w:t>时间测量学，</w:t>
            </w:r>
            <w:r>
              <w:rPr>
                <w:rFonts w:ascii="宋体" w:hAnsi="宋体" w:eastAsia="宋体" w:cs="宋体"/>
              </w:rPr>
              <w:t>天文学其他学科</w:t>
            </w:r>
          </w:p>
        </w:tc>
      </w:tr>
    </w:tbl>
    <w:p/>
    <w:p>
      <w:pPr>
        <w:sectPr>
          <w:footerReference r:id="rId29" w:type="default"/>
          <w:pgSz w:w="11907" w:h="16839"/>
          <w:pgMar w:top="1431" w:right="1687" w:bottom="1360" w:left="1687" w:header="0" w:footer="1199" w:gutter="0"/>
          <w:cols w:space="720" w:num="1"/>
        </w:sectPr>
      </w:pPr>
    </w:p>
    <w:p>
      <w:pPr>
        <w:spacing w:line="90" w:lineRule="auto"/>
        <w:rPr>
          <w:sz w:val="2"/>
        </w:rPr>
      </w:pPr>
    </w:p>
    <w:tbl>
      <w:tblPr>
        <w:tblStyle w:val="11"/>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520"/>
        <w:gridCol w:w="1950"/>
        <w:gridCol w:w="5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494" w:type="dxa"/>
            <w:vMerge w:val="restart"/>
            <w:tcBorders>
              <w:bottom w:val="nil"/>
            </w:tcBorders>
          </w:tcPr>
          <w:p>
            <w:pPr>
              <w:spacing w:line="242" w:lineRule="auto"/>
            </w:pPr>
          </w:p>
          <w:p>
            <w:pPr>
              <w:spacing w:line="242" w:lineRule="auto"/>
            </w:pPr>
          </w:p>
          <w:p>
            <w:pPr>
              <w:spacing w:line="242" w:lineRule="auto"/>
            </w:pPr>
          </w:p>
          <w:p>
            <w:pPr>
              <w:spacing w:line="242" w:lineRule="auto"/>
            </w:pPr>
          </w:p>
          <w:p>
            <w:pPr>
              <w:spacing w:line="242" w:lineRule="auto"/>
            </w:pPr>
          </w:p>
          <w:p>
            <w:pPr>
              <w:spacing w:before="60" w:line="187" w:lineRule="auto"/>
              <w:ind w:left="196"/>
              <w:rPr>
                <w:rFonts w:ascii="Times New Roman" w:hAnsi="Times New Roman" w:eastAsia="Times New Roman" w:cs="Times New Roman"/>
              </w:rPr>
            </w:pPr>
            <w:r>
              <w:rPr>
                <w:rFonts w:ascii="Times New Roman" w:hAnsi="Times New Roman" w:eastAsia="Times New Roman" w:cs="Times New Roman"/>
              </w:rPr>
              <w:t>2</w:t>
            </w:r>
          </w:p>
        </w:tc>
        <w:tc>
          <w:tcPr>
            <w:tcW w:w="520" w:type="dxa"/>
            <w:vMerge w:val="restart"/>
            <w:tcBorders>
              <w:bottom w:val="nil"/>
            </w:tcBorders>
            <w:textDirection w:val="tbRlV"/>
          </w:tcPr>
          <w:p>
            <w:pPr>
              <w:spacing w:before="154" w:line="208" w:lineRule="auto"/>
              <w:ind w:left="559"/>
              <w:rPr>
                <w:rFonts w:ascii="宋体" w:hAnsi="宋体" w:eastAsia="宋体" w:cs="宋体"/>
              </w:rPr>
            </w:pPr>
            <w:r>
              <w:rPr>
                <w:rFonts w:ascii="宋体" w:hAnsi="宋体" w:eastAsia="宋体" w:cs="宋体"/>
                <w:spacing w:val="14"/>
              </w:rPr>
              <w:t>信</w:t>
            </w:r>
            <w:r>
              <w:rPr>
                <w:rFonts w:ascii="宋体" w:hAnsi="宋体" w:eastAsia="宋体" w:cs="宋体"/>
                <w:spacing w:val="11"/>
              </w:rPr>
              <w:t xml:space="preserve"> 息 科 学 组</w:t>
            </w:r>
          </w:p>
        </w:tc>
        <w:tc>
          <w:tcPr>
            <w:tcW w:w="1950" w:type="dxa"/>
          </w:tcPr>
          <w:p>
            <w:pPr>
              <w:spacing w:line="252" w:lineRule="auto"/>
            </w:pPr>
          </w:p>
          <w:p>
            <w:pPr>
              <w:spacing w:before="69" w:line="311" w:lineRule="auto"/>
              <w:ind w:left="117" w:right="103" w:firstLine="11"/>
              <w:rPr>
                <w:rFonts w:ascii="宋体" w:hAnsi="宋体" w:eastAsia="宋体" w:cs="宋体"/>
              </w:rPr>
            </w:pPr>
            <w:r>
              <w:rPr>
                <w:rFonts w:ascii="Times New Roman" w:hAnsi="Times New Roman" w:eastAsia="Times New Roman" w:cs="Times New Roman"/>
                <w:spacing w:val="3"/>
              </w:rPr>
              <w:t xml:space="preserve">120  </w:t>
            </w:r>
            <w:r>
              <w:rPr>
                <w:rFonts w:ascii="宋体" w:hAnsi="宋体" w:eastAsia="宋体" w:cs="宋体"/>
                <w:spacing w:val="3"/>
              </w:rPr>
              <w:t>信息科学与</w:t>
            </w:r>
            <w:r>
              <w:rPr>
                <w:rFonts w:ascii="宋体" w:hAnsi="宋体" w:eastAsia="宋体" w:cs="宋体"/>
                <w:spacing w:val="2"/>
              </w:rPr>
              <w:t>系</w:t>
            </w:r>
            <w:r>
              <w:rPr>
                <w:rFonts w:ascii="宋体" w:hAnsi="宋体" w:eastAsia="宋体" w:cs="宋体"/>
              </w:rPr>
              <w:t xml:space="preserve"> </w:t>
            </w:r>
            <w:r>
              <w:rPr>
                <w:rFonts w:ascii="宋体" w:hAnsi="宋体" w:eastAsia="宋体" w:cs="宋体"/>
                <w:spacing w:val="-3"/>
              </w:rPr>
              <w:t>统</w:t>
            </w:r>
            <w:r>
              <w:rPr>
                <w:rFonts w:ascii="宋体" w:hAnsi="宋体" w:eastAsia="宋体" w:cs="宋体"/>
                <w:spacing w:val="-2"/>
              </w:rPr>
              <w:t>科学</w:t>
            </w:r>
          </w:p>
        </w:tc>
        <w:tc>
          <w:tcPr>
            <w:tcW w:w="5562" w:type="dxa"/>
          </w:tcPr>
          <w:p>
            <w:pPr>
              <w:spacing w:before="155" w:line="272" w:lineRule="auto"/>
              <w:ind w:left="112" w:right="103"/>
              <w:rPr>
                <w:rFonts w:ascii="宋体" w:hAnsi="宋体" w:eastAsia="宋体" w:cs="宋体"/>
              </w:rPr>
            </w:pPr>
            <w:r>
              <w:rPr>
                <w:rFonts w:ascii="宋体" w:hAnsi="宋体" w:eastAsia="宋体" w:cs="宋体"/>
                <w:spacing w:val="-1"/>
              </w:rPr>
              <w:t>信息科学与系统科学基础学科， 系</w:t>
            </w:r>
            <w:r>
              <w:rPr>
                <w:rFonts w:ascii="宋体" w:hAnsi="宋体" w:eastAsia="宋体" w:cs="宋体"/>
              </w:rPr>
              <w:t xml:space="preserve">统学，控制理论，系统 </w:t>
            </w:r>
            <w:r>
              <w:rPr>
                <w:rFonts w:ascii="宋体" w:hAnsi="宋体" w:eastAsia="宋体" w:cs="宋体"/>
                <w:spacing w:val="6"/>
              </w:rPr>
              <w:t>评估与可行</w:t>
            </w:r>
            <w:r>
              <w:rPr>
                <w:rFonts w:ascii="宋体" w:hAnsi="宋体" w:eastAsia="宋体" w:cs="宋体"/>
                <w:spacing w:val="3"/>
              </w:rPr>
              <w:t>性分析，系统工程方法论，信息科学与系统科</w:t>
            </w:r>
            <w:r>
              <w:rPr>
                <w:rFonts w:ascii="宋体" w:hAnsi="宋体" w:eastAsia="宋体" w:cs="宋体"/>
              </w:rPr>
              <w:t xml:space="preserve"> </w:t>
            </w:r>
            <w:r>
              <w:rPr>
                <w:rFonts w:ascii="宋体" w:hAnsi="宋体" w:eastAsia="宋体" w:cs="宋体"/>
                <w:spacing w:val="-1"/>
              </w:rPr>
              <w:t>学其他学</w:t>
            </w:r>
            <w:r>
              <w:rPr>
                <w:rFonts w:ascii="宋体" w:hAnsi="宋体" w:eastAsia="宋体" w:cs="宋体"/>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148" w:line="260" w:lineRule="auto"/>
              <w:ind w:left="114" w:right="103"/>
              <w:rPr>
                <w:rFonts w:ascii="宋体" w:hAnsi="宋体" w:eastAsia="宋体" w:cs="宋体"/>
              </w:rPr>
            </w:pPr>
            <w:r>
              <w:rPr>
                <w:rFonts w:ascii="Times New Roman" w:hAnsi="Times New Roman" w:eastAsia="Times New Roman" w:cs="Times New Roman"/>
                <w:spacing w:val="7"/>
              </w:rPr>
              <w:t>5</w:t>
            </w:r>
            <w:r>
              <w:rPr>
                <w:rFonts w:ascii="Times New Roman" w:hAnsi="Times New Roman" w:eastAsia="Times New Roman" w:cs="Times New Roman"/>
                <w:spacing w:val="4"/>
              </w:rPr>
              <w:t xml:space="preserve">10  </w:t>
            </w:r>
            <w:r>
              <w:rPr>
                <w:rFonts w:ascii="宋体" w:hAnsi="宋体" w:eastAsia="宋体" w:cs="宋体"/>
                <w:spacing w:val="4"/>
              </w:rPr>
              <w:t>电子与通信技</w:t>
            </w:r>
            <w:r>
              <w:rPr>
                <w:rFonts w:ascii="宋体" w:hAnsi="宋体" w:eastAsia="宋体" w:cs="宋体"/>
              </w:rPr>
              <w:t xml:space="preserve"> 术</w:t>
            </w:r>
          </w:p>
        </w:tc>
        <w:tc>
          <w:tcPr>
            <w:tcW w:w="5562" w:type="dxa"/>
          </w:tcPr>
          <w:p>
            <w:pPr>
              <w:spacing w:before="148" w:line="260" w:lineRule="auto"/>
              <w:ind w:left="114" w:right="102" w:firstLine="23"/>
              <w:rPr>
                <w:rFonts w:ascii="宋体" w:hAnsi="宋体" w:eastAsia="宋体" w:cs="宋体"/>
              </w:rPr>
            </w:pPr>
            <w:r>
              <w:rPr>
                <w:rFonts w:ascii="宋体" w:hAnsi="宋体" w:eastAsia="宋体" w:cs="宋体"/>
                <w:spacing w:val="4"/>
              </w:rPr>
              <w:t>电子技术，光电子</w:t>
            </w:r>
            <w:r>
              <w:rPr>
                <w:rFonts w:ascii="宋体" w:hAnsi="宋体" w:eastAsia="宋体" w:cs="宋体"/>
                <w:spacing w:val="2"/>
              </w:rPr>
              <w:t>学与激光技术，半导体技术，信息处理</w:t>
            </w:r>
            <w:r>
              <w:rPr>
                <w:rFonts w:ascii="宋体" w:hAnsi="宋体" w:eastAsia="宋体" w:cs="宋体"/>
              </w:rPr>
              <w:t xml:space="preserve"> </w:t>
            </w:r>
            <w:r>
              <w:rPr>
                <w:rFonts w:ascii="宋体" w:hAnsi="宋体" w:eastAsia="宋体" w:cs="宋体"/>
                <w:spacing w:val="-2"/>
              </w:rPr>
              <w:t>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494" w:type="dxa"/>
            <w:vMerge w:val="continue"/>
            <w:tcBorders>
              <w:top w:val="nil"/>
            </w:tcBorders>
          </w:tcPr>
          <w:p/>
        </w:tc>
        <w:tc>
          <w:tcPr>
            <w:tcW w:w="520" w:type="dxa"/>
            <w:vMerge w:val="continue"/>
            <w:tcBorders>
              <w:top w:val="nil"/>
            </w:tcBorders>
            <w:textDirection w:val="tbRlV"/>
          </w:tcPr>
          <w:p/>
        </w:tc>
        <w:tc>
          <w:tcPr>
            <w:tcW w:w="1950" w:type="dxa"/>
          </w:tcPr>
          <w:p>
            <w:pPr>
              <w:spacing w:before="90" w:line="260" w:lineRule="auto"/>
              <w:ind w:left="114" w:right="103"/>
              <w:rPr>
                <w:rFonts w:ascii="宋体" w:hAnsi="宋体" w:eastAsia="宋体" w:cs="宋体"/>
              </w:rPr>
            </w:pPr>
            <w:r>
              <w:rPr>
                <w:rFonts w:ascii="Times New Roman" w:hAnsi="Times New Roman" w:eastAsia="Times New Roman" w:cs="Times New Roman"/>
                <w:spacing w:val="7"/>
              </w:rPr>
              <w:t>5</w:t>
            </w:r>
            <w:r>
              <w:rPr>
                <w:rFonts w:ascii="Times New Roman" w:hAnsi="Times New Roman" w:eastAsia="Times New Roman" w:cs="Times New Roman"/>
                <w:spacing w:val="4"/>
              </w:rPr>
              <w:t xml:space="preserve">20  </w:t>
            </w:r>
            <w:r>
              <w:rPr>
                <w:rFonts w:ascii="宋体" w:hAnsi="宋体" w:eastAsia="宋体" w:cs="宋体"/>
                <w:spacing w:val="4"/>
              </w:rPr>
              <w:t>计算机科学技</w:t>
            </w:r>
            <w:r>
              <w:rPr>
                <w:rFonts w:ascii="宋体" w:hAnsi="宋体" w:eastAsia="宋体" w:cs="宋体"/>
              </w:rPr>
              <w:t xml:space="preserve"> 术</w:t>
            </w:r>
          </w:p>
        </w:tc>
        <w:tc>
          <w:tcPr>
            <w:tcW w:w="5562" w:type="dxa"/>
          </w:tcPr>
          <w:p>
            <w:pPr>
              <w:spacing w:before="260" w:line="220" w:lineRule="auto"/>
              <w:ind w:left="113"/>
              <w:rPr>
                <w:rFonts w:ascii="宋体" w:hAnsi="宋体" w:eastAsia="宋体" w:cs="宋体"/>
              </w:rPr>
            </w:pPr>
            <w:r>
              <w:rPr>
                <w:rFonts w:ascii="宋体" w:hAnsi="宋体" w:eastAsia="宋体" w:cs="宋体"/>
                <w:spacing w:val="-1"/>
              </w:rPr>
              <w:t>计算机科学</w:t>
            </w:r>
            <w:r>
              <w:rPr>
                <w:rFonts w:ascii="宋体" w:hAnsi="宋体" w:eastAsia="宋体" w:cs="宋体"/>
              </w:rPr>
              <w:t>技术基础学科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494" w:type="dxa"/>
            <w:vMerge w:val="restart"/>
            <w:tcBorders>
              <w:bottom w:val="nil"/>
            </w:tcBorders>
          </w:tcPr>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before="61" w:line="187" w:lineRule="auto"/>
              <w:ind w:left="200"/>
              <w:rPr>
                <w:rFonts w:ascii="Times New Roman" w:hAnsi="Times New Roman" w:eastAsia="Times New Roman" w:cs="Times New Roman"/>
              </w:rPr>
            </w:pPr>
            <w:r>
              <w:rPr>
                <w:rFonts w:ascii="Times New Roman" w:hAnsi="Times New Roman" w:eastAsia="Times New Roman" w:cs="Times New Roman"/>
              </w:rPr>
              <w:t>3</w:t>
            </w:r>
          </w:p>
        </w:tc>
        <w:tc>
          <w:tcPr>
            <w:tcW w:w="520" w:type="dxa"/>
            <w:vMerge w:val="restart"/>
            <w:tcBorders>
              <w:bottom w:val="nil"/>
            </w:tcBorders>
            <w:textDirection w:val="tbRlV"/>
          </w:tcPr>
          <w:p>
            <w:pPr>
              <w:spacing w:before="154" w:line="208" w:lineRule="auto"/>
              <w:ind w:left="641"/>
              <w:rPr>
                <w:rFonts w:ascii="宋体" w:hAnsi="宋体" w:eastAsia="宋体" w:cs="宋体"/>
              </w:rPr>
            </w:pPr>
            <w:r>
              <w:rPr>
                <w:rFonts w:ascii="宋体" w:hAnsi="宋体" w:eastAsia="宋体" w:cs="宋体"/>
                <w:spacing w:val="15"/>
              </w:rPr>
              <w:t>化</w:t>
            </w:r>
            <w:r>
              <w:rPr>
                <w:rFonts w:ascii="宋体" w:hAnsi="宋体" w:eastAsia="宋体" w:cs="宋体"/>
                <w:spacing w:val="11"/>
              </w:rPr>
              <w:t xml:space="preserve"> 学 与 材 料 组</w:t>
            </w:r>
          </w:p>
        </w:tc>
        <w:tc>
          <w:tcPr>
            <w:tcW w:w="1950" w:type="dxa"/>
          </w:tcPr>
          <w:p>
            <w:pPr>
              <w:spacing w:line="391" w:lineRule="auto"/>
            </w:pPr>
          </w:p>
          <w:p>
            <w:pPr>
              <w:spacing w:before="68" w:line="222" w:lineRule="auto"/>
              <w:ind w:left="128"/>
              <w:rPr>
                <w:rFonts w:ascii="宋体" w:hAnsi="宋体" w:eastAsia="宋体" w:cs="宋体"/>
              </w:rPr>
            </w:pPr>
            <w:r>
              <w:rPr>
                <w:rFonts w:ascii="Times New Roman" w:hAnsi="Times New Roman" w:eastAsia="Times New Roman" w:cs="Times New Roman"/>
                <w:spacing w:val="-4"/>
              </w:rPr>
              <w:t>1</w:t>
            </w:r>
            <w:r>
              <w:rPr>
                <w:rFonts w:ascii="Times New Roman" w:hAnsi="Times New Roman" w:eastAsia="Times New Roman" w:cs="Times New Roman"/>
                <w:spacing w:val="-3"/>
              </w:rPr>
              <w:t xml:space="preserve">50 </w:t>
            </w:r>
            <w:r>
              <w:rPr>
                <w:rFonts w:ascii="宋体" w:hAnsi="宋体" w:eastAsia="宋体" w:cs="宋体"/>
                <w:spacing w:val="-3"/>
              </w:rPr>
              <w:t>化学</w:t>
            </w:r>
          </w:p>
        </w:tc>
        <w:tc>
          <w:tcPr>
            <w:tcW w:w="5562" w:type="dxa"/>
          </w:tcPr>
          <w:p>
            <w:pPr>
              <w:spacing w:before="122" w:line="272" w:lineRule="auto"/>
              <w:ind w:left="117" w:right="47" w:hanging="2"/>
              <w:rPr>
                <w:rFonts w:ascii="宋体" w:hAnsi="宋体" w:eastAsia="宋体" w:cs="宋体"/>
              </w:rPr>
            </w:pPr>
            <w:r>
              <w:rPr>
                <w:rFonts w:ascii="宋体" w:hAnsi="宋体" w:eastAsia="宋体" w:cs="宋体"/>
                <w:spacing w:val="-12"/>
              </w:rPr>
              <w:t>无</w:t>
            </w:r>
            <w:r>
              <w:rPr>
                <w:rFonts w:ascii="宋体" w:hAnsi="宋体" w:eastAsia="宋体" w:cs="宋体"/>
                <w:spacing w:val="-10"/>
              </w:rPr>
              <w:t>机</w:t>
            </w:r>
            <w:r>
              <w:rPr>
                <w:rFonts w:ascii="宋体" w:hAnsi="宋体" w:eastAsia="宋体" w:cs="宋体"/>
                <w:spacing w:val="-6"/>
              </w:rPr>
              <w:t>化学，有机化学，分析化学， 物理化学，化学物理学，</w:t>
            </w:r>
            <w:r>
              <w:rPr>
                <w:rFonts w:ascii="宋体" w:hAnsi="宋体" w:eastAsia="宋体" w:cs="宋体"/>
              </w:rPr>
              <w:t xml:space="preserve"> </w:t>
            </w:r>
            <w:r>
              <w:rPr>
                <w:rFonts w:ascii="宋体" w:hAnsi="宋体" w:eastAsia="宋体" w:cs="宋体"/>
                <w:spacing w:val="-1"/>
              </w:rPr>
              <w:t>高分子物理，高分子化学，核化学，应用化学</w:t>
            </w:r>
            <w:r>
              <w:rPr>
                <w:rFonts w:ascii="宋体" w:hAnsi="宋体" w:eastAsia="宋体" w:cs="宋体"/>
              </w:rPr>
              <w:t xml:space="preserve">， 化学生物 </w:t>
            </w:r>
            <w:r>
              <w:rPr>
                <w:rFonts w:ascii="宋体" w:hAnsi="宋体" w:eastAsia="宋体" w:cs="宋体"/>
                <w:spacing w:val="-10"/>
              </w:rPr>
              <w:t>学</w:t>
            </w:r>
            <w:r>
              <w:rPr>
                <w:rFonts w:ascii="宋体" w:hAnsi="宋体" w:eastAsia="宋体" w:cs="宋体"/>
                <w:spacing w:val="-8"/>
              </w:rPr>
              <w:t>，材料化学， 化学其他学科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5"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07" w:lineRule="auto"/>
            </w:pPr>
          </w:p>
          <w:p>
            <w:pPr>
              <w:spacing w:line="308" w:lineRule="auto"/>
            </w:pPr>
          </w:p>
          <w:p>
            <w:pPr>
              <w:spacing w:before="68" w:line="220" w:lineRule="auto"/>
              <w:ind w:left="107"/>
              <w:rPr>
                <w:rFonts w:ascii="宋体" w:hAnsi="宋体" w:eastAsia="宋体" w:cs="宋体"/>
              </w:rPr>
            </w:pPr>
            <w:r>
              <w:rPr>
                <w:rFonts w:ascii="Times New Roman" w:hAnsi="Times New Roman" w:eastAsia="Times New Roman" w:cs="Times New Roman"/>
                <w:spacing w:val="-1"/>
              </w:rPr>
              <w:t>43</w:t>
            </w:r>
            <w:r>
              <w:rPr>
                <w:rFonts w:ascii="Times New Roman" w:hAnsi="Times New Roman" w:eastAsia="Times New Roman" w:cs="Times New Roman"/>
              </w:rPr>
              <w:t xml:space="preserve">0 </w:t>
            </w:r>
            <w:r>
              <w:rPr>
                <w:rFonts w:ascii="宋体" w:hAnsi="宋体" w:eastAsia="宋体" w:cs="宋体"/>
              </w:rPr>
              <w:t>材料科学</w:t>
            </w:r>
          </w:p>
        </w:tc>
        <w:tc>
          <w:tcPr>
            <w:tcW w:w="5562" w:type="dxa"/>
          </w:tcPr>
          <w:p>
            <w:pPr>
              <w:spacing w:before="179" w:line="298" w:lineRule="auto"/>
              <w:ind w:left="113" w:right="46"/>
              <w:rPr>
                <w:rFonts w:ascii="宋体" w:hAnsi="宋体" w:eastAsia="宋体" w:cs="宋体"/>
              </w:rPr>
            </w:pPr>
            <w:r>
              <w:rPr>
                <w:rFonts w:ascii="宋体" w:hAnsi="宋体" w:eastAsia="宋体" w:cs="宋体"/>
                <w:spacing w:val="6"/>
              </w:rPr>
              <w:t>材料</w:t>
            </w:r>
            <w:r>
              <w:rPr>
                <w:rFonts w:ascii="宋体" w:hAnsi="宋体" w:eastAsia="宋体" w:cs="宋体"/>
                <w:spacing w:val="5"/>
              </w:rPr>
              <w:t>科</w:t>
            </w:r>
            <w:r>
              <w:rPr>
                <w:rFonts w:ascii="宋体" w:hAnsi="宋体" w:eastAsia="宋体" w:cs="宋体"/>
                <w:spacing w:val="3"/>
              </w:rPr>
              <w:t>学基础学科，材料表面与界面，材料失效与保护，</w:t>
            </w:r>
            <w:r>
              <w:rPr>
                <w:rFonts w:ascii="宋体" w:hAnsi="宋体" w:eastAsia="宋体" w:cs="宋体"/>
              </w:rPr>
              <w:t xml:space="preserve"> </w:t>
            </w:r>
            <w:r>
              <w:rPr>
                <w:rFonts w:ascii="宋体" w:hAnsi="宋体" w:eastAsia="宋体" w:cs="宋体"/>
                <w:spacing w:val="-1"/>
              </w:rPr>
              <w:t>材料检测与分析技术， 材料实验，材料合成与加</w:t>
            </w:r>
            <w:r>
              <w:rPr>
                <w:rFonts w:ascii="宋体" w:hAnsi="宋体" w:eastAsia="宋体" w:cs="宋体"/>
              </w:rPr>
              <w:t xml:space="preserve">工工艺， </w:t>
            </w:r>
            <w:r>
              <w:rPr>
                <w:rFonts w:ascii="宋体" w:hAnsi="宋体" w:eastAsia="宋体" w:cs="宋体"/>
                <w:spacing w:val="-15"/>
              </w:rPr>
              <w:t>金</w:t>
            </w:r>
            <w:r>
              <w:rPr>
                <w:rFonts w:ascii="宋体" w:hAnsi="宋体" w:eastAsia="宋体" w:cs="宋体"/>
                <w:spacing w:val="-13"/>
              </w:rPr>
              <w:t>属材料， 无机非金属材料， 有机高分子材料， 复合材料，</w:t>
            </w:r>
            <w:r>
              <w:rPr>
                <w:rFonts w:ascii="宋体" w:hAnsi="宋体" w:eastAsia="宋体" w:cs="宋体"/>
              </w:rPr>
              <w:t xml:space="preserve"> </w:t>
            </w:r>
            <w:r>
              <w:rPr>
                <w:rFonts w:ascii="宋体" w:hAnsi="宋体" w:eastAsia="宋体" w:cs="宋体"/>
                <w:spacing w:val="-8"/>
              </w:rPr>
              <w:t>生物材</w:t>
            </w:r>
            <w:r>
              <w:rPr>
                <w:rFonts w:ascii="宋体" w:hAnsi="宋体" w:eastAsia="宋体" w:cs="宋体"/>
                <w:spacing w:val="-5"/>
              </w:rPr>
              <w:t>料</w:t>
            </w:r>
            <w:r>
              <w:rPr>
                <w:rFonts w:ascii="宋体" w:hAnsi="宋体" w:eastAsia="宋体" w:cs="宋体"/>
                <w:spacing w:val="-4"/>
              </w:rPr>
              <w:t>， 纳米材料，专用材料，材料科学其他学科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494" w:type="dxa"/>
            <w:vMerge w:val="continue"/>
            <w:tcBorders>
              <w:top w:val="nil"/>
            </w:tcBorders>
          </w:tcPr>
          <w:p/>
        </w:tc>
        <w:tc>
          <w:tcPr>
            <w:tcW w:w="520" w:type="dxa"/>
            <w:vMerge w:val="continue"/>
            <w:tcBorders>
              <w:top w:val="nil"/>
            </w:tcBorders>
            <w:textDirection w:val="tbRlV"/>
          </w:tcPr>
          <w:p/>
        </w:tc>
        <w:tc>
          <w:tcPr>
            <w:tcW w:w="1950" w:type="dxa"/>
          </w:tcPr>
          <w:p>
            <w:pPr>
              <w:spacing w:before="177" w:line="221" w:lineRule="auto"/>
              <w:ind w:left="114"/>
              <w:rPr>
                <w:rFonts w:ascii="宋体" w:hAnsi="宋体" w:eastAsia="宋体" w:cs="宋体"/>
              </w:rPr>
            </w:pPr>
            <w:r>
              <w:rPr>
                <w:rFonts w:ascii="Times New Roman" w:hAnsi="Times New Roman" w:eastAsia="Times New Roman" w:cs="Times New Roman"/>
                <w:spacing w:val="-1"/>
              </w:rPr>
              <w:t xml:space="preserve">530 </w:t>
            </w:r>
            <w:r>
              <w:rPr>
                <w:rFonts w:ascii="宋体" w:hAnsi="宋体" w:eastAsia="宋体" w:cs="宋体"/>
                <w:spacing w:val="-1"/>
              </w:rPr>
              <w:t>化学工程</w:t>
            </w:r>
          </w:p>
        </w:tc>
        <w:tc>
          <w:tcPr>
            <w:tcW w:w="5562" w:type="dxa"/>
          </w:tcPr>
          <w:p>
            <w:pPr>
              <w:spacing w:before="177" w:line="220" w:lineRule="auto"/>
              <w:ind w:left="114"/>
              <w:rPr>
                <w:rFonts w:ascii="宋体" w:hAnsi="宋体" w:eastAsia="宋体" w:cs="宋体"/>
              </w:rPr>
            </w:pPr>
            <w:r>
              <w:rPr>
                <w:rFonts w:ascii="宋体" w:hAnsi="宋体" w:eastAsia="宋体" w:cs="宋体"/>
                <w:spacing w:val="-1"/>
              </w:rPr>
              <w:t>化学工程基础</w:t>
            </w:r>
            <w:r>
              <w:rPr>
                <w:rFonts w:ascii="宋体" w:hAnsi="宋体" w:eastAsia="宋体" w:cs="宋体"/>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18" w:hRule="atLeast"/>
        </w:trPr>
        <w:tc>
          <w:tcPr>
            <w:tcW w:w="494" w:type="dxa"/>
            <w:vMerge w:val="restart"/>
            <w:tcBorders>
              <w:bottom w:val="nil"/>
            </w:tcBorders>
          </w:tcPr>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2" w:lineRule="auto"/>
            </w:pPr>
          </w:p>
          <w:p>
            <w:pPr>
              <w:spacing w:line="252" w:lineRule="auto"/>
            </w:pPr>
          </w:p>
          <w:p>
            <w:pPr>
              <w:spacing w:line="252" w:lineRule="auto"/>
            </w:pPr>
          </w:p>
          <w:p>
            <w:pPr>
              <w:spacing w:before="60" w:line="187" w:lineRule="auto"/>
              <w:ind w:left="195"/>
              <w:rPr>
                <w:rFonts w:ascii="Times New Roman" w:hAnsi="Times New Roman" w:eastAsia="Times New Roman" w:cs="Times New Roman"/>
              </w:rPr>
            </w:pPr>
            <w:r>
              <w:rPr>
                <w:rFonts w:ascii="Times New Roman" w:hAnsi="Times New Roman" w:eastAsia="Times New Roman" w:cs="Times New Roman"/>
              </w:rPr>
              <w:t>4</w:t>
            </w:r>
          </w:p>
        </w:tc>
        <w:tc>
          <w:tcPr>
            <w:tcW w:w="520" w:type="dxa"/>
            <w:vMerge w:val="restart"/>
            <w:tcBorders>
              <w:bottom w:val="nil"/>
            </w:tcBorders>
            <w:textDirection w:val="tbRlV"/>
          </w:tcPr>
          <w:p>
            <w:pPr>
              <w:spacing w:before="154" w:line="209" w:lineRule="auto"/>
              <w:ind w:left="3133"/>
              <w:rPr>
                <w:rFonts w:ascii="宋体" w:hAnsi="宋体" w:eastAsia="宋体" w:cs="宋体"/>
              </w:rPr>
            </w:pPr>
            <w:r>
              <w:rPr>
                <w:rFonts w:ascii="宋体" w:hAnsi="宋体" w:eastAsia="宋体" w:cs="宋体"/>
                <w:spacing w:val="11"/>
              </w:rPr>
              <w:t>生 命 科 学 组</w:t>
            </w:r>
          </w:p>
        </w:tc>
        <w:tc>
          <w:tcPr>
            <w:tcW w:w="1950" w:type="dxa"/>
          </w:tcPr>
          <w:p>
            <w:pPr>
              <w:spacing w:line="252" w:lineRule="auto"/>
            </w:pPr>
          </w:p>
          <w:p>
            <w:pPr>
              <w:spacing w:line="252" w:lineRule="auto"/>
            </w:pPr>
          </w:p>
          <w:p>
            <w:pPr>
              <w:spacing w:line="253" w:lineRule="auto"/>
            </w:pPr>
          </w:p>
          <w:p>
            <w:pPr>
              <w:spacing w:before="68" w:line="222" w:lineRule="auto"/>
              <w:ind w:left="128"/>
              <w:rPr>
                <w:rFonts w:ascii="宋体" w:hAnsi="宋体" w:eastAsia="宋体" w:cs="宋体"/>
              </w:rPr>
            </w:pPr>
            <w:r>
              <w:rPr>
                <w:rFonts w:ascii="Times New Roman" w:hAnsi="Times New Roman" w:eastAsia="Times New Roman" w:cs="Times New Roman"/>
                <w:spacing w:val="-4"/>
              </w:rPr>
              <w:t>1</w:t>
            </w:r>
            <w:r>
              <w:rPr>
                <w:rFonts w:ascii="Times New Roman" w:hAnsi="Times New Roman" w:eastAsia="Times New Roman" w:cs="Times New Roman"/>
                <w:spacing w:val="-3"/>
              </w:rPr>
              <w:t xml:space="preserve">80 </w:t>
            </w:r>
            <w:r>
              <w:rPr>
                <w:rFonts w:ascii="宋体" w:hAnsi="宋体" w:eastAsia="宋体" w:cs="宋体"/>
                <w:spacing w:val="-3"/>
              </w:rPr>
              <w:t>生物学</w:t>
            </w:r>
          </w:p>
        </w:tc>
        <w:tc>
          <w:tcPr>
            <w:tcW w:w="5562" w:type="dxa"/>
          </w:tcPr>
          <w:p>
            <w:pPr>
              <w:spacing w:before="149" w:line="283" w:lineRule="auto"/>
              <w:ind w:left="115" w:right="46"/>
              <w:rPr>
                <w:rFonts w:ascii="宋体" w:hAnsi="宋体" w:eastAsia="宋体" w:cs="宋体"/>
              </w:rPr>
            </w:pPr>
            <w:r>
              <w:rPr>
                <w:rFonts w:ascii="宋体" w:hAnsi="宋体" w:eastAsia="宋体" w:cs="宋体"/>
                <w:spacing w:val="-10"/>
              </w:rPr>
              <w:t>生物数学，生物物理学， 生物化学，细胞生物学， 免疫学</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1"/>
              </w:rPr>
              <w:t>生理学，发育生物学， 古生物学，遗传学，放射生</w:t>
            </w:r>
            <w:r>
              <w:rPr>
                <w:rFonts w:ascii="宋体" w:hAnsi="宋体" w:eastAsia="宋体" w:cs="宋体"/>
              </w:rPr>
              <w:t xml:space="preserve">物学， </w:t>
            </w:r>
            <w:r>
              <w:rPr>
                <w:rFonts w:ascii="宋体" w:hAnsi="宋体" w:eastAsia="宋体" w:cs="宋体"/>
                <w:spacing w:val="-8"/>
              </w:rPr>
              <w:t>分子生</w:t>
            </w:r>
            <w:r>
              <w:rPr>
                <w:rFonts w:ascii="宋体" w:hAnsi="宋体" w:eastAsia="宋体" w:cs="宋体"/>
                <w:spacing w:val="-6"/>
              </w:rPr>
              <w:t>物</w:t>
            </w:r>
            <w:r>
              <w:rPr>
                <w:rFonts w:ascii="宋体" w:hAnsi="宋体" w:eastAsia="宋体" w:cs="宋体"/>
                <w:spacing w:val="-4"/>
              </w:rPr>
              <w:t>学，专题生物学研究， 生物进化论，生态学， 神</w:t>
            </w:r>
            <w:r>
              <w:rPr>
                <w:rFonts w:ascii="宋体" w:hAnsi="宋体" w:eastAsia="宋体" w:cs="宋体"/>
              </w:rPr>
              <w:t xml:space="preserve"> </w:t>
            </w:r>
            <w:r>
              <w:rPr>
                <w:rFonts w:ascii="宋体" w:hAnsi="宋体" w:eastAsia="宋体" w:cs="宋体"/>
                <w:spacing w:val="-21"/>
              </w:rPr>
              <w:t>经</w:t>
            </w:r>
            <w:r>
              <w:rPr>
                <w:rFonts w:ascii="宋体" w:hAnsi="宋体" w:eastAsia="宋体" w:cs="宋体"/>
                <w:spacing w:val="-16"/>
              </w:rPr>
              <w:t>生物学， 植物学， 昆虫学， 动物学，微生物学， 病毒学，</w:t>
            </w:r>
            <w:r>
              <w:rPr>
                <w:rFonts w:ascii="宋体" w:hAnsi="宋体" w:eastAsia="宋体" w:cs="宋体"/>
              </w:rPr>
              <w:t xml:space="preserve"> </w:t>
            </w:r>
            <w:r>
              <w:rPr>
                <w:rFonts w:ascii="宋体" w:hAnsi="宋体" w:eastAsia="宋体" w:cs="宋体"/>
                <w:spacing w:val="-1"/>
              </w:rPr>
              <w:t>人类学，生物学</w:t>
            </w:r>
            <w:r>
              <w:rPr>
                <w:rFonts w:ascii="宋体" w:hAnsi="宋体" w:eastAsia="宋体" w:cs="宋体"/>
              </w:rPr>
              <w:t>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0"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21" w:lineRule="auto"/>
            </w:pPr>
          </w:p>
          <w:p>
            <w:pPr>
              <w:spacing w:line="322" w:lineRule="auto"/>
            </w:pPr>
          </w:p>
          <w:p>
            <w:pPr>
              <w:spacing w:before="68" w:line="222" w:lineRule="auto"/>
              <w:ind w:left="128"/>
              <w:rPr>
                <w:rFonts w:ascii="宋体" w:hAnsi="宋体" w:eastAsia="宋体" w:cs="宋体"/>
              </w:rPr>
            </w:pPr>
            <w:r>
              <w:rPr>
                <w:rFonts w:ascii="Times New Roman" w:hAnsi="Times New Roman" w:eastAsia="Times New Roman" w:cs="Times New Roman"/>
                <w:spacing w:val="-4"/>
              </w:rPr>
              <w:t>1</w:t>
            </w:r>
            <w:r>
              <w:rPr>
                <w:rFonts w:ascii="Times New Roman" w:hAnsi="Times New Roman" w:eastAsia="Times New Roman" w:cs="Times New Roman"/>
                <w:spacing w:val="-3"/>
              </w:rPr>
              <w:t xml:space="preserve">90 </w:t>
            </w:r>
            <w:r>
              <w:rPr>
                <w:rFonts w:ascii="宋体" w:hAnsi="宋体" w:eastAsia="宋体" w:cs="宋体"/>
                <w:spacing w:val="-3"/>
              </w:rPr>
              <w:t>心理学</w:t>
            </w:r>
          </w:p>
        </w:tc>
        <w:tc>
          <w:tcPr>
            <w:tcW w:w="5562" w:type="dxa"/>
          </w:tcPr>
          <w:p>
            <w:pPr>
              <w:spacing w:before="206" w:line="304" w:lineRule="auto"/>
              <w:ind w:left="117" w:right="103" w:hanging="4"/>
              <w:rPr>
                <w:rFonts w:ascii="宋体" w:hAnsi="宋体" w:eastAsia="宋体" w:cs="宋体"/>
              </w:rPr>
            </w:pPr>
            <w:r>
              <w:rPr>
                <w:rFonts w:ascii="宋体" w:hAnsi="宋体" w:eastAsia="宋体" w:cs="宋体"/>
                <w:spacing w:val="-1"/>
              </w:rPr>
              <w:t>认知心理学，社会心理学，实验心理</w:t>
            </w:r>
            <w:r>
              <w:rPr>
                <w:rFonts w:ascii="宋体" w:hAnsi="宋体" w:eastAsia="宋体" w:cs="宋体"/>
              </w:rPr>
              <w:t xml:space="preserve">学，发展心理学， 医 </w:t>
            </w:r>
            <w:r>
              <w:rPr>
                <w:rFonts w:ascii="宋体" w:hAnsi="宋体" w:eastAsia="宋体" w:cs="宋体"/>
                <w:spacing w:val="6"/>
              </w:rPr>
              <w:t>学</w:t>
            </w:r>
            <w:r>
              <w:rPr>
                <w:rFonts w:ascii="宋体" w:hAnsi="宋体" w:eastAsia="宋体" w:cs="宋体"/>
                <w:spacing w:val="5"/>
              </w:rPr>
              <w:t>心</w:t>
            </w:r>
            <w:r>
              <w:rPr>
                <w:rFonts w:ascii="宋体" w:hAnsi="宋体" w:eastAsia="宋体" w:cs="宋体"/>
                <w:spacing w:val="3"/>
              </w:rPr>
              <w:t>理学，人格心理学，临床与咨询心理学，心理测量，</w:t>
            </w:r>
            <w:r>
              <w:rPr>
                <w:rFonts w:ascii="宋体" w:hAnsi="宋体" w:eastAsia="宋体" w:cs="宋体"/>
              </w:rPr>
              <w:t xml:space="preserve"> </w:t>
            </w:r>
            <w:r>
              <w:rPr>
                <w:rFonts w:ascii="宋体" w:hAnsi="宋体" w:eastAsia="宋体" w:cs="宋体"/>
                <w:spacing w:val="6"/>
              </w:rPr>
              <w:t>心理统</w:t>
            </w:r>
            <w:r>
              <w:rPr>
                <w:rFonts w:ascii="宋体" w:hAnsi="宋体" w:eastAsia="宋体" w:cs="宋体"/>
                <w:spacing w:val="4"/>
              </w:rPr>
              <w:t>计</w:t>
            </w:r>
            <w:r>
              <w:rPr>
                <w:rFonts w:ascii="宋体" w:hAnsi="宋体" w:eastAsia="宋体" w:cs="宋体"/>
                <w:spacing w:val="3"/>
              </w:rPr>
              <w:t>，生理心理学，工业心理学，管理心理学，应用</w:t>
            </w:r>
            <w:r>
              <w:rPr>
                <w:rFonts w:ascii="宋体" w:hAnsi="宋体" w:eastAsia="宋体" w:cs="宋体"/>
              </w:rPr>
              <w:t xml:space="preserve"> </w:t>
            </w:r>
            <w:r>
              <w:rPr>
                <w:rFonts w:ascii="宋体" w:hAnsi="宋体" w:eastAsia="宋体" w:cs="宋体"/>
                <w:spacing w:val="-8"/>
              </w:rPr>
              <w:t>心理学，</w:t>
            </w:r>
            <w:r>
              <w:rPr>
                <w:rFonts w:ascii="宋体" w:hAnsi="宋体" w:eastAsia="宋体" w:cs="宋体"/>
                <w:spacing w:val="-5"/>
              </w:rPr>
              <w:t>教</w:t>
            </w:r>
            <w:r>
              <w:rPr>
                <w:rFonts w:ascii="宋体" w:hAnsi="宋体" w:eastAsia="宋体" w:cs="宋体"/>
                <w:spacing w:val="-4"/>
              </w:rPr>
              <w:t>育心理学，法制心理学， 心理学其他学科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0"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152" w:line="222" w:lineRule="auto"/>
              <w:ind w:left="108"/>
              <w:rPr>
                <w:rFonts w:ascii="宋体" w:hAnsi="宋体" w:eastAsia="宋体" w:cs="宋体"/>
              </w:rPr>
            </w:pPr>
            <w:r>
              <w:rPr>
                <w:rFonts w:ascii="Times New Roman" w:hAnsi="Times New Roman" w:eastAsia="Times New Roman" w:cs="Times New Roman"/>
                <w:spacing w:val="1"/>
              </w:rPr>
              <w:t>2</w:t>
            </w:r>
            <w:r>
              <w:rPr>
                <w:rFonts w:ascii="Times New Roman" w:hAnsi="Times New Roman" w:eastAsia="Times New Roman" w:cs="Times New Roman"/>
              </w:rPr>
              <w:t xml:space="preserve">10 </w:t>
            </w:r>
            <w:r>
              <w:rPr>
                <w:rFonts w:ascii="宋体" w:hAnsi="宋体" w:eastAsia="宋体" w:cs="宋体"/>
              </w:rPr>
              <w:t>农学</w:t>
            </w:r>
          </w:p>
        </w:tc>
        <w:tc>
          <w:tcPr>
            <w:tcW w:w="5562" w:type="dxa"/>
          </w:tcPr>
          <w:p>
            <w:pPr>
              <w:spacing w:before="152" w:line="220" w:lineRule="auto"/>
              <w:ind w:left="113"/>
              <w:rPr>
                <w:rFonts w:ascii="宋体" w:hAnsi="宋体" w:eastAsia="宋体" w:cs="宋体"/>
              </w:rPr>
            </w:pPr>
            <w:r>
              <w:rPr>
                <w:rFonts w:ascii="宋体" w:hAnsi="宋体" w:eastAsia="宋体" w:cs="宋体"/>
                <w:spacing w:val="-1"/>
              </w:rPr>
              <w:t>农业基础学科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150" w:line="221" w:lineRule="auto"/>
              <w:ind w:left="108"/>
              <w:rPr>
                <w:rFonts w:ascii="宋体" w:hAnsi="宋体" w:eastAsia="宋体" w:cs="宋体"/>
              </w:rPr>
            </w:pPr>
            <w:r>
              <w:rPr>
                <w:rFonts w:ascii="Times New Roman" w:hAnsi="Times New Roman" w:eastAsia="Times New Roman" w:cs="Times New Roman"/>
                <w:spacing w:val="1"/>
              </w:rPr>
              <w:t>22</w:t>
            </w:r>
            <w:r>
              <w:rPr>
                <w:rFonts w:ascii="Times New Roman" w:hAnsi="Times New Roman" w:eastAsia="Times New Roman" w:cs="Times New Roman"/>
              </w:rPr>
              <w:t xml:space="preserve">0 </w:t>
            </w:r>
            <w:r>
              <w:rPr>
                <w:rFonts w:ascii="宋体" w:hAnsi="宋体" w:eastAsia="宋体" w:cs="宋体"/>
              </w:rPr>
              <w:t>林学</w:t>
            </w:r>
          </w:p>
        </w:tc>
        <w:tc>
          <w:tcPr>
            <w:tcW w:w="5562" w:type="dxa"/>
          </w:tcPr>
          <w:p>
            <w:pPr>
              <w:spacing w:before="150" w:line="220" w:lineRule="auto"/>
              <w:ind w:left="114"/>
              <w:rPr>
                <w:rFonts w:ascii="宋体" w:hAnsi="宋体" w:eastAsia="宋体" w:cs="宋体"/>
              </w:rPr>
            </w:pPr>
            <w:r>
              <w:rPr>
                <w:rFonts w:ascii="宋体" w:hAnsi="宋体" w:eastAsia="宋体" w:cs="宋体"/>
                <w:spacing w:val="-2"/>
              </w:rPr>
              <w:t>林</w:t>
            </w:r>
            <w:r>
              <w:rPr>
                <w:rFonts w:ascii="宋体" w:hAnsi="宋体" w:eastAsia="宋体" w:cs="宋体"/>
                <w:spacing w:val="-1"/>
              </w:rPr>
              <w:t>业基础学科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151" w:line="220" w:lineRule="auto"/>
              <w:ind w:left="108"/>
              <w:rPr>
                <w:rFonts w:ascii="宋体" w:hAnsi="宋体" w:eastAsia="宋体" w:cs="宋体"/>
              </w:rPr>
            </w:pPr>
            <w:r>
              <w:rPr>
                <w:rFonts w:ascii="Times New Roman" w:hAnsi="Times New Roman" w:eastAsia="Times New Roman" w:cs="Times New Roman"/>
                <w:spacing w:val="-15"/>
              </w:rPr>
              <w:t>2</w:t>
            </w:r>
            <w:r>
              <w:rPr>
                <w:rFonts w:ascii="Times New Roman" w:hAnsi="Times New Roman" w:eastAsia="Times New Roman" w:cs="Times New Roman"/>
                <w:spacing w:val="-9"/>
              </w:rPr>
              <w:t xml:space="preserve">30 </w:t>
            </w:r>
            <w:r>
              <w:rPr>
                <w:rFonts w:ascii="宋体" w:hAnsi="宋体" w:eastAsia="宋体" w:cs="宋体"/>
                <w:spacing w:val="-9"/>
              </w:rPr>
              <w:t>畜牧、兽医科学</w:t>
            </w:r>
          </w:p>
        </w:tc>
        <w:tc>
          <w:tcPr>
            <w:tcW w:w="5562" w:type="dxa"/>
          </w:tcPr>
          <w:p>
            <w:pPr>
              <w:spacing w:before="151" w:line="220" w:lineRule="auto"/>
              <w:ind w:left="127"/>
              <w:rPr>
                <w:rFonts w:ascii="宋体" w:hAnsi="宋体" w:eastAsia="宋体" w:cs="宋体"/>
              </w:rPr>
            </w:pPr>
            <w:r>
              <w:rPr>
                <w:rFonts w:ascii="宋体" w:hAnsi="宋体" w:eastAsia="宋体" w:cs="宋体"/>
                <w:spacing w:val="-2"/>
              </w:rPr>
              <w:t>畜牧、兽医科学</w:t>
            </w:r>
            <w:r>
              <w:rPr>
                <w:rFonts w:ascii="宋体" w:hAnsi="宋体" w:eastAsia="宋体" w:cs="宋体"/>
                <w:spacing w:val="-1"/>
              </w:rPr>
              <w:t>基础学科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153" w:line="221" w:lineRule="auto"/>
              <w:ind w:left="108"/>
              <w:rPr>
                <w:rFonts w:ascii="宋体" w:hAnsi="宋体" w:eastAsia="宋体" w:cs="宋体"/>
              </w:rPr>
            </w:pPr>
            <w:r>
              <w:rPr>
                <w:rFonts w:ascii="Times New Roman" w:hAnsi="Times New Roman" w:eastAsia="Times New Roman" w:cs="Times New Roman"/>
                <w:spacing w:val="-1"/>
              </w:rPr>
              <w:t>24</w:t>
            </w:r>
            <w:r>
              <w:rPr>
                <w:rFonts w:ascii="Times New Roman" w:hAnsi="Times New Roman" w:eastAsia="Times New Roman" w:cs="Times New Roman"/>
              </w:rPr>
              <w:t xml:space="preserve">0 </w:t>
            </w:r>
            <w:r>
              <w:rPr>
                <w:rFonts w:ascii="宋体" w:hAnsi="宋体" w:eastAsia="宋体" w:cs="宋体"/>
              </w:rPr>
              <w:t>水产学</w:t>
            </w:r>
          </w:p>
        </w:tc>
        <w:tc>
          <w:tcPr>
            <w:tcW w:w="5562" w:type="dxa"/>
          </w:tcPr>
          <w:p>
            <w:pPr>
              <w:spacing w:before="153" w:line="220" w:lineRule="auto"/>
              <w:ind w:left="116"/>
              <w:rPr>
                <w:rFonts w:ascii="宋体" w:hAnsi="宋体" w:eastAsia="宋体" w:cs="宋体"/>
              </w:rPr>
            </w:pPr>
            <w:r>
              <w:rPr>
                <w:rFonts w:ascii="宋体" w:hAnsi="宋体" w:eastAsia="宋体" w:cs="宋体"/>
                <w:spacing w:val="-2"/>
              </w:rPr>
              <w:t>水</w:t>
            </w:r>
            <w:r>
              <w:rPr>
                <w:rFonts w:ascii="宋体" w:hAnsi="宋体" w:eastAsia="宋体" w:cs="宋体"/>
                <w:spacing w:val="-1"/>
              </w:rPr>
              <w:t>产学基础学科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1"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244" w:lineRule="auto"/>
            </w:pPr>
          </w:p>
          <w:p>
            <w:pPr>
              <w:spacing w:line="244" w:lineRule="auto"/>
            </w:pPr>
          </w:p>
          <w:p>
            <w:pPr>
              <w:spacing w:line="244" w:lineRule="auto"/>
            </w:pPr>
          </w:p>
          <w:p>
            <w:pPr>
              <w:spacing w:before="68" w:line="222" w:lineRule="auto"/>
              <w:ind w:left="112"/>
              <w:rPr>
                <w:rFonts w:ascii="宋体" w:hAnsi="宋体" w:eastAsia="宋体" w:cs="宋体"/>
              </w:rPr>
            </w:pPr>
            <w:r>
              <w:rPr>
                <w:rFonts w:ascii="Times New Roman" w:hAnsi="Times New Roman" w:eastAsia="Times New Roman" w:cs="Times New Roman"/>
                <w:spacing w:val="-1"/>
              </w:rPr>
              <w:t xml:space="preserve">310 </w:t>
            </w:r>
            <w:r>
              <w:rPr>
                <w:rFonts w:ascii="宋体" w:hAnsi="宋体" w:eastAsia="宋体" w:cs="宋体"/>
                <w:spacing w:val="-1"/>
              </w:rPr>
              <w:t>基础医</w:t>
            </w:r>
            <w:r>
              <w:rPr>
                <w:rFonts w:ascii="宋体" w:hAnsi="宋体" w:eastAsia="宋体" w:cs="宋体"/>
              </w:rPr>
              <w:t>学</w:t>
            </w:r>
          </w:p>
        </w:tc>
        <w:tc>
          <w:tcPr>
            <w:tcW w:w="5562" w:type="dxa"/>
          </w:tcPr>
          <w:p>
            <w:pPr>
              <w:spacing w:before="124" w:line="283" w:lineRule="auto"/>
              <w:ind w:left="112" w:right="46"/>
              <w:rPr>
                <w:rFonts w:ascii="宋体" w:hAnsi="宋体" w:eastAsia="宋体" w:cs="宋体"/>
              </w:rPr>
            </w:pPr>
            <w:r>
              <w:rPr>
                <w:rFonts w:ascii="宋体" w:hAnsi="宋体" w:eastAsia="宋体" w:cs="宋体"/>
                <w:spacing w:val="-12"/>
              </w:rPr>
              <w:t>基</w:t>
            </w:r>
            <w:r>
              <w:rPr>
                <w:rFonts w:ascii="宋体" w:hAnsi="宋体" w:eastAsia="宋体" w:cs="宋体"/>
                <w:spacing w:val="-7"/>
              </w:rPr>
              <w:t>础</w:t>
            </w:r>
            <w:r>
              <w:rPr>
                <w:rFonts w:ascii="宋体" w:hAnsi="宋体" w:eastAsia="宋体" w:cs="宋体"/>
                <w:spacing w:val="-6"/>
              </w:rPr>
              <w:t>医学， 医学生物化学，人体解剖学，医学细胞生物学，</w:t>
            </w:r>
            <w:r>
              <w:rPr>
                <w:rFonts w:ascii="宋体" w:hAnsi="宋体" w:eastAsia="宋体" w:cs="宋体"/>
              </w:rPr>
              <w:t xml:space="preserve"> </w:t>
            </w:r>
            <w:r>
              <w:rPr>
                <w:rFonts w:ascii="宋体" w:hAnsi="宋体" w:eastAsia="宋体" w:cs="宋体"/>
                <w:spacing w:val="-1"/>
              </w:rPr>
              <w:t>人体生理学，人体组织胚胎学， 医学遗传学，</w:t>
            </w:r>
            <w:r>
              <w:rPr>
                <w:rFonts w:ascii="宋体" w:hAnsi="宋体" w:eastAsia="宋体" w:cs="宋体"/>
              </w:rPr>
              <w:t xml:space="preserve">放射医学， </w:t>
            </w:r>
            <w:r>
              <w:rPr>
                <w:rFonts w:ascii="宋体" w:hAnsi="宋体" w:eastAsia="宋体" w:cs="宋体"/>
                <w:spacing w:val="-14"/>
              </w:rPr>
              <w:t>人</w:t>
            </w:r>
            <w:r>
              <w:rPr>
                <w:rFonts w:ascii="宋体" w:hAnsi="宋体" w:eastAsia="宋体" w:cs="宋体"/>
                <w:spacing w:val="-13"/>
              </w:rPr>
              <w:t>体免疫学， 医学寄生虫学， 医学微生物学， 医学病毒学，</w:t>
            </w:r>
            <w:r>
              <w:rPr>
                <w:rFonts w:ascii="宋体" w:hAnsi="宋体" w:eastAsia="宋体" w:cs="宋体"/>
              </w:rPr>
              <w:t xml:space="preserve"> </w:t>
            </w:r>
            <w:r>
              <w:rPr>
                <w:rFonts w:ascii="宋体" w:hAnsi="宋体" w:eastAsia="宋体" w:cs="宋体"/>
                <w:spacing w:val="6"/>
              </w:rPr>
              <w:t>病理学，药</w:t>
            </w:r>
            <w:r>
              <w:rPr>
                <w:rFonts w:ascii="宋体" w:hAnsi="宋体" w:eastAsia="宋体" w:cs="宋体"/>
                <w:spacing w:val="3"/>
              </w:rPr>
              <w:t>理学，医学实验动物学，医学心理学，医学统</w:t>
            </w:r>
            <w:r>
              <w:rPr>
                <w:rFonts w:ascii="宋体" w:hAnsi="宋体" w:eastAsia="宋体" w:cs="宋体"/>
              </w:rPr>
              <w:t xml:space="preserve"> </w:t>
            </w:r>
            <w:r>
              <w:rPr>
                <w:rFonts w:ascii="宋体" w:hAnsi="宋体" w:eastAsia="宋体" w:cs="宋体"/>
                <w:spacing w:val="-10"/>
              </w:rPr>
              <w:t>计</w:t>
            </w:r>
            <w:r>
              <w:rPr>
                <w:rFonts w:ascii="宋体" w:hAnsi="宋体" w:eastAsia="宋体" w:cs="宋体"/>
                <w:spacing w:val="-9"/>
              </w:rPr>
              <w:t>学， 基础医学其他学科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494" w:type="dxa"/>
            <w:vMerge w:val="continue"/>
            <w:tcBorders>
              <w:top w:val="nil"/>
            </w:tcBorders>
          </w:tcPr>
          <w:p/>
        </w:tc>
        <w:tc>
          <w:tcPr>
            <w:tcW w:w="520" w:type="dxa"/>
            <w:vMerge w:val="continue"/>
            <w:tcBorders>
              <w:top w:val="nil"/>
            </w:tcBorders>
            <w:textDirection w:val="tbRlV"/>
          </w:tcPr>
          <w:p/>
        </w:tc>
        <w:tc>
          <w:tcPr>
            <w:tcW w:w="1950" w:type="dxa"/>
          </w:tcPr>
          <w:p>
            <w:pPr>
              <w:spacing w:before="125" w:line="260" w:lineRule="auto"/>
              <w:ind w:left="115" w:right="103" w:hanging="3"/>
              <w:rPr>
                <w:rFonts w:ascii="宋体" w:hAnsi="宋体" w:eastAsia="宋体" w:cs="宋体"/>
              </w:rPr>
            </w:pPr>
            <w:r>
              <w:rPr>
                <w:rFonts w:ascii="Times New Roman" w:hAnsi="Times New Roman" w:eastAsia="Times New Roman" w:cs="Times New Roman"/>
                <w:spacing w:val="8"/>
              </w:rPr>
              <w:t>3</w:t>
            </w:r>
            <w:r>
              <w:rPr>
                <w:rFonts w:ascii="Times New Roman" w:hAnsi="Times New Roman" w:eastAsia="Times New Roman" w:cs="Times New Roman"/>
                <w:spacing w:val="4"/>
              </w:rPr>
              <w:t xml:space="preserve">60  </w:t>
            </w:r>
            <w:r>
              <w:rPr>
                <w:rFonts w:ascii="宋体" w:hAnsi="宋体" w:eastAsia="宋体" w:cs="宋体"/>
                <w:spacing w:val="4"/>
              </w:rPr>
              <w:t>中医学与中药</w:t>
            </w:r>
            <w:r>
              <w:rPr>
                <w:rFonts w:ascii="宋体" w:hAnsi="宋体" w:eastAsia="宋体" w:cs="宋体"/>
              </w:rPr>
              <w:t xml:space="preserve"> 学</w:t>
            </w:r>
          </w:p>
        </w:tc>
        <w:tc>
          <w:tcPr>
            <w:tcW w:w="5562" w:type="dxa"/>
          </w:tcPr>
          <w:p>
            <w:pPr>
              <w:spacing w:before="125" w:line="259" w:lineRule="auto"/>
              <w:ind w:left="133" w:right="103"/>
              <w:rPr>
                <w:rFonts w:ascii="宋体" w:hAnsi="宋体" w:eastAsia="宋体" w:cs="宋体"/>
              </w:rPr>
            </w:pPr>
            <w:r>
              <w:rPr>
                <w:rFonts w:ascii="宋体" w:hAnsi="宋体" w:eastAsia="宋体" w:cs="宋体"/>
                <w:spacing w:val="-2"/>
              </w:rPr>
              <w:t>中医学，民族医学，</w:t>
            </w:r>
            <w:r>
              <w:rPr>
                <w:rFonts w:ascii="宋体" w:hAnsi="宋体" w:eastAsia="宋体" w:cs="宋体"/>
                <w:spacing w:val="-1"/>
              </w:rPr>
              <w:t>中西医结合医学，中药学， 中医学与</w:t>
            </w:r>
            <w:r>
              <w:rPr>
                <w:rFonts w:ascii="宋体" w:hAnsi="宋体" w:eastAsia="宋体" w:cs="宋体"/>
              </w:rPr>
              <w:t xml:space="preserve"> </w:t>
            </w:r>
            <w:r>
              <w:rPr>
                <w:rFonts w:ascii="宋体" w:hAnsi="宋体" w:eastAsia="宋体" w:cs="宋体"/>
                <w:spacing w:val="-6"/>
              </w:rPr>
              <w:t>中</w:t>
            </w:r>
            <w:r>
              <w:rPr>
                <w:rFonts w:ascii="宋体" w:hAnsi="宋体" w:eastAsia="宋体" w:cs="宋体"/>
                <w:spacing w:val="-4"/>
              </w:rPr>
              <w:t>药</w:t>
            </w:r>
            <w:r>
              <w:rPr>
                <w:rFonts w:ascii="宋体" w:hAnsi="宋体" w:eastAsia="宋体" w:cs="宋体"/>
                <w:spacing w:val="-3"/>
              </w:rPr>
              <w:t>学其他学科</w:t>
            </w:r>
          </w:p>
        </w:tc>
      </w:tr>
    </w:tbl>
    <w:p/>
    <w:p>
      <w:pPr>
        <w:sectPr>
          <w:footerReference r:id="rId30" w:type="default"/>
          <w:pgSz w:w="11907" w:h="16839"/>
          <w:pgMar w:top="1431" w:right="1687" w:bottom="1360" w:left="1687" w:header="0" w:footer="1199" w:gutter="0"/>
          <w:cols w:space="720" w:num="1"/>
        </w:sectPr>
      </w:pPr>
    </w:p>
    <w:p>
      <w:pPr>
        <w:spacing w:line="90" w:lineRule="auto"/>
        <w:rPr>
          <w:sz w:val="2"/>
        </w:rPr>
      </w:pPr>
    </w:p>
    <w:tbl>
      <w:tblPr>
        <w:tblStyle w:val="11"/>
        <w:tblW w:w="85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521"/>
        <w:gridCol w:w="1950"/>
        <w:gridCol w:w="55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8" w:hRule="atLeast"/>
        </w:trPr>
        <w:tc>
          <w:tcPr>
            <w:tcW w:w="494" w:type="dxa"/>
            <w:vMerge w:val="restart"/>
            <w:tcBorders>
              <w:bottom w:val="nil"/>
            </w:tcBorders>
          </w:tcPr>
          <w:p>
            <w:pPr>
              <w:spacing w:line="258" w:lineRule="auto"/>
            </w:pPr>
          </w:p>
          <w:p>
            <w:pPr>
              <w:spacing w:line="258" w:lineRule="auto"/>
            </w:pPr>
          </w:p>
          <w:p>
            <w:pPr>
              <w:spacing w:line="258"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before="60" w:line="184" w:lineRule="auto"/>
              <w:ind w:left="201"/>
              <w:rPr>
                <w:rFonts w:ascii="Times New Roman" w:hAnsi="Times New Roman" w:eastAsia="Times New Roman" w:cs="Times New Roman"/>
              </w:rPr>
            </w:pPr>
            <w:r>
              <w:rPr>
                <w:rFonts w:ascii="Times New Roman" w:hAnsi="Times New Roman" w:eastAsia="Times New Roman" w:cs="Times New Roman"/>
              </w:rPr>
              <w:t>5</w:t>
            </w:r>
          </w:p>
        </w:tc>
        <w:tc>
          <w:tcPr>
            <w:tcW w:w="521" w:type="dxa"/>
            <w:vMerge w:val="restart"/>
            <w:tcBorders>
              <w:bottom w:val="nil"/>
            </w:tcBorders>
            <w:textDirection w:val="tbRlV"/>
          </w:tcPr>
          <w:p>
            <w:pPr>
              <w:spacing w:before="155" w:line="210" w:lineRule="auto"/>
              <w:ind w:left="569"/>
              <w:rPr>
                <w:rFonts w:ascii="宋体" w:hAnsi="宋体" w:eastAsia="宋体" w:cs="宋体"/>
              </w:rPr>
            </w:pPr>
            <w:r>
              <w:rPr>
                <w:rFonts w:ascii="宋体" w:hAnsi="宋体" w:eastAsia="宋体" w:cs="宋体"/>
                <w:spacing w:val="12"/>
              </w:rPr>
              <w:t xml:space="preserve">环 境 资 源 与 工 程 技 术 </w:t>
            </w:r>
            <w:r>
              <w:rPr>
                <w:rFonts w:ascii="宋体" w:hAnsi="宋体" w:eastAsia="宋体" w:cs="宋体"/>
                <w:spacing w:val="10"/>
              </w:rPr>
              <w:t>组</w:t>
            </w:r>
          </w:p>
        </w:tc>
        <w:tc>
          <w:tcPr>
            <w:tcW w:w="1950" w:type="dxa"/>
          </w:tcPr>
          <w:p>
            <w:pPr>
              <w:spacing w:line="367" w:lineRule="auto"/>
            </w:pPr>
          </w:p>
          <w:p>
            <w:pPr>
              <w:spacing w:before="68" w:line="220" w:lineRule="auto"/>
              <w:ind w:left="127"/>
              <w:rPr>
                <w:rFonts w:ascii="宋体" w:hAnsi="宋体" w:eastAsia="宋体" w:cs="宋体"/>
              </w:rPr>
            </w:pPr>
            <w:r>
              <w:rPr>
                <w:rFonts w:ascii="Times New Roman" w:hAnsi="Times New Roman" w:eastAsia="Times New Roman" w:cs="Times New Roman"/>
                <w:spacing w:val="-3"/>
              </w:rPr>
              <w:t xml:space="preserve">170 </w:t>
            </w:r>
            <w:r>
              <w:rPr>
                <w:rFonts w:ascii="宋体" w:hAnsi="宋体" w:eastAsia="宋体" w:cs="宋体"/>
                <w:spacing w:val="-3"/>
              </w:rPr>
              <w:t>地球科</w:t>
            </w:r>
            <w:r>
              <w:rPr>
                <w:rFonts w:ascii="宋体" w:hAnsi="宋体" w:eastAsia="宋体" w:cs="宋体"/>
                <w:spacing w:val="-2"/>
              </w:rPr>
              <w:t>学</w:t>
            </w:r>
          </w:p>
        </w:tc>
        <w:tc>
          <w:tcPr>
            <w:tcW w:w="5562" w:type="dxa"/>
          </w:tcPr>
          <w:p>
            <w:pPr>
              <w:spacing w:before="97" w:line="272" w:lineRule="auto"/>
              <w:ind w:left="112" w:right="46" w:firstLine="2"/>
              <w:rPr>
                <w:rFonts w:ascii="宋体" w:hAnsi="宋体" w:eastAsia="宋体" w:cs="宋体"/>
              </w:rPr>
            </w:pPr>
            <w:r>
              <w:rPr>
                <w:rFonts w:ascii="宋体" w:hAnsi="宋体" w:eastAsia="宋体" w:cs="宋体"/>
                <w:spacing w:val="-1"/>
              </w:rPr>
              <w:t>大气科学，固体地球物理学，空间物理学</w:t>
            </w:r>
            <w:r>
              <w:rPr>
                <w:rFonts w:ascii="宋体" w:hAnsi="宋体" w:eastAsia="宋体" w:cs="宋体"/>
              </w:rPr>
              <w:t xml:space="preserve">，地球化学， 大 </w:t>
            </w:r>
            <w:r>
              <w:rPr>
                <w:rFonts w:ascii="宋体" w:hAnsi="宋体" w:eastAsia="宋体" w:cs="宋体"/>
                <w:spacing w:val="-4"/>
              </w:rPr>
              <w:t>地测量学，</w:t>
            </w:r>
            <w:r>
              <w:rPr>
                <w:rFonts w:ascii="宋体" w:hAnsi="宋体" w:eastAsia="宋体" w:cs="宋体"/>
                <w:spacing w:val="-3"/>
              </w:rPr>
              <w:t>地</w:t>
            </w:r>
            <w:r>
              <w:rPr>
                <w:rFonts w:ascii="宋体" w:hAnsi="宋体" w:eastAsia="宋体" w:cs="宋体"/>
                <w:spacing w:val="-2"/>
              </w:rPr>
              <w:t>图学，地理学，地质学，水文学，海洋科学，</w:t>
            </w:r>
            <w:r>
              <w:rPr>
                <w:rFonts w:ascii="宋体" w:hAnsi="宋体" w:eastAsia="宋体" w:cs="宋体"/>
              </w:rPr>
              <w:t xml:space="preserve"> </w:t>
            </w:r>
            <w:r>
              <w:rPr>
                <w:rFonts w:ascii="宋体" w:hAnsi="宋体" w:eastAsia="宋体" w:cs="宋体"/>
                <w:spacing w:val="-1"/>
              </w:rPr>
              <w:t>地球科学其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4" w:hRule="atLeast"/>
        </w:trPr>
        <w:tc>
          <w:tcPr>
            <w:tcW w:w="494" w:type="dxa"/>
            <w:vMerge w:val="continue"/>
            <w:tcBorders>
              <w:top w:val="nil"/>
              <w:bottom w:val="nil"/>
            </w:tcBorders>
          </w:tcPr>
          <w:p/>
        </w:tc>
        <w:tc>
          <w:tcPr>
            <w:tcW w:w="521" w:type="dxa"/>
            <w:vMerge w:val="continue"/>
            <w:tcBorders>
              <w:top w:val="nil"/>
              <w:bottom w:val="nil"/>
            </w:tcBorders>
            <w:textDirection w:val="tbRlV"/>
          </w:tcPr>
          <w:p/>
        </w:tc>
        <w:tc>
          <w:tcPr>
            <w:tcW w:w="1950" w:type="dxa"/>
          </w:tcPr>
          <w:p>
            <w:pPr>
              <w:spacing w:line="266" w:lineRule="auto"/>
            </w:pPr>
          </w:p>
          <w:p>
            <w:pPr>
              <w:spacing w:line="266" w:lineRule="auto"/>
            </w:pPr>
          </w:p>
          <w:p>
            <w:pPr>
              <w:spacing w:before="69" w:line="309" w:lineRule="auto"/>
              <w:ind w:left="115" w:right="104" w:hanging="9"/>
              <w:rPr>
                <w:rFonts w:ascii="宋体" w:hAnsi="宋体" w:eastAsia="宋体" w:cs="宋体"/>
              </w:rPr>
            </w:pPr>
            <w:r>
              <w:rPr>
                <w:rFonts w:ascii="Times New Roman" w:hAnsi="Times New Roman" w:eastAsia="Times New Roman" w:cs="Times New Roman"/>
                <w:spacing w:val="5"/>
              </w:rPr>
              <w:t xml:space="preserve">410  </w:t>
            </w:r>
            <w:r>
              <w:rPr>
                <w:rFonts w:ascii="宋体" w:hAnsi="宋体" w:eastAsia="宋体" w:cs="宋体"/>
                <w:spacing w:val="5"/>
              </w:rPr>
              <w:t>工程与技术</w:t>
            </w:r>
            <w:r>
              <w:rPr>
                <w:rFonts w:ascii="宋体" w:hAnsi="宋体" w:eastAsia="宋体" w:cs="宋体"/>
                <w:spacing w:val="4"/>
              </w:rPr>
              <w:t>科</w:t>
            </w:r>
            <w:r>
              <w:rPr>
                <w:rFonts w:ascii="宋体" w:hAnsi="宋体" w:eastAsia="宋体" w:cs="宋体"/>
              </w:rPr>
              <w:t xml:space="preserve"> </w:t>
            </w:r>
            <w:r>
              <w:rPr>
                <w:rFonts w:ascii="宋体" w:hAnsi="宋体" w:eastAsia="宋体" w:cs="宋体"/>
                <w:spacing w:val="-2"/>
              </w:rPr>
              <w:t>学基础学</w:t>
            </w:r>
            <w:r>
              <w:rPr>
                <w:rFonts w:ascii="宋体" w:hAnsi="宋体" w:eastAsia="宋体" w:cs="宋体"/>
                <w:spacing w:val="-1"/>
              </w:rPr>
              <w:t>科</w:t>
            </w:r>
          </w:p>
        </w:tc>
        <w:tc>
          <w:tcPr>
            <w:tcW w:w="5562" w:type="dxa"/>
          </w:tcPr>
          <w:p>
            <w:pPr>
              <w:spacing w:before="94" w:line="283" w:lineRule="auto"/>
              <w:ind w:left="111" w:right="104" w:firstLine="3"/>
              <w:rPr>
                <w:rFonts w:ascii="宋体" w:hAnsi="宋体" w:eastAsia="宋体" w:cs="宋体"/>
              </w:rPr>
            </w:pPr>
            <w:r>
              <w:rPr>
                <w:rFonts w:ascii="宋体" w:hAnsi="宋体" w:eastAsia="宋体" w:cs="宋体"/>
                <w:spacing w:val="6"/>
              </w:rPr>
              <w:t>工程与技</w:t>
            </w:r>
            <w:r>
              <w:rPr>
                <w:rFonts w:ascii="宋体" w:hAnsi="宋体" w:eastAsia="宋体" w:cs="宋体"/>
                <w:spacing w:val="3"/>
              </w:rPr>
              <w:t>术科学基础学科，工程数学，工程控制论，工程</w:t>
            </w:r>
            <w:r>
              <w:rPr>
                <w:rFonts w:ascii="宋体" w:hAnsi="宋体" w:eastAsia="宋体" w:cs="宋体"/>
              </w:rPr>
              <w:t xml:space="preserve"> </w:t>
            </w:r>
            <w:r>
              <w:rPr>
                <w:rFonts w:ascii="宋体" w:hAnsi="宋体" w:eastAsia="宋体" w:cs="宋体"/>
                <w:spacing w:val="-8"/>
              </w:rPr>
              <w:t>力学，</w:t>
            </w:r>
            <w:r>
              <w:rPr>
                <w:rFonts w:ascii="宋体" w:hAnsi="宋体" w:eastAsia="宋体" w:cs="宋体"/>
                <w:spacing w:val="-4"/>
              </w:rPr>
              <w:t xml:space="preserve"> 工程物理学，工程地质学，工程水文学， 工程仿生</w:t>
            </w:r>
            <w:r>
              <w:rPr>
                <w:rFonts w:ascii="宋体" w:hAnsi="宋体" w:eastAsia="宋体" w:cs="宋体"/>
              </w:rPr>
              <w:t xml:space="preserve"> </w:t>
            </w:r>
            <w:r>
              <w:rPr>
                <w:rFonts w:ascii="宋体" w:hAnsi="宋体" w:eastAsia="宋体" w:cs="宋体"/>
                <w:spacing w:val="-1"/>
              </w:rPr>
              <w:t>学，工程心理学，标准科学技术，</w:t>
            </w:r>
            <w:r>
              <w:rPr>
                <w:rFonts w:ascii="宋体" w:hAnsi="宋体" w:eastAsia="宋体" w:cs="宋体"/>
              </w:rPr>
              <w:t xml:space="preserve">计量学，工程图学， 勘 </w:t>
            </w:r>
            <w:r>
              <w:rPr>
                <w:rFonts w:ascii="宋体" w:hAnsi="宋体" w:eastAsia="宋体" w:cs="宋体"/>
                <w:spacing w:val="6"/>
              </w:rPr>
              <w:t>查技术，工</w:t>
            </w:r>
            <w:r>
              <w:rPr>
                <w:rFonts w:ascii="宋体" w:hAnsi="宋体" w:eastAsia="宋体" w:cs="宋体"/>
                <w:spacing w:val="3"/>
              </w:rPr>
              <w:t>程通用技术，工业工程学，工程与技术科学基</w:t>
            </w:r>
            <w:r>
              <w:rPr>
                <w:rFonts w:ascii="宋体" w:hAnsi="宋体" w:eastAsia="宋体" w:cs="宋体"/>
              </w:rPr>
              <w:t xml:space="preserve"> </w:t>
            </w:r>
            <w:r>
              <w:rPr>
                <w:rFonts w:ascii="宋体" w:hAnsi="宋体" w:eastAsia="宋体" w:cs="宋体"/>
                <w:spacing w:val="-1"/>
              </w:rPr>
              <w:t>础学科其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94" w:type="dxa"/>
            <w:vMerge w:val="continue"/>
            <w:tcBorders>
              <w:top w:val="nil"/>
              <w:bottom w:val="nil"/>
            </w:tcBorders>
          </w:tcPr>
          <w:p/>
        </w:tc>
        <w:tc>
          <w:tcPr>
            <w:tcW w:w="521" w:type="dxa"/>
            <w:vMerge w:val="continue"/>
            <w:tcBorders>
              <w:top w:val="nil"/>
              <w:bottom w:val="nil"/>
            </w:tcBorders>
            <w:textDirection w:val="tbRlV"/>
          </w:tcPr>
          <w:p/>
        </w:tc>
        <w:tc>
          <w:tcPr>
            <w:tcW w:w="1950" w:type="dxa"/>
          </w:tcPr>
          <w:p>
            <w:pPr>
              <w:spacing w:before="151" w:line="221" w:lineRule="auto"/>
              <w:ind w:left="113"/>
              <w:rPr>
                <w:rFonts w:ascii="宋体" w:hAnsi="宋体" w:eastAsia="宋体" w:cs="宋体"/>
              </w:rPr>
            </w:pPr>
            <w:r>
              <w:rPr>
                <w:rFonts w:ascii="Times New Roman" w:hAnsi="Times New Roman" w:eastAsia="Times New Roman" w:cs="Times New Roman"/>
                <w:spacing w:val="-1"/>
              </w:rPr>
              <w:t xml:space="preserve">560 </w:t>
            </w:r>
            <w:r>
              <w:rPr>
                <w:rFonts w:ascii="宋体" w:hAnsi="宋体" w:eastAsia="宋体" w:cs="宋体"/>
                <w:spacing w:val="-1"/>
              </w:rPr>
              <w:t>土木建筑</w:t>
            </w:r>
            <w:r>
              <w:rPr>
                <w:rFonts w:ascii="宋体" w:hAnsi="宋体" w:eastAsia="宋体" w:cs="宋体"/>
              </w:rPr>
              <w:t>工程</w:t>
            </w:r>
          </w:p>
        </w:tc>
        <w:tc>
          <w:tcPr>
            <w:tcW w:w="5562" w:type="dxa"/>
          </w:tcPr>
          <w:p>
            <w:pPr>
              <w:spacing w:before="150" w:line="220" w:lineRule="auto"/>
              <w:ind w:left="113"/>
              <w:rPr>
                <w:rFonts w:ascii="宋体" w:hAnsi="宋体" w:eastAsia="宋体" w:cs="宋体"/>
              </w:rPr>
            </w:pPr>
            <w:r>
              <w:rPr>
                <w:rFonts w:ascii="宋体" w:hAnsi="宋体" w:eastAsia="宋体" w:cs="宋体"/>
                <w:spacing w:val="-1"/>
              </w:rPr>
              <w:t>土木建筑工程</w:t>
            </w:r>
            <w:r>
              <w:rPr>
                <w:rFonts w:ascii="宋体" w:hAnsi="宋体" w:eastAsia="宋体" w:cs="宋体"/>
              </w:rPr>
              <w:t>基础学科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94" w:type="dxa"/>
            <w:vMerge w:val="continue"/>
            <w:tcBorders>
              <w:top w:val="nil"/>
              <w:bottom w:val="nil"/>
            </w:tcBorders>
          </w:tcPr>
          <w:p/>
        </w:tc>
        <w:tc>
          <w:tcPr>
            <w:tcW w:w="521" w:type="dxa"/>
            <w:vMerge w:val="continue"/>
            <w:tcBorders>
              <w:top w:val="nil"/>
              <w:bottom w:val="nil"/>
            </w:tcBorders>
            <w:textDirection w:val="tbRlV"/>
          </w:tcPr>
          <w:p/>
        </w:tc>
        <w:tc>
          <w:tcPr>
            <w:tcW w:w="1950" w:type="dxa"/>
          </w:tcPr>
          <w:p>
            <w:pPr>
              <w:spacing w:before="152" w:line="221" w:lineRule="auto"/>
              <w:ind w:left="113"/>
              <w:rPr>
                <w:rFonts w:ascii="宋体" w:hAnsi="宋体" w:eastAsia="宋体" w:cs="宋体"/>
              </w:rPr>
            </w:pPr>
            <w:r>
              <w:rPr>
                <w:rFonts w:ascii="Times New Roman" w:hAnsi="Times New Roman" w:eastAsia="Times New Roman" w:cs="Times New Roman"/>
                <w:spacing w:val="-1"/>
              </w:rPr>
              <w:t xml:space="preserve">570 </w:t>
            </w:r>
            <w:r>
              <w:rPr>
                <w:rFonts w:ascii="宋体" w:hAnsi="宋体" w:eastAsia="宋体" w:cs="宋体"/>
                <w:spacing w:val="-1"/>
              </w:rPr>
              <w:t>水利工程</w:t>
            </w:r>
          </w:p>
        </w:tc>
        <w:tc>
          <w:tcPr>
            <w:tcW w:w="5562" w:type="dxa"/>
          </w:tcPr>
          <w:p>
            <w:pPr>
              <w:spacing w:before="153" w:line="220" w:lineRule="auto"/>
              <w:ind w:left="115"/>
              <w:rPr>
                <w:rFonts w:ascii="宋体" w:hAnsi="宋体" w:eastAsia="宋体" w:cs="宋体"/>
              </w:rPr>
            </w:pPr>
            <w:r>
              <w:rPr>
                <w:rFonts w:ascii="宋体" w:hAnsi="宋体" w:eastAsia="宋体" w:cs="宋体"/>
                <w:spacing w:val="-1"/>
              </w:rPr>
              <w:t>水利工程基础学科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494" w:type="dxa"/>
            <w:vMerge w:val="continue"/>
            <w:tcBorders>
              <w:top w:val="nil"/>
            </w:tcBorders>
          </w:tcPr>
          <w:p/>
        </w:tc>
        <w:tc>
          <w:tcPr>
            <w:tcW w:w="521" w:type="dxa"/>
            <w:vMerge w:val="continue"/>
            <w:tcBorders>
              <w:top w:val="nil"/>
            </w:tcBorders>
            <w:textDirection w:val="tbRlV"/>
          </w:tcPr>
          <w:p/>
        </w:tc>
        <w:tc>
          <w:tcPr>
            <w:tcW w:w="1950" w:type="dxa"/>
          </w:tcPr>
          <w:p>
            <w:pPr>
              <w:spacing w:before="95" w:line="260" w:lineRule="auto"/>
              <w:ind w:left="110" w:right="104" w:firstLine="1"/>
              <w:rPr>
                <w:rFonts w:ascii="宋体" w:hAnsi="宋体" w:eastAsia="宋体" w:cs="宋体"/>
              </w:rPr>
            </w:pPr>
            <w:r>
              <w:rPr>
                <w:rFonts w:ascii="Times New Roman" w:hAnsi="Times New Roman" w:eastAsia="Times New Roman" w:cs="Times New Roman"/>
                <w:spacing w:val="8"/>
              </w:rPr>
              <w:t>6</w:t>
            </w:r>
            <w:r>
              <w:rPr>
                <w:rFonts w:ascii="Times New Roman" w:hAnsi="Times New Roman" w:eastAsia="Times New Roman" w:cs="Times New Roman"/>
                <w:spacing w:val="4"/>
              </w:rPr>
              <w:t xml:space="preserve">10  </w:t>
            </w:r>
            <w:r>
              <w:rPr>
                <w:rFonts w:ascii="宋体" w:hAnsi="宋体" w:eastAsia="宋体" w:cs="宋体"/>
                <w:spacing w:val="4"/>
              </w:rPr>
              <w:t>环境科学技术</w:t>
            </w:r>
            <w:r>
              <w:rPr>
                <w:rFonts w:ascii="宋体" w:hAnsi="宋体" w:eastAsia="宋体" w:cs="宋体"/>
              </w:rPr>
              <w:t xml:space="preserve"> </w:t>
            </w:r>
            <w:r>
              <w:rPr>
                <w:rFonts w:ascii="宋体" w:hAnsi="宋体" w:eastAsia="宋体" w:cs="宋体"/>
                <w:spacing w:val="-1"/>
              </w:rPr>
              <w:t>及资源科</w:t>
            </w:r>
            <w:r>
              <w:rPr>
                <w:rFonts w:ascii="宋体" w:hAnsi="宋体" w:eastAsia="宋体" w:cs="宋体"/>
              </w:rPr>
              <w:t>学技术</w:t>
            </w:r>
          </w:p>
        </w:tc>
        <w:tc>
          <w:tcPr>
            <w:tcW w:w="5562" w:type="dxa"/>
          </w:tcPr>
          <w:p>
            <w:pPr>
              <w:spacing w:before="266" w:line="220" w:lineRule="auto"/>
              <w:ind w:left="112"/>
              <w:rPr>
                <w:rFonts w:ascii="宋体" w:hAnsi="宋体" w:eastAsia="宋体" w:cs="宋体"/>
              </w:rPr>
            </w:pPr>
            <w:r>
              <w:rPr>
                <w:rFonts w:ascii="宋体" w:hAnsi="宋体" w:eastAsia="宋体" w:cs="宋体"/>
                <w:spacing w:val="-1"/>
              </w:rPr>
              <w:t>环境科学技</w:t>
            </w:r>
            <w:r>
              <w:rPr>
                <w:rFonts w:ascii="宋体" w:hAnsi="宋体" w:eastAsia="宋体" w:cs="宋体"/>
              </w:rPr>
              <w:t>术基础学科</w:t>
            </w:r>
          </w:p>
        </w:tc>
      </w:tr>
    </w:tbl>
    <w:p>
      <w:pPr>
        <w:spacing w:line="306" w:lineRule="auto"/>
      </w:pPr>
    </w:p>
    <w:p>
      <w:pPr>
        <w:spacing w:line="306" w:lineRule="auto"/>
      </w:pPr>
    </w:p>
    <w:p>
      <w:pPr>
        <w:spacing w:before="78" w:line="222" w:lineRule="auto"/>
        <w:ind w:left="595"/>
        <w:rPr>
          <w:rFonts w:ascii="楷体" w:hAnsi="楷体" w:eastAsia="楷体" w:cs="楷体"/>
          <w:sz w:val="24"/>
          <w:szCs w:val="24"/>
        </w:rPr>
      </w:pPr>
      <w:r>
        <w:rPr>
          <w:rFonts w:ascii="楷体" w:hAnsi="楷体" w:eastAsia="楷体" w:cs="楷体"/>
          <w:spacing w:val="15"/>
          <w:sz w:val="24"/>
          <w:szCs w:val="24"/>
          <w14:textOutline w14:w="4356" w14:cap="flat" w14:cmpd="sng" w14:algn="ctr">
            <w14:solidFill>
              <w14:srgbClr w14:val="000000"/>
            </w14:solidFill>
            <w14:prstDash w14:val="solid"/>
            <w14:miter w14:val="0"/>
          </w14:textOutline>
        </w:rPr>
        <w:t>(</w:t>
      </w:r>
      <w:r>
        <w:rPr>
          <w:rFonts w:ascii="楷体" w:hAnsi="楷体" w:eastAsia="楷体" w:cs="楷体"/>
          <w:spacing w:val="14"/>
          <w:sz w:val="24"/>
          <w:szCs w:val="24"/>
          <w14:textOutline w14:w="4356" w14:cap="flat" w14:cmpd="sng" w14:algn="ctr">
            <w14:solidFill>
              <w14:srgbClr w14:val="000000"/>
            </w14:solidFill>
            <w14:prstDash w14:val="solid"/>
            <w14:miter w14:val="0"/>
          </w14:textOutline>
        </w:rPr>
        <w:t>二)</w:t>
      </w:r>
      <w:r>
        <w:rPr>
          <w:rFonts w:ascii="楷体" w:hAnsi="楷体" w:eastAsia="楷体" w:cs="楷体"/>
          <w:spacing w:val="14"/>
          <w:sz w:val="24"/>
          <w:szCs w:val="24"/>
        </w:rPr>
        <w:t xml:space="preserve"> </w:t>
      </w:r>
      <w:r>
        <w:rPr>
          <w:rFonts w:ascii="楷体" w:hAnsi="楷体" w:eastAsia="楷体" w:cs="楷体"/>
          <w:spacing w:val="14"/>
          <w:sz w:val="24"/>
          <w:szCs w:val="24"/>
          <w14:textOutline w14:w="4356" w14:cap="flat" w14:cmpd="sng" w14:algn="ctr">
            <w14:solidFill>
              <w14:srgbClr w14:val="000000"/>
            </w14:solidFill>
            <w14:prstDash w14:val="solid"/>
            <w14:miter w14:val="0"/>
          </w14:textOutline>
        </w:rPr>
        <w:t>技术发明奖</w:t>
      </w:r>
    </w:p>
    <w:p/>
    <w:p>
      <w:pPr>
        <w:spacing w:line="52" w:lineRule="exact"/>
      </w:pPr>
    </w:p>
    <w:tbl>
      <w:tblPr>
        <w:tblStyle w:val="11"/>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520"/>
        <w:gridCol w:w="1947"/>
        <w:gridCol w:w="5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14" w:type="dxa"/>
            <w:gridSpan w:val="2"/>
            <w:vMerge w:val="restart"/>
            <w:tcBorders>
              <w:bottom w:val="nil"/>
            </w:tcBorders>
          </w:tcPr>
          <w:p>
            <w:pPr>
              <w:spacing w:line="354" w:lineRule="auto"/>
            </w:pPr>
          </w:p>
          <w:p>
            <w:pPr>
              <w:spacing w:before="68" w:line="312" w:lineRule="auto"/>
              <w:ind w:left="194" w:right="188" w:firstLine="107"/>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专</w:t>
            </w:r>
            <w:r>
              <w:rPr>
                <w:rFonts w:ascii="宋体" w:hAnsi="宋体" w:eastAsia="宋体" w:cs="宋体"/>
                <w:spacing w:val="-3"/>
                <w14:textOutline w14:w="3835" w14:cap="flat" w14:cmpd="sng" w14:algn="ctr">
                  <w14:solidFill>
                    <w14:srgbClr w14:val="000000"/>
                  </w14:solidFill>
                  <w14:prstDash w14:val="solid"/>
                  <w14:miter w14:val="0"/>
                </w14:textOutline>
              </w:rPr>
              <w:t>业</w:t>
            </w:r>
            <w:r>
              <w:rPr>
                <w:rFonts w:ascii="宋体" w:hAnsi="宋体" w:eastAsia="宋体" w:cs="宋体"/>
              </w:rPr>
              <w:t xml:space="preserve"> </w:t>
            </w:r>
            <w:r>
              <w:rPr>
                <w:rFonts w:ascii="宋体" w:hAnsi="宋体" w:eastAsia="宋体" w:cs="宋体"/>
                <w:spacing w:val="-2"/>
                <w14:textOutline w14:w="3835" w14:cap="flat" w14:cmpd="sng" w14:algn="ctr">
                  <w14:solidFill>
                    <w14:srgbClr w14:val="000000"/>
                  </w14:solidFill>
                  <w14:prstDash w14:val="solid"/>
                  <w14:miter w14:val="0"/>
                </w14:textOutline>
              </w:rPr>
              <w:t>评</w:t>
            </w:r>
            <w:r>
              <w:rPr>
                <w:rFonts w:ascii="宋体" w:hAnsi="宋体" w:eastAsia="宋体" w:cs="宋体"/>
                <w:spacing w:val="-1"/>
                <w14:textOutline w14:w="3835" w14:cap="flat" w14:cmpd="sng" w14:algn="ctr">
                  <w14:solidFill>
                    <w14:srgbClr w14:val="000000"/>
                  </w14:solidFill>
                  <w14:prstDash w14:val="solid"/>
                  <w14:miter w14:val="0"/>
                </w14:textOutline>
              </w:rPr>
              <w:t>审组</w:t>
            </w:r>
          </w:p>
        </w:tc>
        <w:tc>
          <w:tcPr>
            <w:tcW w:w="7512" w:type="dxa"/>
            <w:gridSpan w:val="2"/>
          </w:tcPr>
          <w:p>
            <w:pPr>
              <w:spacing w:before="243" w:line="221" w:lineRule="auto"/>
              <w:ind w:left="3337"/>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评审</w:t>
            </w:r>
            <w:r>
              <w:rPr>
                <w:rFonts w:ascii="宋体" w:hAnsi="宋体" w:eastAsia="宋体" w:cs="宋体"/>
                <w14:textOutline w14:w="3835" w14:cap="flat" w14:cmpd="sng" w14:algn="ctr">
                  <w14:solidFill>
                    <w14:srgbClr w14:val="000000"/>
                  </w14:solidFill>
                  <w14:prstDash w14:val="solid"/>
                  <w14:miter w14:val="0"/>
                </w14:textOutline>
              </w:rPr>
              <w:t>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1014" w:type="dxa"/>
            <w:gridSpan w:val="2"/>
            <w:vMerge w:val="continue"/>
            <w:tcBorders>
              <w:top w:val="nil"/>
            </w:tcBorders>
          </w:tcPr>
          <w:p/>
        </w:tc>
        <w:tc>
          <w:tcPr>
            <w:tcW w:w="1947" w:type="dxa"/>
          </w:tcPr>
          <w:p>
            <w:pPr>
              <w:spacing w:before="269" w:line="220" w:lineRule="auto"/>
              <w:ind w:left="559"/>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一级</w:t>
            </w:r>
            <w:r>
              <w:rPr>
                <w:rFonts w:ascii="宋体" w:hAnsi="宋体" w:eastAsia="宋体" w:cs="宋体"/>
                <w:spacing w:val="-1"/>
                <w14:textOutline w14:w="3835" w14:cap="flat" w14:cmpd="sng" w14:algn="ctr">
                  <w14:solidFill>
                    <w14:srgbClr w14:val="000000"/>
                  </w14:solidFill>
                  <w14:prstDash w14:val="solid"/>
                  <w14:miter w14:val="0"/>
                </w14:textOutline>
              </w:rPr>
              <w:t>学科</w:t>
            </w:r>
          </w:p>
        </w:tc>
        <w:tc>
          <w:tcPr>
            <w:tcW w:w="5565" w:type="dxa"/>
          </w:tcPr>
          <w:p>
            <w:pPr>
              <w:spacing w:before="269" w:line="220" w:lineRule="auto"/>
              <w:ind w:left="2368"/>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二级</w:t>
            </w:r>
            <w:r>
              <w:rPr>
                <w:rFonts w:ascii="宋体" w:hAnsi="宋体" w:eastAsia="宋体" w:cs="宋体"/>
                <w:spacing w:val="-1"/>
                <w14:textOutline w14:w="3835" w14:cap="flat" w14:cmpd="sng" w14:algn="ctr">
                  <w14:solidFill>
                    <w14:srgbClr w14:val="000000"/>
                  </w14:solidFill>
                  <w14:prstDash w14:val="solid"/>
                  <w14:miter w14:val="0"/>
                </w14:textOutline>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94" w:type="dxa"/>
            <w:vMerge w:val="restart"/>
            <w:tcBorders>
              <w:bottom w:val="nil"/>
            </w:tcBorders>
          </w:tcPr>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before="60" w:line="187" w:lineRule="auto"/>
              <w:ind w:left="216"/>
              <w:rPr>
                <w:rFonts w:ascii="Times New Roman" w:hAnsi="Times New Roman" w:eastAsia="Times New Roman" w:cs="Times New Roman"/>
              </w:rPr>
            </w:pPr>
            <w:r>
              <w:rPr>
                <w:rFonts w:ascii="Times New Roman" w:hAnsi="Times New Roman" w:eastAsia="Times New Roman" w:cs="Times New Roman"/>
              </w:rPr>
              <w:t>1</w:t>
            </w:r>
          </w:p>
        </w:tc>
        <w:tc>
          <w:tcPr>
            <w:tcW w:w="520" w:type="dxa"/>
            <w:vMerge w:val="restart"/>
            <w:tcBorders>
              <w:bottom w:val="nil"/>
            </w:tcBorders>
            <w:textDirection w:val="tbRlV"/>
          </w:tcPr>
          <w:p>
            <w:pPr>
              <w:spacing w:before="155" w:line="200" w:lineRule="auto"/>
              <w:ind w:left="1702"/>
              <w:rPr>
                <w:rFonts w:ascii="宋体" w:hAnsi="宋体" w:eastAsia="宋体" w:cs="宋体"/>
              </w:rPr>
            </w:pPr>
            <w:r>
              <w:rPr>
                <w:rFonts w:ascii="宋体" w:hAnsi="宋体" w:eastAsia="宋体" w:cs="宋体"/>
                <w:spacing w:val="12"/>
                <w:position w:val="1"/>
              </w:rPr>
              <w:t xml:space="preserve">电 </w:t>
            </w:r>
            <w:r>
              <w:rPr>
                <w:rFonts w:ascii="宋体" w:hAnsi="宋体" w:eastAsia="宋体" w:cs="宋体"/>
                <w:spacing w:val="12"/>
              </w:rPr>
              <w:t xml:space="preserve">子 通 信 与 信 息 技 术 </w:t>
            </w:r>
            <w:r>
              <w:rPr>
                <w:rFonts w:ascii="宋体" w:hAnsi="宋体" w:eastAsia="宋体" w:cs="宋体"/>
                <w:spacing w:val="10"/>
              </w:rPr>
              <w:t>组</w:t>
            </w:r>
          </w:p>
        </w:tc>
        <w:tc>
          <w:tcPr>
            <w:tcW w:w="1947" w:type="dxa"/>
          </w:tcPr>
          <w:p>
            <w:pPr>
              <w:spacing w:line="306" w:lineRule="auto"/>
            </w:pPr>
          </w:p>
          <w:p>
            <w:pPr>
              <w:spacing w:before="68" w:line="311" w:lineRule="auto"/>
              <w:ind w:left="116" w:right="100" w:hanging="9"/>
              <w:rPr>
                <w:rFonts w:ascii="宋体" w:hAnsi="宋体" w:eastAsia="宋体" w:cs="宋体"/>
              </w:rPr>
            </w:pPr>
            <w:r>
              <w:rPr>
                <w:rFonts w:ascii="Times New Roman" w:hAnsi="Times New Roman" w:eastAsia="Times New Roman" w:cs="Times New Roman"/>
                <w:spacing w:val="5"/>
              </w:rPr>
              <w:t xml:space="preserve">413  </w:t>
            </w:r>
            <w:r>
              <w:rPr>
                <w:rFonts w:ascii="宋体" w:hAnsi="宋体" w:eastAsia="宋体" w:cs="宋体"/>
                <w:spacing w:val="5"/>
              </w:rPr>
              <w:t>信息与系统</w:t>
            </w:r>
            <w:r>
              <w:rPr>
                <w:rFonts w:ascii="宋体" w:hAnsi="宋体" w:eastAsia="宋体" w:cs="宋体"/>
                <w:spacing w:val="4"/>
              </w:rPr>
              <w:t>科</w:t>
            </w:r>
            <w:r>
              <w:rPr>
                <w:rFonts w:ascii="宋体" w:hAnsi="宋体" w:eastAsia="宋体" w:cs="宋体"/>
              </w:rPr>
              <w:t xml:space="preserve"> </w:t>
            </w:r>
            <w:r>
              <w:rPr>
                <w:rFonts w:ascii="宋体" w:hAnsi="宋体" w:eastAsia="宋体" w:cs="宋体"/>
                <w:spacing w:val="-2"/>
              </w:rPr>
              <w:t>学</w:t>
            </w:r>
            <w:r>
              <w:rPr>
                <w:rFonts w:ascii="宋体" w:hAnsi="宋体" w:eastAsia="宋体" w:cs="宋体"/>
                <w:spacing w:val="-1"/>
              </w:rPr>
              <w:t>相关工程与技术</w:t>
            </w:r>
          </w:p>
        </w:tc>
        <w:tc>
          <w:tcPr>
            <w:tcW w:w="5565" w:type="dxa"/>
          </w:tcPr>
          <w:p>
            <w:pPr>
              <w:spacing w:line="305" w:lineRule="auto"/>
            </w:pPr>
          </w:p>
          <w:p>
            <w:pPr>
              <w:spacing w:before="68" w:line="311" w:lineRule="auto"/>
              <w:ind w:left="115" w:right="115" w:hanging="2"/>
              <w:rPr>
                <w:rFonts w:ascii="宋体" w:hAnsi="宋体" w:eastAsia="宋体" w:cs="宋体"/>
              </w:rPr>
            </w:pPr>
            <w:r>
              <w:rPr>
                <w:rFonts w:ascii="宋体" w:hAnsi="宋体" w:eastAsia="宋体" w:cs="宋体"/>
                <w:spacing w:val="6"/>
              </w:rPr>
              <w:t>控</w:t>
            </w:r>
            <w:r>
              <w:rPr>
                <w:rFonts w:ascii="宋体" w:hAnsi="宋体" w:eastAsia="宋体" w:cs="宋体"/>
                <w:spacing w:val="5"/>
              </w:rPr>
              <w:t>制</w:t>
            </w:r>
            <w:r>
              <w:rPr>
                <w:rFonts w:ascii="宋体" w:hAnsi="宋体" w:eastAsia="宋体" w:cs="宋体"/>
                <w:spacing w:val="3"/>
              </w:rPr>
              <w:t>科学与技术，仿真科学技术，信息安全技术，信息技</w:t>
            </w:r>
            <w:r>
              <w:rPr>
                <w:rFonts w:ascii="宋体" w:hAnsi="宋体" w:eastAsia="宋体" w:cs="宋体"/>
              </w:rPr>
              <w:t xml:space="preserve"> </w:t>
            </w:r>
            <w:r>
              <w:rPr>
                <w:rFonts w:ascii="宋体" w:hAnsi="宋体" w:eastAsia="宋体" w:cs="宋体"/>
                <w:spacing w:val="-8"/>
              </w:rPr>
              <w:t>术</w:t>
            </w:r>
            <w:r>
              <w:rPr>
                <w:rFonts w:ascii="宋体" w:hAnsi="宋体" w:eastAsia="宋体" w:cs="宋体"/>
                <w:spacing w:val="-5"/>
              </w:rPr>
              <w:t>系</w:t>
            </w:r>
            <w:r>
              <w:rPr>
                <w:rFonts w:ascii="宋体" w:hAnsi="宋体" w:eastAsia="宋体" w:cs="宋体"/>
                <w:spacing w:val="-4"/>
              </w:rPr>
              <w:t>统性应用， 信息与系统科学相关工程与技术其他学科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7" w:type="dxa"/>
          </w:tcPr>
          <w:p>
            <w:pPr>
              <w:spacing w:before="170" w:line="294" w:lineRule="auto"/>
              <w:ind w:left="114" w:right="100"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5" w:type="dxa"/>
          </w:tcPr>
          <w:p>
            <w:pPr>
              <w:spacing w:line="269" w:lineRule="auto"/>
            </w:pPr>
          </w:p>
          <w:p>
            <w:pPr>
              <w:spacing w:before="68" w:line="221" w:lineRule="auto"/>
              <w:ind w:left="115"/>
              <w:rPr>
                <w:rFonts w:ascii="宋体" w:hAnsi="宋体" w:eastAsia="宋体" w:cs="宋体"/>
              </w:rPr>
            </w:pPr>
            <w:r>
              <w:rPr>
                <w:rFonts w:ascii="宋体" w:hAnsi="宋体" w:eastAsia="宋体" w:cs="宋体"/>
                <w:spacing w:val="-2"/>
              </w:rPr>
              <w:t>光学工</w:t>
            </w:r>
            <w:r>
              <w:rPr>
                <w:rFonts w:ascii="宋体" w:hAnsi="宋体" w:eastAsia="宋体" w:cs="宋体"/>
                <w:spacing w:val="-1"/>
              </w:rPr>
              <w:t>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7" w:type="dxa"/>
          </w:tcPr>
          <w:p>
            <w:pPr>
              <w:spacing w:line="390" w:lineRule="auto"/>
            </w:pPr>
          </w:p>
          <w:p>
            <w:pPr>
              <w:spacing w:before="69" w:line="311" w:lineRule="auto"/>
              <w:ind w:left="114" w:right="100"/>
              <w:rPr>
                <w:rFonts w:ascii="宋体" w:hAnsi="宋体" w:eastAsia="宋体" w:cs="宋体"/>
              </w:rPr>
            </w:pPr>
            <w:r>
              <w:rPr>
                <w:rFonts w:ascii="Times New Roman" w:hAnsi="Times New Roman" w:eastAsia="Times New Roman" w:cs="Times New Roman"/>
                <w:spacing w:val="7"/>
              </w:rPr>
              <w:t>5</w:t>
            </w:r>
            <w:r>
              <w:rPr>
                <w:rFonts w:ascii="Times New Roman" w:hAnsi="Times New Roman" w:eastAsia="Times New Roman" w:cs="Times New Roman"/>
                <w:spacing w:val="4"/>
              </w:rPr>
              <w:t xml:space="preserve">10  </w:t>
            </w:r>
            <w:r>
              <w:rPr>
                <w:rFonts w:ascii="宋体" w:hAnsi="宋体" w:eastAsia="宋体" w:cs="宋体"/>
                <w:spacing w:val="4"/>
              </w:rPr>
              <w:t>电子与通信技</w:t>
            </w:r>
            <w:r>
              <w:rPr>
                <w:rFonts w:ascii="宋体" w:hAnsi="宋体" w:eastAsia="宋体" w:cs="宋体"/>
              </w:rPr>
              <w:t xml:space="preserve"> 术</w:t>
            </w:r>
          </w:p>
        </w:tc>
        <w:tc>
          <w:tcPr>
            <w:tcW w:w="5565" w:type="dxa"/>
          </w:tcPr>
          <w:p>
            <w:pPr>
              <w:spacing w:before="293" w:line="306" w:lineRule="auto"/>
              <w:ind w:left="115" w:right="115" w:firstLine="23"/>
              <w:rPr>
                <w:rFonts w:ascii="宋体" w:hAnsi="宋体" w:eastAsia="宋体" w:cs="宋体"/>
              </w:rPr>
            </w:pPr>
            <w:r>
              <w:rPr>
                <w:rFonts w:ascii="宋体" w:hAnsi="宋体" w:eastAsia="宋体" w:cs="宋体"/>
                <w:spacing w:val="4"/>
              </w:rPr>
              <w:t>电子</w:t>
            </w:r>
            <w:r>
              <w:rPr>
                <w:rFonts w:ascii="宋体" w:hAnsi="宋体" w:eastAsia="宋体" w:cs="宋体"/>
                <w:spacing w:val="3"/>
              </w:rPr>
              <w:t>技</w:t>
            </w:r>
            <w:r>
              <w:rPr>
                <w:rFonts w:ascii="宋体" w:hAnsi="宋体" w:eastAsia="宋体" w:cs="宋体"/>
                <w:spacing w:val="2"/>
              </w:rPr>
              <w:t>术，光电子学与激光技术，半导体技术，信息处理</w:t>
            </w:r>
            <w:r>
              <w:rPr>
                <w:rFonts w:ascii="宋体" w:hAnsi="宋体" w:eastAsia="宋体" w:cs="宋体"/>
              </w:rPr>
              <w:t xml:space="preserve"> </w:t>
            </w:r>
            <w:r>
              <w:rPr>
                <w:rFonts w:ascii="宋体" w:hAnsi="宋体" w:eastAsia="宋体" w:cs="宋体"/>
                <w:spacing w:val="6"/>
              </w:rPr>
              <w:t>技</w:t>
            </w:r>
            <w:r>
              <w:rPr>
                <w:rFonts w:ascii="宋体" w:hAnsi="宋体" w:eastAsia="宋体" w:cs="宋体"/>
                <w:spacing w:val="4"/>
              </w:rPr>
              <w:t>术</w:t>
            </w:r>
            <w:r>
              <w:rPr>
                <w:rFonts w:ascii="宋体" w:hAnsi="宋体" w:eastAsia="宋体" w:cs="宋体"/>
                <w:spacing w:val="3"/>
              </w:rPr>
              <w:t>，通信技术，广播与电视工程技术，雷达工程，电子</w:t>
            </w:r>
            <w:r>
              <w:rPr>
                <w:rFonts w:ascii="宋体" w:hAnsi="宋体" w:eastAsia="宋体" w:cs="宋体"/>
              </w:rPr>
              <w:t xml:space="preserve"> </w:t>
            </w:r>
            <w:r>
              <w:rPr>
                <w:rFonts w:ascii="宋体" w:hAnsi="宋体" w:eastAsia="宋体" w:cs="宋体"/>
                <w:spacing w:val="-1"/>
              </w:rPr>
              <w:t>与通信技术其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3"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7" w:type="dxa"/>
          </w:tcPr>
          <w:p>
            <w:pPr>
              <w:spacing w:before="270" w:line="311" w:lineRule="auto"/>
              <w:ind w:left="114" w:right="100"/>
              <w:rPr>
                <w:rFonts w:ascii="宋体" w:hAnsi="宋体" w:eastAsia="宋体" w:cs="宋体"/>
              </w:rPr>
            </w:pPr>
            <w:r>
              <w:rPr>
                <w:rFonts w:ascii="Times New Roman" w:hAnsi="Times New Roman" w:eastAsia="Times New Roman" w:cs="Times New Roman"/>
                <w:spacing w:val="7"/>
              </w:rPr>
              <w:t>5</w:t>
            </w:r>
            <w:r>
              <w:rPr>
                <w:rFonts w:ascii="Times New Roman" w:hAnsi="Times New Roman" w:eastAsia="Times New Roman" w:cs="Times New Roman"/>
                <w:spacing w:val="4"/>
              </w:rPr>
              <w:t xml:space="preserve">20  </w:t>
            </w:r>
            <w:r>
              <w:rPr>
                <w:rFonts w:ascii="宋体" w:hAnsi="宋体" w:eastAsia="宋体" w:cs="宋体"/>
                <w:spacing w:val="4"/>
              </w:rPr>
              <w:t>计算机科学技</w:t>
            </w:r>
            <w:r>
              <w:rPr>
                <w:rFonts w:ascii="宋体" w:hAnsi="宋体" w:eastAsia="宋体" w:cs="宋体"/>
              </w:rPr>
              <w:t xml:space="preserve"> 术</w:t>
            </w:r>
          </w:p>
        </w:tc>
        <w:tc>
          <w:tcPr>
            <w:tcW w:w="5565" w:type="dxa"/>
          </w:tcPr>
          <w:p>
            <w:pPr>
              <w:spacing w:before="269" w:line="311" w:lineRule="auto"/>
              <w:ind w:left="114" w:right="163" w:firstLine="1"/>
              <w:rPr>
                <w:rFonts w:ascii="宋体" w:hAnsi="宋体" w:eastAsia="宋体" w:cs="宋体"/>
              </w:rPr>
            </w:pPr>
            <w:r>
              <w:rPr>
                <w:rFonts w:ascii="宋体" w:hAnsi="宋体" w:eastAsia="宋体" w:cs="宋体"/>
                <w:spacing w:val="2"/>
              </w:rPr>
              <w:t>人工智能，</w:t>
            </w:r>
            <w:r>
              <w:rPr>
                <w:rFonts w:ascii="宋体" w:hAnsi="宋体" w:eastAsia="宋体" w:cs="宋体"/>
                <w:spacing w:val="1"/>
              </w:rPr>
              <w:t>计算机系统结构，计算机软件，计算机工程，</w:t>
            </w:r>
            <w:r>
              <w:rPr>
                <w:rFonts w:ascii="宋体" w:hAnsi="宋体" w:eastAsia="宋体" w:cs="宋体"/>
              </w:rPr>
              <w:t xml:space="preserve"> </w:t>
            </w:r>
            <w:r>
              <w:rPr>
                <w:rFonts w:ascii="宋体" w:hAnsi="宋体" w:eastAsia="宋体" w:cs="宋体"/>
                <w:spacing w:val="-1"/>
              </w:rPr>
              <w:t>计算机应</w:t>
            </w:r>
            <w:r>
              <w:rPr>
                <w:rFonts w:ascii="宋体" w:hAnsi="宋体" w:eastAsia="宋体" w:cs="宋体"/>
              </w:rPr>
              <w:t>用，计算机科学技术其他学科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7" w:type="dxa"/>
          </w:tcPr>
          <w:p>
            <w:pPr>
              <w:spacing w:before="288" w:line="311" w:lineRule="auto"/>
              <w:ind w:left="114" w:right="100"/>
              <w:rPr>
                <w:rFonts w:ascii="宋体" w:hAnsi="宋体" w:eastAsia="宋体" w:cs="宋体"/>
              </w:rPr>
            </w:pPr>
            <w:r>
              <w:rPr>
                <w:rFonts w:ascii="Times New Roman" w:hAnsi="Times New Roman" w:eastAsia="Times New Roman" w:cs="Times New Roman"/>
                <w:spacing w:val="7"/>
              </w:rPr>
              <w:t>5</w:t>
            </w:r>
            <w:r>
              <w:rPr>
                <w:rFonts w:ascii="Times New Roman" w:hAnsi="Times New Roman" w:eastAsia="Times New Roman" w:cs="Times New Roman"/>
                <w:spacing w:val="4"/>
              </w:rPr>
              <w:t xml:space="preserve">35  </w:t>
            </w:r>
            <w:r>
              <w:rPr>
                <w:rFonts w:ascii="宋体" w:hAnsi="宋体" w:eastAsia="宋体" w:cs="宋体"/>
                <w:spacing w:val="4"/>
              </w:rPr>
              <w:t>产品应用相关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5" w:type="dxa"/>
          </w:tcPr>
          <w:p>
            <w:pPr>
              <w:spacing w:before="287" w:line="311" w:lineRule="auto"/>
              <w:ind w:left="118" w:right="115" w:hanging="3"/>
              <w:rPr>
                <w:rFonts w:ascii="宋体" w:hAnsi="宋体" w:eastAsia="宋体" w:cs="宋体"/>
              </w:rPr>
            </w:pPr>
            <w:r>
              <w:rPr>
                <w:rFonts w:ascii="宋体" w:hAnsi="宋体" w:eastAsia="宋体" w:cs="宋体"/>
                <w:spacing w:val="6"/>
              </w:rPr>
              <w:t>仪</w:t>
            </w:r>
            <w:r>
              <w:rPr>
                <w:rFonts w:ascii="宋体" w:hAnsi="宋体" w:eastAsia="宋体" w:cs="宋体"/>
                <w:spacing w:val="4"/>
              </w:rPr>
              <w:t>器</w:t>
            </w:r>
            <w:r>
              <w:rPr>
                <w:rFonts w:ascii="宋体" w:hAnsi="宋体" w:eastAsia="宋体" w:cs="宋体"/>
                <w:spacing w:val="3"/>
              </w:rPr>
              <w:t>仪表技术，产品应用专用性技术，产品应用相关工程</w:t>
            </w:r>
            <w:r>
              <w:rPr>
                <w:rFonts w:ascii="宋体" w:hAnsi="宋体" w:eastAsia="宋体" w:cs="宋体"/>
              </w:rPr>
              <w:t xml:space="preserve"> </w:t>
            </w:r>
            <w:r>
              <w:rPr>
                <w:rFonts w:ascii="宋体" w:hAnsi="宋体" w:eastAsia="宋体" w:cs="宋体"/>
                <w:spacing w:val="-2"/>
              </w:rPr>
              <w:t>与技</w:t>
            </w:r>
            <w:r>
              <w:rPr>
                <w:rFonts w:ascii="宋体" w:hAnsi="宋体" w:eastAsia="宋体" w:cs="宋体"/>
                <w:spacing w:val="-1"/>
              </w:rPr>
              <w:t>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494" w:type="dxa"/>
            <w:vMerge w:val="continue"/>
            <w:tcBorders>
              <w:top w:val="nil"/>
            </w:tcBorders>
          </w:tcPr>
          <w:p/>
        </w:tc>
        <w:tc>
          <w:tcPr>
            <w:tcW w:w="520" w:type="dxa"/>
            <w:vMerge w:val="continue"/>
            <w:tcBorders>
              <w:top w:val="nil"/>
            </w:tcBorders>
            <w:textDirection w:val="tbRlV"/>
          </w:tcPr>
          <w:p/>
        </w:tc>
        <w:tc>
          <w:tcPr>
            <w:tcW w:w="1947" w:type="dxa"/>
          </w:tcPr>
          <w:p>
            <w:pPr>
              <w:spacing w:before="246" w:line="310" w:lineRule="auto"/>
              <w:ind w:left="116" w:right="100"/>
              <w:rPr>
                <w:rFonts w:ascii="宋体" w:hAnsi="宋体" w:eastAsia="宋体" w:cs="宋体"/>
              </w:rPr>
            </w:pPr>
            <w:r>
              <w:rPr>
                <w:rFonts w:ascii="Times New Roman" w:hAnsi="Times New Roman" w:eastAsia="Times New Roman" w:cs="Times New Roman"/>
                <w:spacing w:val="4"/>
              </w:rPr>
              <w:t xml:space="preserve">870  </w:t>
            </w:r>
            <w:r>
              <w:rPr>
                <w:rFonts w:ascii="宋体" w:hAnsi="宋体" w:eastAsia="宋体" w:cs="宋体"/>
                <w:spacing w:val="4"/>
              </w:rPr>
              <w:t>图书馆、情报</w:t>
            </w:r>
            <w:r>
              <w:rPr>
                <w:rFonts w:ascii="宋体" w:hAnsi="宋体" w:eastAsia="宋体" w:cs="宋体"/>
              </w:rPr>
              <w:t xml:space="preserve"> </w:t>
            </w:r>
            <w:r>
              <w:rPr>
                <w:rFonts w:ascii="宋体" w:hAnsi="宋体" w:eastAsia="宋体" w:cs="宋体"/>
                <w:spacing w:val="-3"/>
              </w:rPr>
              <w:t>与</w:t>
            </w:r>
            <w:r>
              <w:rPr>
                <w:rFonts w:ascii="宋体" w:hAnsi="宋体" w:eastAsia="宋体" w:cs="宋体"/>
                <w:spacing w:val="-2"/>
              </w:rPr>
              <w:t>文献学</w:t>
            </w:r>
          </w:p>
        </w:tc>
        <w:tc>
          <w:tcPr>
            <w:tcW w:w="5565" w:type="dxa"/>
          </w:tcPr>
          <w:p>
            <w:pPr>
              <w:spacing w:before="247" w:line="309" w:lineRule="auto"/>
              <w:ind w:left="115" w:right="38" w:firstLine="19"/>
              <w:rPr>
                <w:rFonts w:ascii="宋体" w:hAnsi="宋体" w:eastAsia="宋体" w:cs="宋体"/>
              </w:rPr>
            </w:pPr>
            <w:r>
              <w:rPr>
                <w:rFonts w:ascii="宋体" w:hAnsi="宋体" w:eastAsia="宋体" w:cs="宋体"/>
                <w:spacing w:val="-14"/>
              </w:rPr>
              <w:t>图</w:t>
            </w:r>
            <w:r>
              <w:rPr>
                <w:rFonts w:ascii="宋体" w:hAnsi="宋体" w:eastAsia="宋体" w:cs="宋体"/>
                <w:spacing w:val="-10"/>
              </w:rPr>
              <w:t>书馆学，文献学， 情报学，档案学，博物馆学， 图书馆、</w:t>
            </w:r>
            <w:r>
              <w:rPr>
                <w:rFonts w:ascii="宋体" w:hAnsi="宋体" w:eastAsia="宋体" w:cs="宋体"/>
              </w:rPr>
              <w:t xml:space="preserve"> </w:t>
            </w:r>
            <w:r>
              <w:rPr>
                <w:rFonts w:ascii="宋体" w:hAnsi="宋体" w:eastAsia="宋体" w:cs="宋体"/>
                <w:spacing w:val="-1"/>
              </w:rPr>
              <w:t>情报与文献学</w:t>
            </w:r>
            <w:r>
              <w:rPr>
                <w:rFonts w:ascii="宋体" w:hAnsi="宋体" w:eastAsia="宋体" w:cs="宋体"/>
              </w:rPr>
              <w:t>其他学科</w:t>
            </w:r>
          </w:p>
        </w:tc>
      </w:tr>
    </w:tbl>
    <w:p/>
    <w:p>
      <w:pPr>
        <w:sectPr>
          <w:footerReference r:id="rId31" w:type="default"/>
          <w:pgSz w:w="11907" w:h="16839"/>
          <w:pgMar w:top="1431" w:right="1687" w:bottom="1360" w:left="1687" w:header="0" w:footer="1199" w:gutter="0"/>
          <w:cols w:space="720" w:num="1"/>
        </w:sectPr>
      </w:pPr>
    </w:p>
    <w:p>
      <w:pPr>
        <w:spacing w:line="90" w:lineRule="auto"/>
        <w:rPr>
          <w:sz w:val="2"/>
        </w:rPr>
      </w:pPr>
    </w:p>
    <w:tbl>
      <w:tblPr>
        <w:tblStyle w:val="11"/>
        <w:tblW w:w="85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520"/>
        <w:gridCol w:w="1948"/>
        <w:gridCol w:w="5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494" w:type="dxa"/>
            <w:vMerge w:val="restart"/>
            <w:tcBorders>
              <w:bottom w:val="nil"/>
            </w:tcBorders>
          </w:tcPr>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before="61" w:line="187" w:lineRule="auto"/>
              <w:ind w:left="196"/>
              <w:rPr>
                <w:rFonts w:ascii="Times New Roman" w:hAnsi="Times New Roman" w:eastAsia="Times New Roman" w:cs="Times New Roman"/>
              </w:rPr>
            </w:pPr>
            <w:r>
              <w:rPr>
                <w:rFonts w:ascii="Times New Roman" w:hAnsi="Times New Roman" w:eastAsia="Times New Roman" w:cs="Times New Roman"/>
              </w:rPr>
              <w:t>2</w:t>
            </w:r>
          </w:p>
        </w:tc>
        <w:tc>
          <w:tcPr>
            <w:tcW w:w="520" w:type="dxa"/>
            <w:vMerge w:val="restart"/>
            <w:tcBorders>
              <w:bottom w:val="nil"/>
            </w:tcBorders>
            <w:textDirection w:val="tbRlV"/>
          </w:tcPr>
          <w:p>
            <w:pPr>
              <w:spacing w:before="154" w:line="210" w:lineRule="auto"/>
              <w:ind w:left="1411"/>
              <w:rPr>
                <w:rFonts w:ascii="宋体" w:hAnsi="宋体" w:eastAsia="宋体" w:cs="宋体"/>
              </w:rPr>
            </w:pPr>
            <w:r>
              <w:rPr>
                <w:rFonts w:ascii="宋体" w:hAnsi="宋体" w:eastAsia="宋体" w:cs="宋体"/>
                <w:spacing w:val="11"/>
              </w:rPr>
              <w:t>能 源 技 术 组</w:t>
            </w:r>
          </w:p>
        </w:tc>
        <w:tc>
          <w:tcPr>
            <w:tcW w:w="1948" w:type="dxa"/>
          </w:tcPr>
          <w:p>
            <w:pPr>
              <w:spacing w:before="155" w:line="259" w:lineRule="auto"/>
              <w:ind w:left="111" w:right="101" w:hanging="4"/>
              <w:rPr>
                <w:rFonts w:ascii="宋体" w:hAnsi="宋体" w:eastAsia="宋体" w:cs="宋体"/>
              </w:rPr>
            </w:pPr>
            <w:r>
              <w:rPr>
                <w:rFonts w:ascii="Times New Roman" w:hAnsi="Times New Roman" w:eastAsia="Times New Roman" w:cs="Times New Roman"/>
                <w:spacing w:val="5"/>
              </w:rPr>
              <w:t xml:space="preserve">470  </w:t>
            </w:r>
            <w:r>
              <w:rPr>
                <w:rFonts w:ascii="宋体" w:hAnsi="宋体" w:eastAsia="宋体" w:cs="宋体"/>
                <w:spacing w:val="5"/>
              </w:rPr>
              <w:t>动力与电气</w:t>
            </w:r>
            <w:r>
              <w:rPr>
                <w:rFonts w:ascii="宋体" w:hAnsi="宋体" w:eastAsia="宋体" w:cs="宋体"/>
                <w:spacing w:val="4"/>
              </w:rPr>
              <w:t>工</w:t>
            </w:r>
            <w:r>
              <w:rPr>
                <w:rFonts w:ascii="宋体" w:hAnsi="宋体" w:eastAsia="宋体" w:cs="宋体"/>
              </w:rPr>
              <w:t xml:space="preserve"> 程</w:t>
            </w:r>
          </w:p>
        </w:tc>
        <w:tc>
          <w:tcPr>
            <w:tcW w:w="5555" w:type="dxa"/>
          </w:tcPr>
          <w:p>
            <w:pPr>
              <w:spacing w:before="153" w:line="259" w:lineRule="auto"/>
              <w:ind w:left="137" w:right="154" w:hanging="22"/>
              <w:rPr>
                <w:rFonts w:ascii="宋体" w:hAnsi="宋体" w:eastAsia="宋体" w:cs="宋体"/>
              </w:rPr>
            </w:pPr>
            <w:r>
              <w:rPr>
                <w:rFonts w:ascii="宋体" w:hAnsi="宋体" w:eastAsia="宋体" w:cs="宋体"/>
                <w:spacing w:val="2"/>
              </w:rPr>
              <w:t>工程热物</w:t>
            </w:r>
            <w:r>
              <w:rPr>
                <w:rFonts w:ascii="宋体" w:hAnsi="宋体" w:eastAsia="宋体" w:cs="宋体"/>
                <w:spacing w:val="1"/>
              </w:rPr>
              <w:t>理，热工学，动力机械工程，制冷与低温工程，</w:t>
            </w:r>
            <w:r>
              <w:rPr>
                <w:rFonts w:ascii="宋体" w:hAnsi="宋体" w:eastAsia="宋体" w:cs="宋体"/>
              </w:rPr>
              <w:t xml:space="preserve"> </w:t>
            </w:r>
            <w:r>
              <w:rPr>
                <w:rFonts w:ascii="宋体" w:hAnsi="宋体" w:eastAsia="宋体" w:cs="宋体"/>
                <w:spacing w:val="-8"/>
              </w:rPr>
              <w:t>电气工程， 动力与电气工程其他学</w:t>
            </w:r>
            <w:r>
              <w:rPr>
                <w:rFonts w:ascii="宋体" w:hAnsi="宋体" w:eastAsia="宋体" w:cs="宋体"/>
                <w:spacing w:val="-6"/>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474" w:lineRule="auto"/>
            </w:pPr>
          </w:p>
          <w:p>
            <w:pPr>
              <w:spacing w:before="68" w:line="220" w:lineRule="auto"/>
              <w:ind w:left="107"/>
              <w:rPr>
                <w:rFonts w:ascii="宋体" w:hAnsi="宋体" w:eastAsia="宋体" w:cs="宋体"/>
              </w:rPr>
            </w:pPr>
            <w:r>
              <w:rPr>
                <w:rFonts w:ascii="Times New Roman" w:hAnsi="Times New Roman" w:eastAsia="Times New Roman" w:cs="Times New Roman"/>
                <w:spacing w:val="-1"/>
              </w:rPr>
              <w:t>48</w:t>
            </w:r>
            <w:r>
              <w:rPr>
                <w:rFonts w:ascii="Times New Roman" w:hAnsi="Times New Roman" w:eastAsia="Times New Roman" w:cs="Times New Roman"/>
              </w:rPr>
              <w:t xml:space="preserve">0 </w:t>
            </w:r>
            <w:r>
              <w:rPr>
                <w:rFonts w:ascii="宋体" w:hAnsi="宋体" w:eastAsia="宋体" w:cs="宋体"/>
              </w:rPr>
              <w:t>能源科学技术</w:t>
            </w:r>
          </w:p>
        </w:tc>
        <w:tc>
          <w:tcPr>
            <w:tcW w:w="5555" w:type="dxa"/>
          </w:tcPr>
          <w:p>
            <w:pPr>
              <w:spacing w:before="205" w:line="306" w:lineRule="auto"/>
              <w:ind w:left="117" w:right="106" w:firstLine="4"/>
              <w:rPr>
                <w:rFonts w:ascii="宋体" w:hAnsi="宋体" w:eastAsia="宋体" w:cs="宋体"/>
              </w:rPr>
            </w:pPr>
            <w:r>
              <w:rPr>
                <w:rFonts w:ascii="宋体" w:hAnsi="宋体" w:eastAsia="宋体" w:cs="宋体"/>
                <w:spacing w:val="-2"/>
              </w:rPr>
              <w:t>能源化学，能源地</w:t>
            </w:r>
            <w:r>
              <w:rPr>
                <w:rFonts w:ascii="宋体" w:hAnsi="宋体" w:eastAsia="宋体" w:cs="宋体"/>
                <w:spacing w:val="-1"/>
              </w:rPr>
              <w:t>理学，能源计算与测量，储能技术， 节</w:t>
            </w:r>
            <w:r>
              <w:rPr>
                <w:rFonts w:ascii="宋体" w:hAnsi="宋体" w:eastAsia="宋体" w:cs="宋体"/>
              </w:rPr>
              <w:t xml:space="preserve"> </w:t>
            </w:r>
            <w:r>
              <w:rPr>
                <w:rFonts w:ascii="宋体" w:hAnsi="宋体" w:eastAsia="宋体" w:cs="宋体"/>
                <w:spacing w:val="3"/>
              </w:rPr>
              <w:t>能技术，一次能源，二次能源，能源系统工程，能源经济</w:t>
            </w:r>
            <w:r>
              <w:rPr>
                <w:rFonts w:ascii="宋体" w:hAnsi="宋体" w:eastAsia="宋体" w:cs="宋体"/>
              </w:rPr>
              <w:t xml:space="preserve"> </w:t>
            </w:r>
            <w:r>
              <w:rPr>
                <w:rFonts w:ascii="宋体" w:hAnsi="宋体" w:eastAsia="宋体" w:cs="宋体"/>
                <w:spacing w:val="-1"/>
              </w:rPr>
              <w:t>学，能源科学技术其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trPr>
        <w:tc>
          <w:tcPr>
            <w:tcW w:w="494" w:type="dxa"/>
            <w:vMerge w:val="continue"/>
            <w:tcBorders>
              <w:top w:val="nil"/>
            </w:tcBorders>
          </w:tcPr>
          <w:p/>
        </w:tc>
        <w:tc>
          <w:tcPr>
            <w:tcW w:w="520" w:type="dxa"/>
            <w:vMerge w:val="continue"/>
            <w:tcBorders>
              <w:top w:val="nil"/>
            </w:tcBorders>
            <w:textDirection w:val="tbRlV"/>
          </w:tcPr>
          <w:p/>
        </w:tc>
        <w:tc>
          <w:tcPr>
            <w:tcW w:w="1948" w:type="dxa"/>
          </w:tcPr>
          <w:p>
            <w:pPr>
              <w:spacing w:line="245" w:lineRule="auto"/>
            </w:pPr>
          </w:p>
          <w:p>
            <w:pPr>
              <w:spacing w:line="245" w:lineRule="auto"/>
            </w:pPr>
          </w:p>
          <w:p>
            <w:pPr>
              <w:spacing w:line="245" w:lineRule="auto"/>
            </w:pPr>
          </w:p>
          <w:p>
            <w:pPr>
              <w:spacing w:line="245" w:lineRule="auto"/>
            </w:pPr>
          </w:p>
          <w:p>
            <w:pPr>
              <w:spacing w:before="68" w:line="220" w:lineRule="auto"/>
              <w:ind w:left="107"/>
              <w:rPr>
                <w:rFonts w:ascii="宋体" w:hAnsi="宋体" w:eastAsia="宋体" w:cs="宋体"/>
              </w:rPr>
            </w:pPr>
            <w:r>
              <w:rPr>
                <w:rFonts w:ascii="Times New Roman" w:hAnsi="Times New Roman" w:eastAsia="Times New Roman" w:cs="Times New Roman"/>
              </w:rPr>
              <w:t xml:space="preserve">490 </w:t>
            </w:r>
            <w:r>
              <w:rPr>
                <w:rFonts w:ascii="宋体" w:hAnsi="宋体" w:eastAsia="宋体" w:cs="宋体"/>
              </w:rPr>
              <w:t>核科学技术</w:t>
            </w:r>
          </w:p>
        </w:tc>
        <w:tc>
          <w:tcPr>
            <w:tcW w:w="5555" w:type="dxa"/>
          </w:tcPr>
          <w:p>
            <w:pPr>
              <w:spacing w:before="202" w:line="303" w:lineRule="auto"/>
              <w:ind w:left="112" w:right="47" w:hanging="1"/>
              <w:rPr>
                <w:rFonts w:ascii="宋体" w:hAnsi="宋体" w:eastAsia="宋体" w:cs="宋体"/>
              </w:rPr>
            </w:pPr>
            <w:r>
              <w:rPr>
                <w:rFonts w:ascii="宋体" w:hAnsi="宋体" w:eastAsia="宋体" w:cs="宋体"/>
                <w:spacing w:val="-4"/>
              </w:rPr>
              <w:t>辐射物理与技术，</w:t>
            </w:r>
            <w:r>
              <w:rPr>
                <w:rFonts w:ascii="宋体" w:hAnsi="宋体" w:eastAsia="宋体" w:cs="宋体"/>
                <w:spacing w:val="-3"/>
              </w:rPr>
              <w:t>核</w:t>
            </w:r>
            <w:r>
              <w:rPr>
                <w:rFonts w:ascii="宋体" w:hAnsi="宋体" w:eastAsia="宋体" w:cs="宋体"/>
                <w:spacing w:val="-2"/>
              </w:rPr>
              <w:t>探测技术与核电子学，放射性计量学，</w:t>
            </w:r>
            <w:r>
              <w:rPr>
                <w:rFonts w:ascii="宋体" w:hAnsi="宋体" w:eastAsia="宋体" w:cs="宋体"/>
              </w:rPr>
              <w:t xml:space="preserve"> </w:t>
            </w:r>
            <w:r>
              <w:rPr>
                <w:rFonts w:ascii="宋体" w:hAnsi="宋体" w:eastAsia="宋体" w:cs="宋体"/>
                <w:spacing w:val="6"/>
              </w:rPr>
              <w:t>核</w:t>
            </w:r>
            <w:r>
              <w:rPr>
                <w:rFonts w:ascii="宋体" w:hAnsi="宋体" w:eastAsia="宋体" w:cs="宋体"/>
                <w:spacing w:val="4"/>
              </w:rPr>
              <w:t>仪</w:t>
            </w:r>
            <w:r>
              <w:rPr>
                <w:rFonts w:ascii="宋体" w:hAnsi="宋体" w:eastAsia="宋体" w:cs="宋体"/>
                <w:spacing w:val="3"/>
              </w:rPr>
              <w:t>器、仪表，核材料与工艺技术，粒子加速器，裂变堆</w:t>
            </w:r>
            <w:r>
              <w:rPr>
                <w:rFonts w:ascii="宋体" w:hAnsi="宋体" w:eastAsia="宋体" w:cs="宋体"/>
              </w:rPr>
              <w:t xml:space="preserve"> </w:t>
            </w:r>
            <w:r>
              <w:rPr>
                <w:rFonts w:ascii="宋体" w:hAnsi="宋体" w:eastAsia="宋体" w:cs="宋体"/>
                <w:spacing w:val="6"/>
              </w:rPr>
              <w:t>工</w:t>
            </w:r>
            <w:r>
              <w:rPr>
                <w:rFonts w:ascii="宋体" w:hAnsi="宋体" w:eastAsia="宋体" w:cs="宋体"/>
                <w:spacing w:val="4"/>
              </w:rPr>
              <w:t>程</w:t>
            </w:r>
            <w:r>
              <w:rPr>
                <w:rFonts w:ascii="宋体" w:hAnsi="宋体" w:eastAsia="宋体" w:cs="宋体"/>
                <w:spacing w:val="3"/>
              </w:rPr>
              <w:t>技术，核聚变工程技术，核动力工程技术，同位素技</w:t>
            </w:r>
            <w:r>
              <w:rPr>
                <w:rFonts w:ascii="宋体" w:hAnsi="宋体" w:eastAsia="宋体" w:cs="宋体"/>
              </w:rPr>
              <w:t xml:space="preserve"> </w:t>
            </w:r>
            <w:r>
              <w:rPr>
                <w:rFonts w:ascii="宋体" w:hAnsi="宋体" w:eastAsia="宋体" w:cs="宋体"/>
                <w:spacing w:val="6"/>
              </w:rPr>
              <w:t>术</w:t>
            </w:r>
            <w:r>
              <w:rPr>
                <w:rFonts w:ascii="宋体" w:hAnsi="宋体" w:eastAsia="宋体" w:cs="宋体"/>
                <w:spacing w:val="4"/>
              </w:rPr>
              <w:t>，</w:t>
            </w:r>
            <w:r>
              <w:rPr>
                <w:rFonts w:ascii="宋体" w:hAnsi="宋体" w:eastAsia="宋体" w:cs="宋体"/>
                <w:spacing w:val="3"/>
              </w:rPr>
              <w:t>核爆炸工程，核安全，乏燃料后处理技术，辐射防护</w:t>
            </w:r>
            <w:r>
              <w:rPr>
                <w:rFonts w:ascii="宋体" w:hAnsi="宋体" w:eastAsia="宋体" w:cs="宋体"/>
              </w:rPr>
              <w:t xml:space="preserve"> </w:t>
            </w:r>
            <w:r>
              <w:rPr>
                <w:rFonts w:ascii="宋体" w:hAnsi="宋体" w:eastAsia="宋体" w:cs="宋体"/>
                <w:spacing w:val="-1"/>
              </w:rPr>
              <w:t>技术，核设施退役技术，放射性三废处理、处置技术， 核</w:t>
            </w:r>
            <w:r>
              <w:rPr>
                <w:rFonts w:ascii="宋体" w:hAnsi="宋体" w:eastAsia="宋体" w:cs="宋体"/>
              </w:rPr>
              <w:t xml:space="preserve"> </w:t>
            </w:r>
            <w:r>
              <w:rPr>
                <w:rFonts w:ascii="宋体" w:hAnsi="宋体" w:eastAsia="宋体" w:cs="宋体"/>
                <w:spacing w:val="-1"/>
              </w:rPr>
              <w:t>科学技术其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494" w:type="dxa"/>
            <w:vMerge w:val="restart"/>
            <w:tcBorders>
              <w:bottom w:val="nil"/>
            </w:tcBorders>
          </w:tcPr>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60" w:line="187" w:lineRule="auto"/>
              <w:ind w:left="200"/>
              <w:rPr>
                <w:rFonts w:ascii="Times New Roman" w:hAnsi="Times New Roman" w:eastAsia="Times New Roman" w:cs="Times New Roman"/>
              </w:rPr>
            </w:pPr>
            <w:r>
              <w:rPr>
                <w:rFonts w:ascii="Times New Roman" w:hAnsi="Times New Roman" w:eastAsia="Times New Roman" w:cs="Times New Roman"/>
              </w:rPr>
              <w:t>3</w:t>
            </w:r>
          </w:p>
        </w:tc>
        <w:tc>
          <w:tcPr>
            <w:tcW w:w="520" w:type="dxa"/>
            <w:vMerge w:val="restart"/>
            <w:tcBorders>
              <w:bottom w:val="nil"/>
            </w:tcBorders>
            <w:textDirection w:val="tbRlV"/>
          </w:tcPr>
          <w:p>
            <w:pPr>
              <w:spacing w:before="155" w:line="210" w:lineRule="auto"/>
              <w:ind w:left="3013"/>
              <w:rPr>
                <w:rFonts w:ascii="宋体" w:hAnsi="宋体" w:eastAsia="宋体" w:cs="宋体"/>
              </w:rPr>
            </w:pPr>
            <w:r>
              <w:rPr>
                <w:rFonts w:ascii="宋体" w:hAnsi="宋体" w:eastAsia="宋体" w:cs="宋体"/>
                <w:spacing w:val="12"/>
              </w:rPr>
              <w:t xml:space="preserve">先 进 制 造 与 工 业 技 术 </w:t>
            </w:r>
            <w:r>
              <w:rPr>
                <w:rFonts w:ascii="宋体" w:hAnsi="宋体" w:eastAsia="宋体" w:cs="宋体"/>
                <w:spacing w:val="10"/>
              </w:rPr>
              <w:t>组</w:t>
            </w:r>
          </w:p>
        </w:tc>
        <w:tc>
          <w:tcPr>
            <w:tcW w:w="1948" w:type="dxa"/>
          </w:tcPr>
          <w:p>
            <w:pPr>
              <w:spacing w:before="148" w:line="260" w:lineRule="auto"/>
              <w:ind w:left="114" w:right="101"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55" w:type="dxa"/>
          </w:tcPr>
          <w:p>
            <w:pPr>
              <w:spacing w:line="248" w:lineRule="auto"/>
            </w:pPr>
          </w:p>
          <w:p>
            <w:pPr>
              <w:spacing w:before="68" w:line="221" w:lineRule="auto"/>
              <w:ind w:left="113"/>
              <w:rPr>
                <w:rFonts w:ascii="宋体" w:hAnsi="宋体" w:eastAsia="宋体" w:cs="宋体"/>
              </w:rPr>
            </w:pPr>
            <w:r>
              <w:rPr>
                <w:rFonts w:ascii="宋体" w:hAnsi="宋体" w:eastAsia="宋体" w:cs="宋体"/>
                <w:spacing w:val="-1"/>
              </w:rPr>
              <w:t>物理学相关</w:t>
            </w:r>
            <w:r>
              <w:rPr>
                <w:rFonts w:ascii="宋体" w:hAnsi="宋体" w:eastAsia="宋体" w:cs="宋体"/>
              </w:rPr>
              <w:t>工程与技术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5"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307" w:lineRule="auto"/>
            </w:pPr>
          </w:p>
          <w:p>
            <w:pPr>
              <w:spacing w:line="308" w:lineRule="auto"/>
            </w:pPr>
          </w:p>
          <w:p>
            <w:pPr>
              <w:spacing w:before="69" w:line="220" w:lineRule="auto"/>
              <w:ind w:left="107"/>
              <w:rPr>
                <w:rFonts w:ascii="宋体" w:hAnsi="宋体" w:eastAsia="宋体" w:cs="宋体"/>
              </w:rPr>
            </w:pPr>
            <w:r>
              <w:rPr>
                <w:rFonts w:ascii="Times New Roman" w:hAnsi="Times New Roman" w:eastAsia="Times New Roman" w:cs="Times New Roman"/>
                <w:spacing w:val="-1"/>
              </w:rPr>
              <w:t>4</w:t>
            </w:r>
            <w:r>
              <w:rPr>
                <w:rFonts w:ascii="Times New Roman" w:hAnsi="Times New Roman" w:eastAsia="Times New Roman" w:cs="Times New Roman"/>
              </w:rPr>
              <w:t xml:space="preserve">30  </w:t>
            </w:r>
            <w:r>
              <w:rPr>
                <w:rFonts w:ascii="宋体" w:hAnsi="宋体" w:eastAsia="宋体" w:cs="宋体"/>
              </w:rPr>
              <w:t>材料科学</w:t>
            </w:r>
          </w:p>
        </w:tc>
        <w:tc>
          <w:tcPr>
            <w:tcW w:w="5555" w:type="dxa"/>
          </w:tcPr>
          <w:p>
            <w:pPr>
              <w:spacing w:before="179" w:line="298" w:lineRule="auto"/>
              <w:ind w:left="113" w:right="47"/>
              <w:rPr>
                <w:rFonts w:ascii="宋体" w:hAnsi="宋体" w:eastAsia="宋体" w:cs="宋体"/>
              </w:rPr>
            </w:pPr>
            <w:r>
              <w:rPr>
                <w:rFonts w:ascii="宋体" w:hAnsi="宋体" w:eastAsia="宋体" w:cs="宋体"/>
                <w:spacing w:val="-12"/>
              </w:rPr>
              <w:t>材料</w:t>
            </w:r>
            <w:r>
              <w:rPr>
                <w:rFonts w:ascii="宋体" w:hAnsi="宋体" w:eastAsia="宋体" w:cs="宋体"/>
                <w:spacing w:val="-8"/>
              </w:rPr>
              <w:t>表</w:t>
            </w:r>
            <w:r>
              <w:rPr>
                <w:rFonts w:ascii="宋体" w:hAnsi="宋体" w:eastAsia="宋体" w:cs="宋体"/>
                <w:spacing w:val="-6"/>
              </w:rPr>
              <w:t>面与界面，材料失效与保护， 材料检测与分析技术，</w:t>
            </w:r>
            <w:r>
              <w:rPr>
                <w:rFonts w:ascii="宋体" w:hAnsi="宋体" w:eastAsia="宋体" w:cs="宋体"/>
              </w:rPr>
              <w:t xml:space="preserve"> </w:t>
            </w:r>
            <w:r>
              <w:rPr>
                <w:rFonts w:ascii="宋体" w:hAnsi="宋体" w:eastAsia="宋体" w:cs="宋体"/>
                <w:spacing w:val="6"/>
              </w:rPr>
              <w:t>材</w:t>
            </w:r>
            <w:r>
              <w:rPr>
                <w:rFonts w:ascii="宋体" w:hAnsi="宋体" w:eastAsia="宋体" w:cs="宋体"/>
                <w:spacing w:val="4"/>
              </w:rPr>
              <w:t>料</w:t>
            </w:r>
            <w:r>
              <w:rPr>
                <w:rFonts w:ascii="宋体" w:hAnsi="宋体" w:eastAsia="宋体" w:cs="宋体"/>
                <w:spacing w:val="3"/>
              </w:rPr>
              <w:t>实验，材料合成与加工工艺，金属材料，无机非金属</w:t>
            </w:r>
            <w:r>
              <w:rPr>
                <w:rFonts w:ascii="宋体" w:hAnsi="宋体" w:eastAsia="宋体" w:cs="宋体"/>
              </w:rPr>
              <w:t xml:space="preserve"> </w:t>
            </w:r>
            <w:r>
              <w:rPr>
                <w:rFonts w:ascii="宋体" w:hAnsi="宋体" w:eastAsia="宋体" w:cs="宋体"/>
                <w:spacing w:val="-22"/>
              </w:rPr>
              <w:t>材</w:t>
            </w:r>
            <w:r>
              <w:rPr>
                <w:rFonts w:ascii="宋体" w:hAnsi="宋体" w:eastAsia="宋体" w:cs="宋体"/>
                <w:spacing w:val="-13"/>
              </w:rPr>
              <w:t>料， 有机高分子材料， 复合材料， 生物材料，纳米材料，</w:t>
            </w:r>
            <w:r>
              <w:rPr>
                <w:rFonts w:ascii="宋体" w:hAnsi="宋体" w:eastAsia="宋体" w:cs="宋体"/>
              </w:rPr>
              <w:t xml:space="preserve"> </w:t>
            </w:r>
            <w:r>
              <w:rPr>
                <w:rFonts w:ascii="宋体" w:hAnsi="宋体" w:eastAsia="宋体" w:cs="宋体"/>
                <w:spacing w:val="-8"/>
              </w:rPr>
              <w:t>专用材料， 材料科学其他学</w:t>
            </w:r>
            <w:r>
              <w:rPr>
                <w:rFonts w:ascii="宋体" w:hAnsi="宋体" w:eastAsia="宋体" w:cs="宋体"/>
                <w:spacing w:val="-6"/>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447" w:lineRule="auto"/>
            </w:pPr>
          </w:p>
          <w:p>
            <w:pPr>
              <w:spacing w:before="68" w:line="221" w:lineRule="auto"/>
              <w:ind w:left="107"/>
              <w:rPr>
                <w:rFonts w:ascii="宋体" w:hAnsi="宋体" w:eastAsia="宋体" w:cs="宋体"/>
              </w:rPr>
            </w:pPr>
            <w:r>
              <w:rPr>
                <w:rFonts w:ascii="Times New Roman" w:hAnsi="Times New Roman" w:eastAsia="Times New Roman" w:cs="Times New Roman"/>
                <w:spacing w:val="-1"/>
              </w:rPr>
              <w:t>4</w:t>
            </w:r>
            <w:r>
              <w:rPr>
                <w:rFonts w:ascii="Times New Roman" w:hAnsi="Times New Roman" w:eastAsia="Times New Roman" w:cs="Times New Roman"/>
              </w:rPr>
              <w:t xml:space="preserve">50  </w:t>
            </w:r>
            <w:r>
              <w:rPr>
                <w:rFonts w:ascii="宋体" w:hAnsi="宋体" w:eastAsia="宋体" w:cs="宋体"/>
              </w:rPr>
              <w:t>冶金工程技术</w:t>
            </w:r>
          </w:p>
        </w:tc>
        <w:tc>
          <w:tcPr>
            <w:tcW w:w="5555" w:type="dxa"/>
          </w:tcPr>
          <w:p>
            <w:pPr>
              <w:spacing w:before="178" w:line="298" w:lineRule="auto"/>
              <w:ind w:left="115" w:right="106"/>
              <w:rPr>
                <w:rFonts w:ascii="宋体" w:hAnsi="宋体" w:eastAsia="宋体" w:cs="宋体"/>
              </w:rPr>
            </w:pPr>
            <w:r>
              <w:rPr>
                <w:rFonts w:ascii="宋体" w:hAnsi="宋体" w:eastAsia="宋体" w:cs="宋体"/>
                <w:spacing w:val="5"/>
              </w:rPr>
              <w:t>冶</w:t>
            </w:r>
            <w:r>
              <w:rPr>
                <w:rFonts w:ascii="宋体" w:hAnsi="宋体" w:eastAsia="宋体" w:cs="宋体"/>
                <w:spacing w:val="3"/>
              </w:rPr>
              <w:t>金物理化学，冶金反应工程，冶金原料与预处理，冶金</w:t>
            </w:r>
            <w:r>
              <w:rPr>
                <w:rFonts w:ascii="宋体" w:hAnsi="宋体" w:eastAsia="宋体" w:cs="宋体"/>
              </w:rPr>
              <w:t xml:space="preserve"> </w:t>
            </w:r>
            <w:r>
              <w:rPr>
                <w:rFonts w:ascii="宋体" w:hAnsi="宋体" w:eastAsia="宋体" w:cs="宋体"/>
                <w:spacing w:val="3"/>
              </w:rPr>
              <w:t>热能工程，冶金技术，钢铁冶金，有色金属冶金，轧</w:t>
            </w:r>
            <w:r>
              <w:rPr>
                <w:rFonts w:ascii="宋体" w:hAnsi="宋体" w:eastAsia="宋体" w:cs="宋体"/>
                <w:spacing w:val="2"/>
              </w:rPr>
              <w:t>制</w:t>
            </w:r>
            <w:r>
              <w:rPr>
                <w:rFonts w:ascii="宋体" w:hAnsi="宋体" w:eastAsia="宋体" w:cs="宋体"/>
              </w:rPr>
              <w:t xml:space="preserve">， </w:t>
            </w:r>
            <w:r>
              <w:rPr>
                <w:rFonts w:ascii="宋体" w:hAnsi="宋体" w:eastAsia="宋体" w:cs="宋体"/>
                <w:spacing w:val="-10"/>
              </w:rPr>
              <w:t>冶金</w:t>
            </w:r>
            <w:r>
              <w:rPr>
                <w:rFonts w:ascii="宋体" w:hAnsi="宋体" w:eastAsia="宋体" w:cs="宋体"/>
                <w:spacing w:val="-6"/>
              </w:rPr>
              <w:t>机</w:t>
            </w:r>
            <w:r>
              <w:rPr>
                <w:rFonts w:ascii="宋体" w:hAnsi="宋体" w:eastAsia="宋体" w:cs="宋体"/>
                <w:spacing w:val="-5"/>
              </w:rPr>
              <w:t>械及自动化， 冶金工程技术其他学科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9"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421" w:lineRule="auto"/>
            </w:pPr>
          </w:p>
          <w:p>
            <w:pPr>
              <w:spacing w:before="68" w:line="220" w:lineRule="auto"/>
              <w:ind w:left="107"/>
              <w:rPr>
                <w:rFonts w:ascii="宋体" w:hAnsi="宋体" w:eastAsia="宋体" w:cs="宋体"/>
              </w:rPr>
            </w:pPr>
            <w:r>
              <w:rPr>
                <w:rFonts w:ascii="Times New Roman" w:hAnsi="Times New Roman" w:eastAsia="Times New Roman" w:cs="Times New Roman"/>
                <w:spacing w:val="-1"/>
              </w:rPr>
              <w:t>46</w:t>
            </w:r>
            <w:r>
              <w:rPr>
                <w:rFonts w:ascii="Times New Roman" w:hAnsi="Times New Roman" w:eastAsia="Times New Roman" w:cs="Times New Roman"/>
              </w:rPr>
              <w:t xml:space="preserve">0 </w:t>
            </w:r>
            <w:r>
              <w:rPr>
                <w:rFonts w:ascii="宋体" w:hAnsi="宋体" w:eastAsia="宋体" w:cs="宋体"/>
              </w:rPr>
              <w:t>机械工程</w:t>
            </w:r>
          </w:p>
        </w:tc>
        <w:tc>
          <w:tcPr>
            <w:tcW w:w="5555" w:type="dxa"/>
          </w:tcPr>
          <w:p>
            <w:pPr>
              <w:spacing w:before="152" w:line="272" w:lineRule="auto"/>
              <w:ind w:left="112" w:right="106"/>
              <w:rPr>
                <w:rFonts w:ascii="宋体" w:hAnsi="宋体" w:eastAsia="宋体" w:cs="宋体"/>
              </w:rPr>
            </w:pPr>
            <w:r>
              <w:rPr>
                <w:rFonts w:ascii="宋体" w:hAnsi="宋体" w:eastAsia="宋体" w:cs="宋体"/>
                <w:spacing w:val="6"/>
              </w:rPr>
              <w:t>机</w:t>
            </w:r>
            <w:r>
              <w:rPr>
                <w:rFonts w:ascii="宋体" w:hAnsi="宋体" w:eastAsia="宋体" w:cs="宋体"/>
                <w:spacing w:val="5"/>
              </w:rPr>
              <w:t>械</w:t>
            </w:r>
            <w:r>
              <w:rPr>
                <w:rFonts w:ascii="宋体" w:hAnsi="宋体" w:eastAsia="宋体" w:cs="宋体"/>
                <w:spacing w:val="3"/>
              </w:rPr>
              <w:t>史，机械学，机械设计，机械制造工艺与设备，刀具</w:t>
            </w:r>
            <w:r>
              <w:rPr>
                <w:rFonts w:ascii="宋体" w:hAnsi="宋体" w:eastAsia="宋体" w:cs="宋体"/>
              </w:rPr>
              <w:t xml:space="preserve"> </w:t>
            </w:r>
            <w:r>
              <w:rPr>
                <w:rFonts w:ascii="宋体" w:hAnsi="宋体" w:eastAsia="宋体" w:cs="宋体"/>
                <w:spacing w:val="-1"/>
              </w:rPr>
              <w:t xml:space="preserve">技术，机床技术，流体传动与控制，机械制造自动化， </w:t>
            </w:r>
            <w:r>
              <w:rPr>
                <w:rFonts w:ascii="宋体" w:hAnsi="宋体" w:eastAsia="宋体" w:cs="宋体"/>
              </w:rPr>
              <w:t xml:space="preserve">机 </w:t>
            </w:r>
            <w:r>
              <w:rPr>
                <w:rFonts w:ascii="宋体" w:hAnsi="宋体" w:eastAsia="宋体" w:cs="宋体"/>
                <w:spacing w:val="-1"/>
              </w:rPr>
              <w:t>械工程其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8"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52" w:lineRule="auto"/>
            </w:pPr>
          </w:p>
          <w:p>
            <w:pPr>
              <w:spacing w:line="253" w:lineRule="auto"/>
            </w:pPr>
          </w:p>
          <w:p>
            <w:pPr>
              <w:spacing w:line="253" w:lineRule="auto"/>
            </w:pPr>
          </w:p>
          <w:p>
            <w:pPr>
              <w:spacing w:before="69" w:line="221" w:lineRule="auto"/>
              <w:ind w:left="114"/>
              <w:rPr>
                <w:rFonts w:ascii="宋体" w:hAnsi="宋体" w:eastAsia="宋体" w:cs="宋体"/>
              </w:rPr>
            </w:pPr>
            <w:r>
              <w:rPr>
                <w:rFonts w:ascii="Times New Roman" w:hAnsi="Times New Roman" w:eastAsia="Times New Roman" w:cs="Times New Roman"/>
                <w:spacing w:val="-1"/>
              </w:rPr>
              <w:t xml:space="preserve">530 </w:t>
            </w:r>
            <w:r>
              <w:rPr>
                <w:rFonts w:ascii="宋体" w:hAnsi="宋体" w:eastAsia="宋体" w:cs="宋体"/>
                <w:spacing w:val="-1"/>
              </w:rPr>
              <w:t>化学工程</w:t>
            </w:r>
          </w:p>
        </w:tc>
        <w:tc>
          <w:tcPr>
            <w:tcW w:w="5555" w:type="dxa"/>
          </w:tcPr>
          <w:p>
            <w:pPr>
              <w:spacing w:before="151" w:line="283" w:lineRule="auto"/>
              <w:ind w:left="112" w:right="47" w:firstLine="1"/>
              <w:rPr>
                <w:rFonts w:ascii="宋体" w:hAnsi="宋体" w:eastAsia="宋体" w:cs="宋体"/>
              </w:rPr>
            </w:pPr>
            <w:r>
              <w:rPr>
                <w:rFonts w:ascii="宋体" w:hAnsi="宋体" w:eastAsia="宋体" w:cs="宋体"/>
                <w:spacing w:val="-12"/>
              </w:rPr>
              <w:t>化工</w:t>
            </w:r>
            <w:r>
              <w:rPr>
                <w:rFonts w:ascii="宋体" w:hAnsi="宋体" w:eastAsia="宋体" w:cs="宋体"/>
                <w:spacing w:val="-9"/>
              </w:rPr>
              <w:t>测</w:t>
            </w:r>
            <w:r>
              <w:rPr>
                <w:rFonts w:ascii="宋体" w:hAnsi="宋体" w:eastAsia="宋体" w:cs="宋体"/>
                <w:spacing w:val="-6"/>
              </w:rPr>
              <w:t>量技术与仪器仪表，化工传递过程， 化学分离工程，</w:t>
            </w:r>
            <w:r>
              <w:rPr>
                <w:rFonts w:ascii="宋体" w:hAnsi="宋体" w:eastAsia="宋体" w:cs="宋体"/>
              </w:rPr>
              <w:t xml:space="preserve"> </w:t>
            </w:r>
            <w:r>
              <w:rPr>
                <w:rFonts w:ascii="宋体" w:hAnsi="宋体" w:eastAsia="宋体" w:cs="宋体"/>
                <w:spacing w:val="6"/>
              </w:rPr>
              <w:t>化</w:t>
            </w:r>
            <w:r>
              <w:rPr>
                <w:rFonts w:ascii="宋体" w:hAnsi="宋体" w:eastAsia="宋体" w:cs="宋体"/>
                <w:spacing w:val="5"/>
              </w:rPr>
              <w:t>学</w:t>
            </w:r>
            <w:r>
              <w:rPr>
                <w:rFonts w:ascii="宋体" w:hAnsi="宋体" w:eastAsia="宋体" w:cs="宋体"/>
                <w:spacing w:val="3"/>
              </w:rPr>
              <w:t>反应工程，化工系统工程，化工机械与设备，无机化</w:t>
            </w:r>
            <w:r>
              <w:rPr>
                <w:rFonts w:ascii="宋体" w:hAnsi="宋体" w:eastAsia="宋体" w:cs="宋体"/>
              </w:rPr>
              <w:t xml:space="preserve"> </w:t>
            </w:r>
            <w:r>
              <w:rPr>
                <w:rFonts w:ascii="宋体" w:hAnsi="宋体" w:eastAsia="宋体" w:cs="宋体"/>
                <w:spacing w:val="6"/>
              </w:rPr>
              <w:t>学</w:t>
            </w:r>
            <w:r>
              <w:rPr>
                <w:rFonts w:ascii="宋体" w:hAnsi="宋体" w:eastAsia="宋体" w:cs="宋体"/>
                <w:spacing w:val="5"/>
              </w:rPr>
              <w:t>工</w:t>
            </w:r>
            <w:r>
              <w:rPr>
                <w:rFonts w:ascii="宋体" w:hAnsi="宋体" w:eastAsia="宋体" w:cs="宋体"/>
                <w:spacing w:val="3"/>
              </w:rPr>
              <w:t>程，有机化学工程，电化学工程，高聚物工程，煤化</w:t>
            </w:r>
            <w:r>
              <w:rPr>
                <w:rFonts w:ascii="宋体" w:hAnsi="宋体" w:eastAsia="宋体" w:cs="宋体"/>
              </w:rPr>
              <w:t xml:space="preserve"> </w:t>
            </w:r>
            <w:r>
              <w:rPr>
                <w:rFonts w:ascii="宋体" w:hAnsi="宋体" w:eastAsia="宋体" w:cs="宋体"/>
                <w:spacing w:val="-10"/>
              </w:rPr>
              <w:t>学工程， 石油化学工程， 天然气化学工程，精细化学工程，</w:t>
            </w:r>
            <w:r>
              <w:rPr>
                <w:rFonts w:ascii="宋体" w:hAnsi="宋体" w:eastAsia="宋体" w:cs="宋体"/>
              </w:rPr>
              <w:t xml:space="preserve"> </w:t>
            </w:r>
            <w:r>
              <w:rPr>
                <w:rFonts w:ascii="宋体" w:hAnsi="宋体" w:eastAsia="宋体" w:cs="宋体"/>
                <w:spacing w:val="-5"/>
              </w:rPr>
              <w:t>造纸技术， 毛皮与制革工程，化学工程其他学</w:t>
            </w:r>
            <w:r>
              <w:rPr>
                <w:rFonts w:ascii="宋体" w:hAnsi="宋体" w:eastAsia="宋体" w:cs="宋体"/>
                <w:spacing w:val="-3"/>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477" w:lineRule="auto"/>
            </w:pPr>
          </w:p>
          <w:p>
            <w:pPr>
              <w:spacing w:before="69" w:line="220" w:lineRule="auto"/>
              <w:ind w:left="114"/>
              <w:rPr>
                <w:rFonts w:ascii="宋体" w:hAnsi="宋体" w:eastAsia="宋体" w:cs="宋体"/>
              </w:rPr>
            </w:pPr>
            <w:r>
              <w:rPr>
                <w:rFonts w:ascii="Times New Roman" w:hAnsi="Times New Roman" w:eastAsia="Times New Roman" w:cs="Times New Roman"/>
                <w:spacing w:val="-1"/>
              </w:rPr>
              <w:t xml:space="preserve">540 </w:t>
            </w:r>
            <w:r>
              <w:rPr>
                <w:rFonts w:ascii="宋体" w:hAnsi="宋体" w:eastAsia="宋体" w:cs="宋体"/>
                <w:spacing w:val="-1"/>
              </w:rPr>
              <w:t>纺织科学</w:t>
            </w:r>
            <w:r>
              <w:rPr>
                <w:rFonts w:ascii="宋体" w:hAnsi="宋体" w:eastAsia="宋体" w:cs="宋体"/>
              </w:rPr>
              <w:t>技术</w:t>
            </w:r>
          </w:p>
        </w:tc>
        <w:tc>
          <w:tcPr>
            <w:tcW w:w="5555" w:type="dxa"/>
          </w:tcPr>
          <w:p>
            <w:pPr>
              <w:spacing w:before="207" w:line="306" w:lineRule="auto"/>
              <w:ind w:left="114" w:right="106" w:firstLine="3"/>
              <w:rPr>
                <w:rFonts w:ascii="宋体" w:hAnsi="宋体" w:eastAsia="宋体" w:cs="宋体"/>
              </w:rPr>
            </w:pPr>
            <w:r>
              <w:rPr>
                <w:rFonts w:ascii="宋体" w:hAnsi="宋体" w:eastAsia="宋体" w:cs="宋体"/>
                <w:spacing w:val="3"/>
              </w:rPr>
              <w:t>纺织科学技术基础学科，纺织材料，纤维制造技术，纺织</w:t>
            </w:r>
            <w:r>
              <w:rPr>
                <w:rFonts w:ascii="宋体" w:hAnsi="宋体" w:eastAsia="宋体" w:cs="宋体"/>
              </w:rPr>
              <w:t xml:space="preserve"> </w:t>
            </w:r>
            <w:r>
              <w:rPr>
                <w:rFonts w:ascii="宋体" w:hAnsi="宋体" w:eastAsia="宋体" w:cs="宋体"/>
                <w:spacing w:val="6"/>
              </w:rPr>
              <w:t>技</w:t>
            </w:r>
            <w:r>
              <w:rPr>
                <w:rFonts w:ascii="宋体" w:hAnsi="宋体" w:eastAsia="宋体" w:cs="宋体"/>
                <w:spacing w:val="4"/>
              </w:rPr>
              <w:t>术</w:t>
            </w:r>
            <w:r>
              <w:rPr>
                <w:rFonts w:ascii="宋体" w:hAnsi="宋体" w:eastAsia="宋体" w:cs="宋体"/>
                <w:spacing w:val="3"/>
              </w:rPr>
              <w:t>，染整技术，服装技术，纺织机械与设备，纺织科学</w:t>
            </w:r>
            <w:r>
              <w:rPr>
                <w:rFonts w:ascii="宋体" w:hAnsi="宋体" w:eastAsia="宋体" w:cs="宋体"/>
              </w:rPr>
              <w:t xml:space="preserve"> </w:t>
            </w:r>
            <w:r>
              <w:rPr>
                <w:rFonts w:ascii="宋体" w:hAnsi="宋体" w:eastAsia="宋体" w:cs="宋体"/>
                <w:spacing w:val="-1"/>
              </w:rPr>
              <w:t>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2" w:hRule="atLeast"/>
        </w:trPr>
        <w:tc>
          <w:tcPr>
            <w:tcW w:w="494" w:type="dxa"/>
            <w:vMerge w:val="continue"/>
            <w:tcBorders>
              <w:top w:val="nil"/>
            </w:tcBorders>
          </w:tcPr>
          <w:p/>
        </w:tc>
        <w:tc>
          <w:tcPr>
            <w:tcW w:w="520" w:type="dxa"/>
            <w:vMerge w:val="continue"/>
            <w:tcBorders>
              <w:top w:val="nil"/>
            </w:tcBorders>
            <w:textDirection w:val="tbRlV"/>
          </w:tcPr>
          <w:p/>
        </w:tc>
        <w:tc>
          <w:tcPr>
            <w:tcW w:w="1948" w:type="dxa"/>
          </w:tcPr>
          <w:p>
            <w:pPr>
              <w:spacing w:line="295" w:lineRule="auto"/>
            </w:pPr>
          </w:p>
          <w:p>
            <w:pPr>
              <w:spacing w:line="295" w:lineRule="auto"/>
            </w:pPr>
          </w:p>
          <w:p>
            <w:pPr>
              <w:spacing w:before="68" w:line="220" w:lineRule="auto"/>
              <w:ind w:left="113"/>
              <w:rPr>
                <w:rFonts w:ascii="宋体" w:hAnsi="宋体" w:eastAsia="宋体" w:cs="宋体"/>
              </w:rPr>
            </w:pPr>
            <w:r>
              <w:rPr>
                <w:rFonts w:ascii="Times New Roman" w:hAnsi="Times New Roman" w:eastAsia="Times New Roman" w:cs="Times New Roman"/>
                <w:spacing w:val="-1"/>
              </w:rPr>
              <w:t xml:space="preserve">620 </w:t>
            </w:r>
            <w:r>
              <w:rPr>
                <w:rFonts w:ascii="宋体" w:hAnsi="宋体" w:eastAsia="宋体" w:cs="宋体"/>
                <w:spacing w:val="-1"/>
              </w:rPr>
              <w:t>安全科</w:t>
            </w:r>
            <w:r>
              <w:rPr>
                <w:rFonts w:ascii="宋体" w:hAnsi="宋体" w:eastAsia="宋体" w:cs="宋体"/>
              </w:rPr>
              <w:t>学技术</w:t>
            </w:r>
          </w:p>
        </w:tc>
        <w:tc>
          <w:tcPr>
            <w:tcW w:w="5555" w:type="dxa"/>
          </w:tcPr>
          <w:p>
            <w:pPr>
              <w:spacing w:before="152" w:line="279" w:lineRule="auto"/>
              <w:ind w:left="112" w:right="105" w:firstLine="5"/>
              <w:rPr>
                <w:rFonts w:ascii="宋体" w:hAnsi="宋体" w:eastAsia="宋体" w:cs="宋体"/>
              </w:rPr>
            </w:pPr>
            <w:r>
              <w:rPr>
                <w:rFonts w:ascii="宋体" w:hAnsi="宋体" w:eastAsia="宋体" w:cs="宋体"/>
                <w:spacing w:val="-2"/>
              </w:rPr>
              <w:t>安全科学</w:t>
            </w:r>
            <w:r>
              <w:rPr>
                <w:rFonts w:ascii="宋体" w:hAnsi="宋体" w:eastAsia="宋体" w:cs="宋体"/>
                <w:spacing w:val="-1"/>
              </w:rPr>
              <w:t>技术基础学科，安全社会科学，安全物质学， 安</w:t>
            </w:r>
            <w:r>
              <w:rPr>
                <w:rFonts w:ascii="宋体" w:hAnsi="宋体" w:eastAsia="宋体" w:cs="宋体"/>
              </w:rPr>
              <w:t xml:space="preserve"> </w:t>
            </w:r>
            <w:r>
              <w:rPr>
                <w:rFonts w:ascii="宋体" w:hAnsi="宋体" w:eastAsia="宋体" w:cs="宋体"/>
                <w:spacing w:val="6"/>
              </w:rPr>
              <w:t>全人</w:t>
            </w:r>
            <w:r>
              <w:rPr>
                <w:rFonts w:ascii="宋体" w:hAnsi="宋体" w:eastAsia="宋体" w:cs="宋体"/>
                <w:spacing w:val="4"/>
              </w:rPr>
              <w:t>体</w:t>
            </w:r>
            <w:r>
              <w:rPr>
                <w:rFonts w:ascii="宋体" w:hAnsi="宋体" w:eastAsia="宋体" w:cs="宋体"/>
                <w:spacing w:val="3"/>
              </w:rPr>
              <w:t>学，安全系统学，安全工程技术科学，安全卫生工</w:t>
            </w:r>
            <w:r>
              <w:rPr>
                <w:rFonts w:ascii="宋体" w:hAnsi="宋体" w:eastAsia="宋体" w:cs="宋体"/>
              </w:rPr>
              <w:t xml:space="preserve"> </w:t>
            </w:r>
            <w:r>
              <w:rPr>
                <w:rFonts w:ascii="宋体" w:hAnsi="宋体" w:eastAsia="宋体" w:cs="宋体"/>
                <w:spacing w:val="-2"/>
              </w:rPr>
              <w:t>程技术，安</w:t>
            </w:r>
            <w:r>
              <w:rPr>
                <w:rFonts w:ascii="宋体" w:hAnsi="宋体" w:eastAsia="宋体" w:cs="宋体"/>
                <w:spacing w:val="-1"/>
              </w:rPr>
              <w:t>全社会工程， 部门安全工程理论，公共安全，</w:t>
            </w:r>
            <w:r>
              <w:rPr>
                <w:rFonts w:ascii="宋体" w:hAnsi="宋体" w:eastAsia="宋体" w:cs="宋体"/>
              </w:rPr>
              <w:t xml:space="preserve"> </w:t>
            </w:r>
            <w:r>
              <w:rPr>
                <w:rFonts w:ascii="宋体" w:hAnsi="宋体" w:eastAsia="宋体" w:cs="宋体"/>
                <w:spacing w:val="-1"/>
              </w:rPr>
              <w:t>安全科学</w:t>
            </w:r>
            <w:r>
              <w:rPr>
                <w:rFonts w:ascii="宋体" w:hAnsi="宋体" w:eastAsia="宋体" w:cs="宋体"/>
              </w:rPr>
              <w:t>技术其他学科</w:t>
            </w:r>
          </w:p>
        </w:tc>
      </w:tr>
    </w:tbl>
    <w:p/>
    <w:p>
      <w:pPr>
        <w:sectPr>
          <w:footerReference r:id="rId32" w:type="default"/>
          <w:pgSz w:w="11907" w:h="16839"/>
          <w:pgMar w:top="1431" w:right="1696" w:bottom="1360" w:left="1687" w:header="0" w:footer="1199" w:gutter="0"/>
          <w:cols w:space="720" w:num="1"/>
        </w:sectPr>
      </w:pPr>
    </w:p>
    <w:p>
      <w:pPr>
        <w:spacing w:line="90" w:lineRule="auto"/>
        <w:rPr>
          <w:sz w:val="2"/>
        </w:rPr>
      </w:pPr>
    </w:p>
    <w:tbl>
      <w:tblPr>
        <w:tblStyle w:val="11"/>
        <w:tblW w:w="85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520"/>
        <w:gridCol w:w="1948"/>
        <w:gridCol w:w="5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trPr>
        <w:tc>
          <w:tcPr>
            <w:tcW w:w="494" w:type="dxa"/>
            <w:vMerge w:val="restart"/>
            <w:tcBorders>
              <w:bottom w:val="nil"/>
            </w:tcBorders>
          </w:tcPr>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3" w:lineRule="auto"/>
            </w:pPr>
          </w:p>
          <w:p>
            <w:pPr>
              <w:spacing w:line="243" w:lineRule="auto"/>
            </w:pPr>
          </w:p>
          <w:p>
            <w:pPr>
              <w:spacing w:line="243" w:lineRule="auto"/>
            </w:pPr>
          </w:p>
          <w:p>
            <w:pPr>
              <w:spacing w:line="243" w:lineRule="auto"/>
            </w:pPr>
          </w:p>
          <w:p>
            <w:pPr>
              <w:spacing w:before="60" w:line="187" w:lineRule="auto"/>
              <w:ind w:left="195"/>
              <w:rPr>
                <w:rFonts w:ascii="Times New Roman" w:hAnsi="Times New Roman" w:eastAsia="Times New Roman" w:cs="Times New Roman"/>
              </w:rPr>
            </w:pPr>
            <w:r>
              <w:rPr>
                <w:rFonts w:ascii="Times New Roman" w:hAnsi="Times New Roman" w:eastAsia="Times New Roman" w:cs="Times New Roman"/>
              </w:rPr>
              <w:t>4</w:t>
            </w:r>
          </w:p>
        </w:tc>
        <w:tc>
          <w:tcPr>
            <w:tcW w:w="520" w:type="dxa"/>
            <w:vMerge w:val="restart"/>
            <w:tcBorders>
              <w:bottom w:val="nil"/>
            </w:tcBorders>
            <w:textDirection w:val="tbRlV"/>
          </w:tcPr>
          <w:p>
            <w:pPr>
              <w:spacing w:before="154" w:line="210" w:lineRule="auto"/>
              <w:ind w:left="1416"/>
              <w:rPr>
                <w:rFonts w:ascii="宋体" w:hAnsi="宋体" w:eastAsia="宋体" w:cs="宋体"/>
              </w:rPr>
            </w:pPr>
            <w:r>
              <w:rPr>
                <w:rFonts w:ascii="宋体" w:hAnsi="宋体" w:eastAsia="宋体" w:cs="宋体"/>
                <w:spacing w:val="12"/>
              </w:rPr>
              <w:t xml:space="preserve">交 通 运 输 与 工 程 建 筑 </w:t>
            </w:r>
            <w:r>
              <w:rPr>
                <w:rFonts w:ascii="宋体" w:hAnsi="宋体" w:eastAsia="宋体" w:cs="宋体"/>
                <w:spacing w:val="10"/>
              </w:rPr>
              <w:t>组</w:t>
            </w:r>
          </w:p>
        </w:tc>
        <w:tc>
          <w:tcPr>
            <w:tcW w:w="1948" w:type="dxa"/>
          </w:tcPr>
          <w:p>
            <w:pPr>
              <w:spacing w:line="267" w:lineRule="auto"/>
            </w:pPr>
          </w:p>
          <w:p>
            <w:pPr>
              <w:spacing w:line="267" w:lineRule="auto"/>
            </w:pPr>
          </w:p>
          <w:p>
            <w:pPr>
              <w:spacing w:before="68" w:line="221" w:lineRule="auto"/>
              <w:ind w:left="114"/>
              <w:rPr>
                <w:rFonts w:ascii="宋体" w:hAnsi="宋体" w:eastAsia="宋体" w:cs="宋体"/>
              </w:rPr>
            </w:pPr>
            <w:r>
              <w:rPr>
                <w:rFonts w:ascii="Times New Roman" w:hAnsi="Times New Roman" w:eastAsia="Times New Roman" w:cs="Times New Roman"/>
                <w:spacing w:val="-1"/>
              </w:rPr>
              <w:t xml:space="preserve">560 </w:t>
            </w:r>
            <w:r>
              <w:rPr>
                <w:rFonts w:ascii="宋体" w:hAnsi="宋体" w:eastAsia="宋体" w:cs="宋体"/>
                <w:spacing w:val="-1"/>
              </w:rPr>
              <w:t>土木建筑</w:t>
            </w:r>
            <w:r>
              <w:rPr>
                <w:rFonts w:ascii="宋体" w:hAnsi="宋体" w:eastAsia="宋体" w:cs="宋体"/>
              </w:rPr>
              <w:t>工程</w:t>
            </w:r>
          </w:p>
        </w:tc>
        <w:tc>
          <w:tcPr>
            <w:tcW w:w="5555" w:type="dxa"/>
          </w:tcPr>
          <w:p>
            <w:pPr>
              <w:spacing w:before="97" w:line="279" w:lineRule="auto"/>
              <w:ind w:left="113" w:right="46"/>
              <w:rPr>
                <w:rFonts w:ascii="宋体" w:hAnsi="宋体" w:eastAsia="宋体" w:cs="宋体"/>
              </w:rPr>
            </w:pPr>
            <w:r>
              <w:rPr>
                <w:rFonts w:ascii="宋体" w:hAnsi="宋体" w:eastAsia="宋体" w:cs="宋体"/>
                <w:spacing w:val="-12"/>
              </w:rPr>
              <w:t>土木</w:t>
            </w:r>
            <w:r>
              <w:rPr>
                <w:rFonts w:ascii="宋体" w:hAnsi="宋体" w:eastAsia="宋体" w:cs="宋体"/>
                <w:spacing w:val="-8"/>
              </w:rPr>
              <w:t>建</w:t>
            </w:r>
            <w:r>
              <w:rPr>
                <w:rFonts w:ascii="宋体" w:hAnsi="宋体" w:eastAsia="宋体" w:cs="宋体"/>
                <w:spacing w:val="-6"/>
              </w:rPr>
              <w:t>筑工程测量，建筑材料，工程结构， 土木建筑结构，</w:t>
            </w:r>
            <w:r>
              <w:rPr>
                <w:rFonts w:ascii="宋体" w:hAnsi="宋体" w:eastAsia="宋体" w:cs="宋体"/>
              </w:rPr>
              <w:t xml:space="preserve"> </w:t>
            </w:r>
            <w:r>
              <w:rPr>
                <w:rFonts w:ascii="宋体" w:hAnsi="宋体" w:eastAsia="宋体" w:cs="宋体"/>
                <w:spacing w:val="6"/>
              </w:rPr>
              <w:t>土</w:t>
            </w:r>
            <w:r>
              <w:rPr>
                <w:rFonts w:ascii="宋体" w:hAnsi="宋体" w:eastAsia="宋体" w:cs="宋体"/>
                <w:spacing w:val="4"/>
              </w:rPr>
              <w:t>木</w:t>
            </w:r>
            <w:r>
              <w:rPr>
                <w:rFonts w:ascii="宋体" w:hAnsi="宋体" w:eastAsia="宋体" w:cs="宋体"/>
                <w:spacing w:val="3"/>
              </w:rPr>
              <w:t>建筑工程设计，土木建筑工程施工，土木工程机械与</w:t>
            </w:r>
            <w:r>
              <w:rPr>
                <w:rFonts w:ascii="宋体" w:hAnsi="宋体" w:eastAsia="宋体" w:cs="宋体"/>
              </w:rPr>
              <w:t xml:space="preserve"> </w:t>
            </w:r>
            <w:r>
              <w:rPr>
                <w:rFonts w:ascii="宋体" w:hAnsi="宋体" w:eastAsia="宋体" w:cs="宋体"/>
                <w:spacing w:val="6"/>
              </w:rPr>
              <w:t>设</w:t>
            </w:r>
            <w:r>
              <w:rPr>
                <w:rFonts w:ascii="宋体" w:hAnsi="宋体" w:eastAsia="宋体" w:cs="宋体"/>
                <w:spacing w:val="4"/>
              </w:rPr>
              <w:t>备</w:t>
            </w:r>
            <w:r>
              <w:rPr>
                <w:rFonts w:ascii="宋体" w:hAnsi="宋体" w:eastAsia="宋体" w:cs="宋体"/>
                <w:spacing w:val="3"/>
              </w:rPr>
              <w:t>，园林学，市政工程，建筑经济学，土木建筑工程其</w:t>
            </w:r>
            <w:r>
              <w:rPr>
                <w:rFonts w:ascii="宋体" w:hAnsi="宋体" w:eastAsia="宋体" w:cs="宋体"/>
              </w:rPr>
              <w:t xml:space="preserve"> </w:t>
            </w:r>
            <w:r>
              <w:rPr>
                <w:rFonts w:ascii="宋体" w:hAnsi="宋体" w:eastAsia="宋体" w:cs="宋体"/>
                <w:spacing w:val="-2"/>
              </w:rPr>
              <w:t>他</w:t>
            </w:r>
            <w:r>
              <w:rPr>
                <w:rFonts w:ascii="宋体" w:hAnsi="宋体" w:eastAsia="宋体" w:cs="宋体"/>
                <w:spacing w:val="-1"/>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64" w:lineRule="auto"/>
            </w:pPr>
          </w:p>
          <w:p>
            <w:pPr>
              <w:spacing w:line="265" w:lineRule="auto"/>
            </w:pPr>
          </w:p>
          <w:p>
            <w:pPr>
              <w:spacing w:before="68" w:line="221" w:lineRule="auto"/>
              <w:ind w:left="114"/>
              <w:rPr>
                <w:rFonts w:ascii="宋体" w:hAnsi="宋体" w:eastAsia="宋体" w:cs="宋体"/>
              </w:rPr>
            </w:pPr>
            <w:r>
              <w:rPr>
                <w:rFonts w:ascii="Times New Roman" w:hAnsi="Times New Roman" w:eastAsia="Times New Roman" w:cs="Times New Roman"/>
                <w:spacing w:val="-1"/>
              </w:rPr>
              <w:t xml:space="preserve">570  </w:t>
            </w:r>
            <w:r>
              <w:rPr>
                <w:rFonts w:ascii="宋体" w:hAnsi="宋体" w:eastAsia="宋体" w:cs="宋体"/>
                <w:spacing w:val="-1"/>
              </w:rPr>
              <w:t>水利工</w:t>
            </w:r>
            <w:r>
              <w:rPr>
                <w:rFonts w:ascii="宋体" w:hAnsi="宋体" w:eastAsia="宋体" w:cs="宋体"/>
              </w:rPr>
              <w:t>程</w:t>
            </w:r>
          </w:p>
        </w:tc>
        <w:tc>
          <w:tcPr>
            <w:tcW w:w="5555" w:type="dxa"/>
          </w:tcPr>
          <w:p>
            <w:pPr>
              <w:spacing w:before="92" w:line="279" w:lineRule="auto"/>
              <w:ind w:left="112" w:right="106" w:firstLine="3"/>
              <w:rPr>
                <w:rFonts w:ascii="宋体" w:hAnsi="宋体" w:eastAsia="宋体" w:cs="宋体"/>
              </w:rPr>
            </w:pPr>
            <w:r>
              <w:rPr>
                <w:rFonts w:ascii="宋体" w:hAnsi="宋体" w:eastAsia="宋体" w:cs="宋体"/>
                <w:spacing w:val="5"/>
              </w:rPr>
              <w:t>水</w:t>
            </w:r>
            <w:r>
              <w:rPr>
                <w:rFonts w:ascii="宋体" w:hAnsi="宋体" w:eastAsia="宋体" w:cs="宋体"/>
                <w:spacing w:val="3"/>
              </w:rPr>
              <w:t>利工程测量，水工材料，水工结构，水力机械，水利工</w:t>
            </w:r>
            <w:r>
              <w:rPr>
                <w:rFonts w:ascii="宋体" w:hAnsi="宋体" w:eastAsia="宋体" w:cs="宋体"/>
              </w:rPr>
              <w:t xml:space="preserve"> </w:t>
            </w:r>
            <w:r>
              <w:rPr>
                <w:rFonts w:ascii="宋体" w:hAnsi="宋体" w:eastAsia="宋体" w:cs="宋体"/>
                <w:spacing w:val="6"/>
              </w:rPr>
              <w:t>程</w:t>
            </w:r>
            <w:r>
              <w:rPr>
                <w:rFonts w:ascii="宋体" w:hAnsi="宋体" w:eastAsia="宋体" w:cs="宋体"/>
                <w:spacing w:val="5"/>
              </w:rPr>
              <w:t>施</w:t>
            </w:r>
            <w:r>
              <w:rPr>
                <w:rFonts w:ascii="宋体" w:hAnsi="宋体" w:eastAsia="宋体" w:cs="宋体"/>
                <w:spacing w:val="3"/>
              </w:rPr>
              <w:t>工，水处理，河流泥沙工程学，农田水利，水土保持</w:t>
            </w:r>
            <w:r>
              <w:rPr>
                <w:rFonts w:ascii="宋体" w:hAnsi="宋体" w:eastAsia="宋体" w:cs="宋体"/>
              </w:rPr>
              <w:t xml:space="preserve"> </w:t>
            </w:r>
            <w:r>
              <w:rPr>
                <w:rFonts w:ascii="宋体" w:hAnsi="宋体" w:eastAsia="宋体" w:cs="宋体"/>
                <w:spacing w:val="6"/>
              </w:rPr>
              <w:t>学</w:t>
            </w:r>
            <w:r>
              <w:rPr>
                <w:rFonts w:ascii="宋体" w:hAnsi="宋体" w:eastAsia="宋体" w:cs="宋体"/>
                <w:spacing w:val="5"/>
              </w:rPr>
              <w:t>，</w:t>
            </w:r>
            <w:r>
              <w:rPr>
                <w:rFonts w:ascii="宋体" w:hAnsi="宋体" w:eastAsia="宋体" w:cs="宋体"/>
                <w:spacing w:val="3"/>
              </w:rPr>
              <w:t>环境水利，水利管理，防洪工程，水利经济学，水利</w:t>
            </w:r>
            <w:r>
              <w:rPr>
                <w:rFonts w:ascii="宋体" w:hAnsi="宋体" w:eastAsia="宋体" w:cs="宋体"/>
              </w:rPr>
              <w:t xml:space="preserve"> </w:t>
            </w:r>
            <w:r>
              <w:rPr>
                <w:rFonts w:ascii="宋体" w:hAnsi="宋体" w:eastAsia="宋体" w:cs="宋体"/>
                <w:spacing w:val="-1"/>
              </w:rPr>
              <w:t>工程其他</w:t>
            </w:r>
            <w:r>
              <w:rPr>
                <w:rFonts w:ascii="宋体" w:hAnsi="宋体" w:eastAsia="宋体" w:cs="宋体"/>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476" w:lineRule="auto"/>
            </w:pPr>
          </w:p>
          <w:p>
            <w:pPr>
              <w:spacing w:before="69" w:line="221" w:lineRule="auto"/>
              <w:ind w:left="114"/>
              <w:rPr>
                <w:rFonts w:ascii="宋体" w:hAnsi="宋体" w:eastAsia="宋体" w:cs="宋体"/>
              </w:rPr>
            </w:pPr>
            <w:r>
              <w:rPr>
                <w:rFonts w:ascii="Times New Roman" w:hAnsi="Times New Roman" w:eastAsia="Times New Roman" w:cs="Times New Roman"/>
                <w:spacing w:val="-1"/>
              </w:rPr>
              <w:t xml:space="preserve">580 </w:t>
            </w:r>
            <w:r>
              <w:rPr>
                <w:rFonts w:ascii="宋体" w:hAnsi="宋体" w:eastAsia="宋体" w:cs="宋体"/>
                <w:spacing w:val="-1"/>
              </w:rPr>
              <w:t>交通运输</w:t>
            </w:r>
            <w:r>
              <w:rPr>
                <w:rFonts w:ascii="宋体" w:hAnsi="宋体" w:eastAsia="宋体" w:cs="宋体"/>
              </w:rPr>
              <w:t>工程</w:t>
            </w:r>
          </w:p>
        </w:tc>
        <w:tc>
          <w:tcPr>
            <w:tcW w:w="5555" w:type="dxa"/>
          </w:tcPr>
          <w:p>
            <w:pPr>
              <w:spacing w:before="208" w:line="306" w:lineRule="auto"/>
              <w:ind w:left="115" w:right="47" w:hanging="3"/>
              <w:rPr>
                <w:rFonts w:ascii="宋体" w:hAnsi="宋体" w:eastAsia="宋体" w:cs="宋体"/>
              </w:rPr>
            </w:pPr>
            <w:r>
              <w:rPr>
                <w:rFonts w:ascii="宋体" w:hAnsi="宋体" w:eastAsia="宋体" w:cs="宋体"/>
                <w:spacing w:val="6"/>
              </w:rPr>
              <w:t>道</w:t>
            </w:r>
            <w:r>
              <w:rPr>
                <w:rFonts w:ascii="宋体" w:hAnsi="宋体" w:eastAsia="宋体" w:cs="宋体"/>
                <w:spacing w:val="5"/>
              </w:rPr>
              <w:t>路</w:t>
            </w:r>
            <w:r>
              <w:rPr>
                <w:rFonts w:ascii="宋体" w:hAnsi="宋体" w:eastAsia="宋体" w:cs="宋体"/>
                <w:spacing w:val="3"/>
              </w:rPr>
              <w:t>工程，公路运输，铁路运输，水路运输，船舶、舰船</w:t>
            </w:r>
            <w:r>
              <w:rPr>
                <w:rFonts w:ascii="宋体" w:hAnsi="宋体" w:eastAsia="宋体" w:cs="宋体"/>
              </w:rPr>
              <w:t xml:space="preserve"> </w:t>
            </w:r>
            <w:r>
              <w:rPr>
                <w:rFonts w:ascii="宋体" w:hAnsi="宋体" w:eastAsia="宋体" w:cs="宋体"/>
                <w:spacing w:val="-13"/>
              </w:rPr>
              <w:t>工</w:t>
            </w:r>
            <w:r>
              <w:rPr>
                <w:rFonts w:ascii="宋体" w:hAnsi="宋体" w:eastAsia="宋体" w:cs="宋体"/>
                <w:spacing w:val="-10"/>
              </w:rPr>
              <w:t>程， 航空运输， 交通运输系统工程，交通运输安全工程，</w:t>
            </w:r>
            <w:r>
              <w:rPr>
                <w:rFonts w:ascii="宋体" w:hAnsi="宋体" w:eastAsia="宋体" w:cs="宋体"/>
              </w:rPr>
              <w:t xml:space="preserve"> </w:t>
            </w:r>
            <w:r>
              <w:rPr>
                <w:rFonts w:ascii="宋体" w:hAnsi="宋体" w:eastAsia="宋体" w:cs="宋体"/>
                <w:spacing w:val="-1"/>
              </w:rPr>
              <w:t>交通运输经济</w:t>
            </w:r>
            <w:r>
              <w:rPr>
                <w:rFonts w:ascii="宋体" w:hAnsi="宋体" w:eastAsia="宋体" w:cs="宋体"/>
              </w:rPr>
              <w:t>学，交通运输工程其他学科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494" w:type="dxa"/>
            <w:vMerge w:val="continue"/>
            <w:tcBorders>
              <w:top w:val="nil"/>
            </w:tcBorders>
          </w:tcPr>
          <w:p/>
        </w:tc>
        <w:tc>
          <w:tcPr>
            <w:tcW w:w="520" w:type="dxa"/>
            <w:vMerge w:val="continue"/>
            <w:tcBorders>
              <w:top w:val="nil"/>
            </w:tcBorders>
            <w:textDirection w:val="tbRlV"/>
          </w:tcPr>
          <w:p/>
        </w:tc>
        <w:tc>
          <w:tcPr>
            <w:tcW w:w="1948" w:type="dxa"/>
          </w:tcPr>
          <w:p>
            <w:pPr>
              <w:spacing w:line="350" w:lineRule="auto"/>
            </w:pPr>
          </w:p>
          <w:p>
            <w:pPr>
              <w:spacing w:line="350" w:lineRule="auto"/>
            </w:pPr>
          </w:p>
          <w:p>
            <w:pPr>
              <w:spacing w:before="68" w:line="311" w:lineRule="auto"/>
              <w:ind w:left="113" w:right="101" w:firstLine="1"/>
              <w:rPr>
                <w:rFonts w:ascii="宋体" w:hAnsi="宋体" w:eastAsia="宋体" w:cs="宋体"/>
              </w:rPr>
            </w:pPr>
            <w:r>
              <w:rPr>
                <w:rFonts w:ascii="Times New Roman" w:hAnsi="Times New Roman" w:eastAsia="Times New Roman" w:cs="Times New Roman"/>
                <w:spacing w:val="-11"/>
              </w:rPr>
              <w:t>5</w:t>
            </w:r>
            <w:r>
              <w:rPr>
                <w:rFonts w:ascii="Times New Roman" w:hAnsi="Times New Roman" w:eastAsia="Times New Roman" w:cs="Times New Roman"/>
                <w:spacing w:val="-10"/>
              </w:rPr>
              <w:t xml:space="preserve">90 </w:t>
            </w:r>
            <w:r>
              <w:rPr>
                <w:rFonts w:ascii="宋体" w:hAnsi="宋体" w:eastAsia="宋体" w:cs="宋体"/>
                <w:spacing w:val="-10"/>
              </w:rPr>
              <w:t>航空、航天科学</w:t>
            </w:r>
            <w:r>
              <w:rPr>
                <w:rFonts w:ascii="宋体" w:hAnsi="宋体" w:eastAsia="宋体" w:cs="宋体"/>
              </w:rPr>
              <w:t xml:space="preserve"> </w:t>
            </w:r>
            <w:r>
              <w:rPr>
                <w:rFonts w:ascii="宋体" w:hAnsi="宋体" w:eastAsia="宋体" w:cs="宋体"/>
                <w:spacing w:val="-2"/>
              </w:rPr>
              <w:t>技术</w:t>
            </w:r>
          </w:p>
        </w:tc>
        <w:tc>
          <w:tcPr>
            <w:tcW w:w="5555" w:type="dxa"/>
          </w:tcPr>
          <w:p>
            <w:pPr>
              <w:spacing w:before="90" w:line="286" w:lineRule="auto"/>
              <w:ind w:left="113" w:right="30"/>
              <w:rPr>
                <w:rFonts w:ascii="宋体" w:hAnsi="宋体" w:eastAsia="宋体" w:cs="宋体"/>
              </w:rPr>
            </w:pPr>
            <w:r>
              <w:rPr>
                <w:rFonts w:ascii="宋体" w:hAnsi="宋体" w:eastAsia="宋体" w:cs="宋体"/>
                <w:spacing w:val="6"/>
              </w:rPr>
              <w:t>航</w:t>
            </w:r>
            <w:r>
              <w:rPr>
                <w:rFonts w:ascii="宋体" w:hAnsi="宋体" w:eastAsia="宋体" w:cs="宋体"/>
                <w:spacing w:val="4"/>
              </w:rPr>
              <w:t>空</w:t>
            </w:r>
            <w:r>
              <w:rPr>
                <w:rFonts w:ascii="宋体" w:hAnsi="宋体" w:eastAsia="宋体" w:cs="宋体"/>
                <w:spacing w:val="3"/>
              </w:rPr>
              <w:t>、航天科学技术基础学科，航空器结构与设计，航天</w:t>
            </w:r>
            <w:r>
              <w:rPr>
                <w:rFonts w:ascii="宋体" w:hAnsi="宋体" w:eastAsia="宋体" w:cs="宋体"/>
              </w:rPr>
              <w:t xml:space="preserve"> </w:t>
            </w:r>
            <w:r>
              <w:rPr>
                <w:rFonts w:ascii="宋体" w:hAnsi="宋体" w:eastAsia="宋体" w:cs="宋体"/>
                <w:spacing w:val="-6"/>
              </w:rPr>
              <w:t>器结构与设计， 航空、航天推进系统，飞行器仪表、设备</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6"/>
              </w:rPr>
              <w:t>飞</w:t>
            </w:r>
            <w:r>
              <w:rPr>
                <w:rFonts w:ascii="宋体" w:hAnsi="宋体" w:eastAsia="宋体" w:cs="宋体"/>
                <w:spacing w:val="4"/>
              </w:rPr>
              <w:t>行</w:t>
            </w:r>
            <w:r>
              <w:rPr>
                <w:rFonts w:ascii="宋体" w:hAnsi="宋体" w:eastAsia="宋体" w:cs="宋体"/>
                <w:spacing w:val="3"/>
              </w:rPr>
              <w:t>器控制、导航技术，航空、航天材料，飞行器制造技</w:t>
            </w:r>
            <w:r>
              <w:rPr>
                <w:rFonts w:ascii="宋体" w:hAnsi="宋体" w:eastAsia="宋体" w:cs="宋体"/>
              </w:rPr>
              <w:t xml:space="preserve"> </w:t>
            </w:r>
            <w:r>
              <w:rPr>
                <w:rFonts w:ascii="宋体" w:hAnsi="宋体" w:eastAsia="宋体" w:cs="宋体"/>
                <w:spacing w:val="-1"/>
              </w:rPr>
              <w:t>术，飞行器试验技术，飞行器发射与回收、飞行技术， 航</w:t>
            </w:r>
            <w:r>
              <w:rPr>
                <w:rFonts w:ascii="宋体" w:hAnsi="宋体" w:eastAsia="宋体" w:cs="宋体"/>
              </w:rPr>
              <w:t xml:space="preserve"> </w:t>
            </w:r>
            <w:r>
              <w:rPr>
                <w:rFonts w:ascii="宋体" w:hAnsi="宋体" w:eastAsia="宋体" w:cs="宋体"/>
                <w:spacing w:val="-6"/>
              </w:rPr>
              <w:t>空航天地面设施、技术保障， 航空、航天系统工程，航空</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1"/>
              </w:rPr>
              <w:t>航天科学技</w:t>
            </w:r>
            <w:r>
              <w:rPr>
                <w:rFonts w:ascii="宋体" w:hAnsi="宋体" w:eastAsia="宋体" w:cs="宋体"/>
              </w:rPr>
              <w:t>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494" w:type="dxa"/>
            <w:vMerge w:val="restart"/>
            <w:tcBorders>
              <w:bottom w:val="nil"/>
            </w:tcBorders>
          </w:tcPr>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before="60" w:line="184" w:lineRule="auto"/>
              <w:ind w:left="201"/>
              <w:rPr>
                <w:rFonts w:ascii="Times New Roman" w:hAnsi="Times New Roman" w:eastAsia="Times New Roman" w:cs="Times New Roman"/>
              </w:rPr>
            </w:pPr>
            <w:r>
              <w:rPr>
                <w:rFonts w:ascii="Times New Roman" w:hAnsi="Times New Roman" w:eastAsia="Times New Roman" w:cs="Times New Roman"/>
              </w:rPr>
              <w:t>5</w:t>
            </w:r>
          </w:p>
        </w:tc>
        <w:tc>
          <w:tcPr>
            <w:tcW w:w="520" w:type="dxa"/>
            <w:vMerge w:val="restart"/>
            <w:tcBorders>
              <w:bottom w:val="nil"/>
            </w:tcBorders>
            <w:textDirection w:val="tbRlV"/>
          </w:tcPr>
          <w:p>
            <w:pPr>
              <w:spacing w:before="154" w:line="210" w:lineRule="auto"/>
              <w:ind w:left="3026"/>
              <w:rPr>
                <w:rFonts w:ascii="宋体" w:hAnsi="宋体" w:eastAsia="宋体" w:cs="宋体"/>
              </w:rPr>
            </w:pPr>
            <w:r>
              <w:rPr>
                <w:rFonts w:ascii="宋体" w:hAnsi="宋体" w:eastAsia="宋体" w:cs="宋体"/>
                <w:spacing w:val="14"/>
              </w:rPr>
              <w:t>医</w:t>
            </w:r>
            <w:r>
              <w:rPr>
                <w:rFonts w:ascii="宋体" w:hAnsi="宋体" w:eastAsia="宋体" w:cs="宋体"/>
                <w:spacing w:val="11"/>
              </w:rPr>
              <w:t xml:space="preserve"> 药 健 康 组</w:t>
            </w:r>
          </w:p>
        </w:tc>
        <w:tc>
          <w:tcPr>
            <w:tcW w:w="1948" w:type="dxa"/>
          </w:tcPr>
          <w:p>
            <w:pPr>
              <w:spacing w:line="349" w:lineRule="auto"/>
            </w:pPr>
          </w:p>
          <w:p>
            <w:pPr>
              <w:spacing w:line="350" w:lineRule="auto"/>
            </w:pPr>
          </w:p>
          <w:p>
            <w:pPr>
              <w:spacing w:before="69" w:line="221" w:lineRule="auto"/>
              <w:ind w:left="112"/>
              <w:rPr>
                <w:rFonts w:ascii="宋体" w:hAnsi="宋体" w:eastAsia="宋体" w:cs="宋体"/>
              </w:rPr>
            </w:pPr>
            <w:r>
              <w:rPr>
                <w:rFonts w:ascii="Times New Roman" w:hAnsi="Times New Roman" w:eastAsia="Times New Roman" w:cs="Times New Roman"/>
                <w:spacing w:val="-1"/>
              </w:rPr>
              <w:t xml:space="preserve">320  </w:t>
            </w:r>
            <w:r>
              <w:rPr>
                <w:rFonts w:ascii="宋体" w:hAnsi="宋体" w:eastAsia="宋体" w:cs="宋体"/>
                <w:spacing w:val="-1"/>
              </w:rPr>
              <w:t>临床</w:t>
            </w:r>
            <w:r>
              <w:rPr>
                <w:rFonts w:ascii="宋体" w:hAnsi="宋体" w:eastAsia="宋体" w:cs="宋体"/>
              </w:rPr>
              <w:t>医学</w:t>
            </w:r>
          </w:p>
        </w:tc>
        <w:tc>
          <w:tcPr>
            <w:tcW w:w="5555" w:type="dxa"/>
          </w:tcPr>
          <w:p>
            <w:pPr>
              <w:spacing w:before="94" w:line="283" w:lineRule="auto"/>
              <w:ind w:left="117" w:right="46" w:firstLine="7"/>
              <w:rPr>
                <w:rFonts w:ascii="宋体" w:hAnsi="宋体" w:eastAsia="宋体" w:cs="宋体"/>
              </w:rPr>
            </w:pPr>
            <w:r>
              <w:rPr>
                <w:rFonts w:ascii="宋体" w:hAnsi="宋体" w:eastAsia="宋体" w:cs="宋体"/>
                <w:spacing w:val="4"/>
              </w:rPr>
              <w:t>临床诊断学，保健医</w:t>
            </w:r>
            <w:r>
              <w:rPr>
                <w:rFonts w:ascii="宋体" w:hAnsi="宋体" w:eastAsia="宋体" w:cs="宋体"/>
                <w:spacing w:val="2"/>
              </w:rPr>
              <w:t>学，理疗学，麻醉学，内科学，外科</w:t>
            </w:r>
            <w:r>
              <w:rPr>
                <w:rFonts w:ascii="宋体" w:hAnsi="宋体" w:eastAsia="宋体" w:cs="宋体"/>
              </w:rPr>
              <w:t xml:space="preserve"> </w:t>
            </w:r>
            <w:r>
              <w:rPr>
                <w:rFonts w:ascii="宋体" w:hAnsi="宋体" w:eastAsia="宋体" w:cs="宋体"/>
                <w:spacing w:val="3"/>
              </w:rPr>
              <w:t>学，妇产科学，儿科学，眼科学，耳鼻咽喉科学，口腔医</w:t>
            </w:r>
            <w:r>
              <w:rPr>
                <w:rFonts w:ascii="宋体" w:hAnsi="宋体" w:eastAsia="宋体" w:cs="宋体"/>
              </w:rPr>
              <w:t xml:space="preserve"> </w:t>
            </w:r>
            <w:r>
              <w:rPr>
                <w:rFonts w:ascii="宋体" w:hAnsi="宋体" w:eastAsia="宋体" w:cs="宋体"/>
                <w:spacing w:val="-14"/>
              </w:rPr>
              <w:t>学</w:t>
            </w:r>
            <w:r>
              <w:rPr>
                <w:rFonts w:ascii="宋体" w:hAnsi="宋体" w:eastAsia="宋体" w:cs="宋体"/>
                <w:spacing w:val="-10"/>
              </w:rPr>
              <w:t>，皮肤病学， 性医学， 神经病学，精神病学，重症医学，</w:t>
            </w:r>
            <w:r>
              <w:rPr>
                <w:rFonts w:ascii="宋体" w:hAnsi="宋体" w:eastAsia="宋体" w:cs="宋体"/>
              </w:rPr>
              <w:t xml:space="preserve"> </w:t>
            </w:r>
            <w:r>
              <w:rPr>
                <w:rFonts w:ascii="宋体" w:hAnsi="宋体" w:eastAsia="宋体" w:cs="宋体"/>
                <w:spacing w:val="3"/>
              </w:rPr>
              <w:t>急诊医学，核医学，全科医学，肿瘤学，护理学，临床医</w:t>
            </w:r>
            <w:r>
              <w:rPr>
                <w:rFonts w:ascii="宋体" w:hAnsi="宋体" w:eastAsia="宋体" w:cs="宋体"/>
              </w:rPr>
              <w:t xml:space="preserve"> </w:t>
            </w:r>
            <w:r>
              <w:rPr>
                <w:rFonts w:ascii="宋体" w:hAnsi="宋体" w:eastAsia="宋体" w:cs="宋体"/>
                <w:spacing w:val="-2"/>
              </w:rPr>
              <w:t>学其他学</w:t>
            </w:r>
            <w:r>
              <w:rPr>
                <w:rFonts w:ascii="宋体" w:hAnsi="宋体" w:eastAsia="宋体" w:cs="宋体"/>
                <w:spacing w:val="-1"/>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300" w:lineRule="auto"/>
            </w:pPr>
          </w:p>
          <w:p>
            <w:pPr>
              <w:spacing w:line="300" w:lineRule="auto"/>
            </w:pPr>
          </w:p>
          <w:p>
            <w:pPr>
              <w:spacing w:line="300" w:lineRule="auto"/>
            </w:pPr>
          </w:p>
          <w:p>
            <w:pPr>
              <w:spacing w:before="68" w:line="309" w:lineRule="auto"/>
              <w:ind w:left="111" w:right="101" w:firstLine="1"/>
              <w:rPr>
                <w:rFonts w:ascii="宋体" w:hAnsi="宋体" w:eastAsia="宋体" w:cs="宋体"/>
              </w:rPr>
            </w:pPr>
            <w:r>
              <w:rPr>
                <w:rFonts w:ascii="Times New Roman" w:hAnsi="Times New Roman" w:eastAsia="Times New Roman" w:cs="Times New Roman"/>
                <w:spacing w:val="8"/>
              </w:rPr>
              <w:t>3</w:t>
            </w:r>
            <w:r>
              <w:rPr>
                <w:rFonts w:ascii="Times New Roman" w:hAnsi="Times New Roman" w:eastAsia="Times New Roman" w:cs="Times New Roman"/>
                <w:spacing w:val="4"/>
              </w:rPr>
              <w:t xml:space="preserve">30  </w:t>
            </w:r>
            <w:r>
              <w:rPr>
                <w:rFonts w:ascii="宋体" w:hAnsi="宋体" w:eastAsia="宋体" w:cs="宋体"/>
                <w:spacing w:val="4"/>
              </w:rPr>
              <w:t>预防医学与公</w:t>
            </w:r>
            <w:r>
              <w:rPr>
                <w:rFonts w:ascii="宋体" w:hAnsi="宋体" w:eastAsia="宋体" w:cs="宋体"/>
              </w:rPr>
              <w:t xml:space="preserve"> </w:t>
            </w:r>
            <w:r>
              <w:rPr>
                <w:rFonts w:ascii="宋体" w:hAnsi="宋体" w:eastAsia="宋体" w:cs="宋体"/>
                <w:spacing w:val="-1"/>
              </w:rPr>
              <w:t>共卫生学</w:t>
            </w:r>
          </w:p>
        </w:tc>
        <w:tc>
          <w:tcPr>
            <w:tcW w:w="5555" w:type="dxa"/>
          </w:tcPr>
          <w:p>
            <w:pPr>
              <w:spacing w:before="118" w:line="288" w:lineRule="auto"/>
              <w:ind w:left="112" w:right="47" w:firstLine="2"/>
              <w:rPr>
                <w:rFonts w:ascii="宋体" w:hAnsi="宋体" w:eastAsia="宋体" w:cs="宋体"/>
              </w:rPr>
            </w:pPr>
            <w:r>
              <w:rPr>
                <w:rFonts w:ascii="宋体" w:hAnsi="宋体" w:eastAsia="宋体" w:cs="宋体"/>
                <w:spacing w:val="6"/>
              </w:rPr>
              <w:t>预</w:t>
            </w:r>
            <w:r>
              <w:rPr>
                <w:rFonts w:ascii="宋体" w:hAnsi="宋体" w:eastAsia="宋体" w:cs="宋体"/>
                <w:spacing w:val="3"/>
              </w:rPr>
              <w:t>防医学与公共卫生学，营养学，毒理学，消毒学，流行</w:t>
            </w:r>
            <w:r>
              <w:rPr>
                <w:rFonts w:ascii="宋体" w:hAnsi="宋体" w:eastAsia="宋体" w:cs="宋体"/>
              </w:rPr>
              <w:t xml:space="preserve"> </w:t>
            </w:r>
            <w:r>
              <w:rPr>
                <w:rFonts w:ascii="宋体" w:hAnsi="宋体" w:eastAsia="宋体" w:cs="宋体"/>
                <w:spacing w:val="-21"/>
              </w:rPr>
              <w:t>病</w:t>
            </w:r>
            <w:r>
              <w:rPr>
                <w:rFonts w:ascii="宋体" w:hAnsi="宋体" w:eastAsia="宋体" w:cs="宋体"/>
                <w:spacing w:val="-13"/>
              </w:rPr>
              <w:t>学， 媒介生物控制学， 环境医学， 职业病学，地方病学，</w:t>
            </w:r>
            <w:r>
              <w:rPr>
                <w:rFonts w:ascii="宋体" w:hAnsi="宋体" w:eastAsia="宋体" w:cs="宋体"/>
              </w:rPr>
              <w:t xml:space="preserve"> </w:t>
            </w:r>
            <w:r>
              <w:rPr>
                <w:rFonts w:ascii="宋体" w:hAnsi="宋体" w:eastAsia="宋体" w:cs="宋体"/>
                <w:spacing w:val="6"/>
              </w:rPr>
              <w:t>热</w:t>
            </w:r>
            <w:r>
              <w:rPr>
                <w:rFonts w:ascii="宋体" w:hAnsi="宋体" w:eastAsia="宋体" w:cs="宋体"/>
                <w:spacing w:val="5"/>
              </w:rPr>
              <w:t>带</w:t>
            </w:r>
            <w:r>
              <w:rPr>
                <w:rFonts w:ascii="宋体" w:hAnsi="宋体" w:eastAsia="宋体" w:cs="宋体"/>
                <w:spacing w:val="3"/>
              </w:rPr>
              <w:t>医学，社会医学，卫生检验学，食品卫生学，少儿与</w:t>
            </w:r>
            <w:r>
              <w:rPr>
                <w:rFonts w:ascii="宋体" w:hAnsi="宋体" w:eastAsia="宋体" w:cs="宋体"/>
              </w:rPr>
              <w:t xml:space="preserve"> </w:t>
            </w:r>
            <w:r>
              <w:rPr>
                <w:rFonts w:ascii="宋体" w:hAnsi="宋体" w:eastAsia="宋体" w:cs="宋体"/>
                <w:spacing w:val="-1"/>
              </w:rPr>
              <w:t xml:space="preserve">学校卫生学，妇幼卫生学，环境卫生学，劳动卫生学， </w:t>
            </w:r>
            <w:r>
              <w:rPr>
                <w:rFonts w:ascii="宋体" w:hAnsi="宋体" w:eastAsia="宋体" w:cs="宋体"/>
              </w:rPr>
              <w:t xml:space="preserve">放 </w:t>
            </w:r>
            <w:r>
              <w:rPr>
                <w:rFonts w:ascii="宋体" w:hAnsi="宋体" w:eastAsia="宋体" w:cs="宋体"/>
                <w:spacing w:val="6"/>
              </w:rPr>
              <w:t>射</w:t>
            </w:r>
            <w:r>
              <w:rPr>
                <w:rFonts w:ascii="宋体" w:hAnsi="宋体" w:eastAsia="宋体" w:cs="宋体"/>
                <w:spacing w:val="5"/>
              </w:rPr>
              <w:t>卫</w:t>
            </w:r>
            <w:r>
              <w:rPr>
                <w:rFonts w:ascii="宋体" w:hAnsi="宋体" w:eastAsia="宋体" w:cs="宋体"/>
                <w:spacing w:val="3"/>
              </w:rPr>
              <w:t>生学，卫生工程学，卫生经济学，卫生统计学，计划</w:t>
            </w:r>
            <w:r>
              <w:rPr>
                <w:rFonts w:ascii="宋体" w:hAnsi="宋体" w:eastAsia="宋体" w:cs="宋体"/>
              </w:rPr>
              <w:t xml:space="preserve"> </w:t>
            </w:r>
            <w:r>
              <w:rPr>
                <w:rFonts w:ascii="宋体" w:hAnsi="宋体" w:eastAsia="宋体" w:cs="宋体"/>
                <w:spacing w:val="3"/>
              </w:rPr>
              <w:t>生育学，优生学，健康促进与健康教育学，卫生管理学</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1"/>
              </w:rPr>
              <w:t>预防医</w:t>
            </w:r>
            <w:r>
              <w:rPr>
                <w:rFonts w:ascii="宋体" w:hAnsi="宋体" w:eastAsia="宋体" w:cs="宋体"/>
              </w:rPr>
              <w:t>学与公共卫生学其他学科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421" w:lineRule="auto"/>
            </w:pPr>
          </w:p>
          <w:p>
            <w:pPr>
              <w:spacing w:before="68" w:line="221" w:lineRule="auto"/>
              <w:ind w:left="112"/>
              <w:rPr>
                <w:rFonts w:ascii="宋体" w:hAnsi="宋体" w:eastAsia="宋体" w:cs="宋体"/>
              </w:rPr>
            </w:pPr>
            <w:r>
              <w:rPr>
                <w:rFonts w:ascii="Times New Roman" w:hAnsi="Times New Roman" w:eastAsia="Times New Roman" w:cs="Times New Roman"/>
                <w:spacing w:val="-1"/>
              </w:rPr>
              <w:t>35</w:t>
            </w:r>
            <w:r>
              <w:rPr>
                <w:rFonts w:ascii="Times New Roman" w:hAnsi="Times New Roman" w:eastAsia="Times New Roman" w:cs="Times New Roman"/>
              </w:rPr>
              <w:t xml:space="preserve">0 </w:t>
            </w:r>
            <w:r>
              <w:rPr>
                <w:rFonts w:ascii="宋体" w:hAnsi="宋体" w:eastAsia="宋体" w:cs="宋体"/>
              </w:rPr>
              <w:t>药学</w:t>
            </w:r>
          </w:p>
        </w:tc>
        <w:tc>
          <w:tcPr>
            <w:tcW w:w="5555" w:type="dxa"/>
          </w:tcPr>
          <w:p>
            <w:pPr>
              <w:spacing w:before="152" w:line="272" w:lineRule="auto"/>
              <w:ind w:left="115" w:right="154"/>
              <w:rPr>
                <w:rFonts w:ascii="宋体" w:hAnsi="宋体" w:eastAsia="宋体" w:cs="宋体"/>
              </w:rPr>
            </w:pPr>
            <w:r>
              <w:rPr>
                <w:rFonts w:ascii="宋体" w:hAnsi="宋体" w:eastAsia="宋体" w:cs="宋体"/>
                <w:spacing w:val="2"/>
              </w:rPr>
              <w:t>药物化学</w:t>
            </w:r>
            <w:r>
              <w:rPr>
                <w:rFonts w:ascii="宋体" w:hAnsi="宋体" w:eastAsia="宋体" w:cs="宋体"/>
                <w:spacing w:val="1"/>
              </w:rPr>
              <w:t>，生物药物学，微生物药物学，放射性药物学，</w:t>
            </w:r>
            <w:r>
              <w:rPr>
                <w:rFonts w:ascii="宋体" w:hAnsi="宋体" w:eastAsia="宋体" w:cs="宋体"/>
              </w:rPr>
              <w:t xml:space="preserve"> </w:t>
            </w:r>
            <w:r>
              <w:rPr>
                <w:rFonts w:ascii="宋体" w:hAnsi="宋体" w:eastAsia="宋体" w:cs="宋体"/>
                <w:spacing w:val="2"/>
              </w:rPr>
              <w:t>药剂学，</w:t>
            </w:r>
            <w:r>
              <w:rPr>
                <w:rFonts w:ascii="宋体" w:hAnsi="宋体" w:eastAsia="宋体" w:cs="宋体"/>
                <w:spacing w:val="1"/>
              </w:rPr>
              <w:t>药效学，医药工程，药物管理学，药物统计学，</w:t>
            </w:r>
            <w:r>
              <w:rPr>
                <w:rFonts w:ascii="宋体" w:hAnsi="宋体" w:eastAsia="宋体" w:cs="宋体"/>
              </w:rPr>
              <w:t xml:space="preserve"> </w:t>
            </w:r>
            <w:r>
              <w:rPr>
                <w:rFonts w:ascii="宋体" w:hAnsi="宋体" w:eastAsia="宋体" w:cs="宋体"/>
                <w:spacing w:val="-2"/>
              </w:rPr>
              <w:t>药学</w:t>
            </w:r>
            <w:r>
              <w:rPr>
                <w:rFonts w:ascii="宋体" w:hAnsi="宋体" w:eastAsia="宋体" w:cs="宋体"/>
                <w:spacing w:val="-1"/>
              </w:rPr>
              <w:t>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before="169" w:line="260" w:lineRule="auto"/>
              <w:ind w:left="115" w:right="101" w:hanging="3"/>
              <w:rPr>
                <w:rFonts w:ascii="宋体" w:hAnsi="宋体" w:eastAsia="宋体" w:cs="宋体"/>
              </w:rPr>
            </w:pPr>
            <w:r>
              <w:rPr>
                <w:rFonts w:ascii="Times New Roman" w:hAnsi="Times New Roman" w:eastAsia="Times New Roman" w:cs="Times New Roman"/>
                <w:spacing w:val="8"/>
              </w:rPr>
              <w:t>3</w:t>
            </w:r>
            <w:r>
              <w:rPr>
                <w:rFonts w:ascii="Times New Roman" w:hAnsi="Times New Roman" w:eastAsia="Times New Roman" w:cs="Times New Roman"/>
                <w:spacing w:val="4"/>
              </w:rPr>
              <w:t xml:space="preserve">60  </w:t>
            </w:r>
            <w:r>
              <w:rPr>
                <w:rFonts w:ascii="宋体" w:hAnsi="宋体" w:eastAsia="宋体" w:cs="宋体"/>
                <w:spacing w:val="4"/>
              </w:rPr>
              <w:t>中医学与中药</w:t>
            </w:r>
            <w:r>
              <w:rPr>
                <w:rFonts w:ascii="宋体" w:hAnsi="宋体" w:eastAsia="宋体" w:cs="宋体"/>
              </w:rPr>
              <w:t xml:space="preserve"> 学</w:t>
            </w:r>
          </w:p>
        </w:tc>
        <w:tc>
          <w:tcPr>
            <w:tcW w:w="5555" w:type="dxa"/>
          </w:tcPr>
          <w:p>
            <w:pPr>
              <w:spacing w:before="169" w:line="259" w:lineRule="auto"/>
              <w:ind w:left="133" w:right="106"/>
              <w:rPr>
                <w:rFonts w:ascii="宋体" w:hAnsi="宋体" w:eastAsia="宋体" w:cs="宋体"/>
              </w:rPr>
            </w:pPr>
            <w:r>
              <w:rPr>
                <w:rFonts w:ascii="宋体" w:hAnsi="宋体" w:eastAsia="宋体" w:cs="宋体"/>
                <w:spacing w:val="4"/>
              </w:rPr>
              <w:t>中医学，民</w:t>
            </w:r>
            <w:r>
              <w:rPr>
                <w:rFonts w:ascii="宋体" w:hAnsi="宋体" w:eastAsia="宋体" w:cs="宋体"/>
                <w:spacing w:val="2"/>
              </w:rPr>
              <w:t>族医学，中西医结合医学，中药学，中医学与</w:t>
            </w:r>
            <w:r>
              <w:rPr>
                <w:rFonts w:ascii="宋体" w:hAnsi="宋体" w:eastAsia="宋体" w:cs="宋体"/>
              </w:rPr>
              <w:t xml:space="preserve"> </w:t>
            </w:r>
            <w:r>
              <w:rPr>
                <w:rFonts w:ascii="宋体" w:hAnsi="宋体" w:eastAsia="宋体" w:cs="宋体"/>
                <w:spacing w:val="-6"/>
              </w:rPr>
              <w:t>中</w:t>
            </w:r>
            <w:r>
              <w:rPr>
                <w:rFonts w:ascii="宋体" w:hAnsi="宋体" w:eastAsia="宋体" w:cs="宋体"/>
                <w:spacing w:val="-4"/>
              </w:rPr>
              <w:t>药</w:t>
            </w:r>
            <w:r>
              <w:rPr>
                <w:rFonts w:ascii="宋体" w:hAnsi="宋体" w:eastAsia="宋体" w:cs="宋体"/>
                <w:spacing w:val="-3"/>
              </w:rPr>
              <w:t>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before="180" w:line="296" w:lineRule="auto"/>
              <w:ind w:left="114" w:right="101"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55" w:type="dxa"/>
          </w:tcPr>
          <w:p>
            <w:pPr>
              <w:spacing w:line="281" w:lineRule="auto"/>
            </w:pPr>
          </w:p>
          <w:p>
            <w:pPr>
              <w:spacing w:before="68" w:line="221" w:lineRule="auto"/>
              <w:ind w:left="114"/>
              <w:rPr>
                <w:rFonts w:ascii="宋体" w:hAnsi="宋体" w:eastAsia="宋体" w:cs="宋体"/>
              </w:rPr>
            </w:pPr>
            <w:r>
              <w:rPr>
                <w:rFonts w:ascii="宋体" w:hAnsi="宋体" w:eastAsia="宋体" w:cs="宋体"/>
                <w:spacing w:val="-16"/>
              </w:rPr>
              <w:t>生</w:t>
            </w:r>
            <w:r>
              <w:rPr>
                <w:rFonts w:ascii="宋体" w:hAnsi="宋体" w:eastAsia="宋体" w:cs="宋体"/>
                <w:spacing w:val="-8"/>
              </w:rPr>
              <w:t>物工程， 生物医学工程学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494" w:type="dxa"/>
            <w:vMerge w:val="continue"/>
            <w:tcBorders>
              <w:top w:val="nil"/>
            </w:tcBorders>
          </w:tcPr>
          <w:p/>
        </w:tc>
        <w:tc>
          <w:tcPr>
            <w:tcW w:w="520" w:type="dxa"/>
            <w:vMerge w:val="continue"/>
            <w:tcBorders>
              <w:top w:val="nil"/>
            </w:tcBorders>
            <w:textDirection w:val="tbRlV"/>
          </w:tcPr>
          <w:p/>
        </w:tc>
        <w:tc>
          <w:tcPr>
            <w:tcW w:w="1948" w:type="dxa"/>
          </w:tcPr>
          <w:p>
            <w:pPr>
              <w:spacing w:before="210" w:line="221" w:lineRule="auto"/>
              <w:ind w:left="114"/>
              <w:rPr>
                <w:rFonts w:ascii="宋体" w:hAnsi="宋体" w:eastAsia="宋体" w:cs="宋体"/>
              </w:rPr>
            </w:pPr>
            <w:r>
              <w:rPr>
                <w:rFonts w:ascii="Times New Roman" w:hAnsi="Times New Roman" w:eastAsia="Times New Roman" w:cs="Times New Roman"/>
                <w:spacing w:val="-1"/>
              </w:rPr>
              <w:t xml:space="preserve">530 </w:t>
            </w:r>
            <w:r>
              <w:rPr>
                <w:rFonts w:ascii="宋体" w:hAnsi="宋体" w:eastAsia="宋体" w:cs="宋体"/>
                <w:spacing w:val="-1"/>
              </w:rPr>
              <w:t>化学工程</w:t>
            </w:r>
          </w:p>
        </w:tc>
        <w:tc>
          <w:tcPr>
            <w:tcW w:w="5555" w:type="dxa"/>
          </w:tcPr>
          <w:p>
            <w:pPr>
              <w:spacing w:before="210" w:line="221" w:lineRule="auto"/>
              <w:ind w:left="114"/>
              <w:rPr>
                <w:rFonts w:ascii="宋体" w:hAnsi="宋体" w:eastAsia="宋体" w:cs="宋体"/>
              </w:rPr>
            </w:pPr>
            <w:r>
              <w:rPr>
                <w:rFonts w:ascii="宋体" w:hAnsi="宋体" w:eastAsia="宋体" w:cs="宋体"/>
                <w:spacing w:val="-12"/>
              </w:rPr>
              <w:t>制</w:t>
            </w:r>
            <w:r>
              <w:rPr>
                <w:rFonts w:ascii="宋体" w:hAnsi="宋体" w:eastAsia="宋体" w:cs="宋体"/>
                <w:spacing w:val="-9"/>
              </w:rPr>
              <w:t>药工程， 生物化学工程</w:t>
            </w:r>
          </w:p>
        </w:tc>
      </w:tr>
    </w:tbl>
    <w:p/>
    <w:p>
      <w:pPr>
        <w:sectPr>
          <w:footerReference r:id="rId33" w:type="default"/>
          <w:pgSz w:w="11907" w:h="16839"/>
          <w:pgMar w:top="1431" w:right="1696" w:bottom="1360" w:left="1687" w:header="0" w:footer="1199" w:gutter="0"/>
          <w:cols w:space="720" w:num="1"/>
        </w:sectPr>
      </w:pPr>
    </w:p>
    <w:p>
      <w:pPr>
        <w:spacing w:line="90" w:lineRule="auto"/>
        <w:rPr>
          <w:sz w:val="2"/>
        </w:rPr>
      </w:pPr>
    </w:p>
    <w:tbl>
      <w:tblPr>
        <w:tblStyle w:val="11"/>
        <w:tblW w:w="85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520"/>
        <w:gridCol w:w="1948"/>
        <w:gridCol w:w="55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trPr>
        <w:tc>
          <w:tcPr>
            <w:tcW w:w="494" w:type="dxa"/>
            <w:vMerge w:val="restart"/>
            <w:tcBorders>
              <w:bottom w:val="nil"/>
            </w:tcBorders>
          </w:tcPr>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before="60" w:line="187" w:lineRule="auto"/>
              <w:ind w:left="200"/>
              <w:rPr>
                <w:rFonts w:ascii="Times New Roman" w:hAnsi="Times New Roman" w:eastAsia="Times New Roman" w:cs="Times New Roman"/>
              </w:rPr>
            </w:pPr>
            <w:r>
              <w:rPr>
                <w:rFonts w:ascii="Times New Roman" w:hAnsi="Times New Roman" w:eastAsia="Times New Roman" w:cs="Times New Roman"/>
              </w:rPr>
              <w:t>6</w:t>
            </w:r>
          </w:p>
        </w:tc>
        <w:tc>
          <w:tcPr>
            <w:tcW w:w="520" w:type="dxa"/>
            <w:vMerge w:val="restart"/>
            <w:tcBorders>
              <w:bottom w:val="nil"/>
            </w:tcBorders>
            <w:textDirection w:val="tbRlV"/>
          </w:tcPr>
          <w:p>
            <w:pPr>
              <w:spacing w:before="154" w:line="210" w:lineRule="auto"/>
              <w:ind w:left="5528"/>
              <w:rPr>
                <w:rFonts w:ascii="宋体" w:hAnsi="宋体" w:eastAsia="宋体" w:cs="宋体"/>
              </w:rPr>
            </w:pPr>
            <w:r>
              <w:rPr>
                <w:rFonts w:ascii="宋体" w:hAnsi="宋体" w:eastAsia="宋体" w:cs="宋体"/>
                <w:spacing w:val="12"/>
              </w:rPr>
              <w:t xml:space="preserve">农 林 资 源 与 环 境 </w:t>
            </w:r>
            <w:r>
              <w:rPr>
                <w:rFonts w:ascii="宋体" w:hAnsi="宋体" w:eastAsia="宋体" w:cs="宋体"/>
                <w:spacing w:val="9"/>
              </w:rPr>
              <w:t>组</w:t>
            </w:r>
          </w:p>
        </w:tc>
        <w:tc>
          <w:tcPr>
            <w:tcW w:w="1948" w:type="dxa"/>
          </w:tcPr>
          <w:p>
            <w:pPr>
              <w:spacing w:line="450" w:lineRule="auto"/>
            </w:pPr>
          </w:p>
          <w:p>
            <w:pPr>
              <w:spacing w:before="69" w:line="222" w:lineRule="auto"/>
              <w:ind w:left="108"/>
              <w:rPr>
                <w:rFonts w:ascii="宋体" w:hAnsi="宋体" w:eastAsia="宋体" w:cs="宋体"/>
              </w:rPr>
            </w:pPr>
            <w:r>
              <w:rPr>
                <w:rFonts w:ascii="Times New Roman" w:hAnsi="Times New Roman" w:eastAsia="Times New Roman" w:cs="Times New Roman"/>
                <w:spacing w:val="1"/>
              </w:rPr>
              <w:t>2</w:t>
            </w:r>
            <w:r>
              <w:rPr>
                <w:rFonts w:ascii="Times New Roman" w:hAnsi="Times New Roman" w:eastAsia="Times New Roman" w:cs="Times New Roman"/>
              </w:rPr>
              <w:t xml:space="preserve">10 </w:t>
            </w:r>
            <w:r>
              <w:rPr>
                <w:rFonts w:ascii="宋体" w:hAnsi="宋体" w:eastAsia="宋体" w:cs="宋体"/>
              </w:rPr>
              <w:t>农学</w:t>
            </w:r>
          </w:p>
        </w:tc>
        <w:tc>
          <w:tcPr>
            <w:tcW w:w="5555" w:type="dxa"/>
          </w:tcPr>
          <w:p>
            <w:pPr>
              <w:spacing w:line="281" w:lineRule="auto"/>
            </w:pPr>
          </w:p>
          <w:p>
            <w:pPr>
              <w:spacing w:before="68" w:line="311" w:lineRule="auto"/>
              <w:ind w:left="113" w:right="106"/>
              <w:rPr>
                <w:rFonts w:ascii="宋体" w:hAnsi="宋体" w:eastAsia="宋体" w:cs="宋体"/>
              </w:rPr>
            </w:pPr>
            <w:r>
              <w:rPr>
                <w:rFonts w:ascii="宋体" w:hAnsi="宋体" w:eastAsia="宋体" w:cs="宋体"/>
                <w:spacing w:val="-1"/>
              </w:rPr>
              <w:t>农业基础学科，农艺学，园艺学，农产品贮藏与加工， 土</w:t>
            </w:r>
            <w:r>
              <w:rPr>
                <w:rFonts w:ascii="宋体" w:hAnsi="宋体" w:eastAsia="宋体" w:cs="宋体"/>
              </w:rPr>
              <w:t xml:space="preserve"> </w:t>
            </w:r>
            <w:r>
              <w:rPr>
                <w:rFonts w:ascii="宋体" w:hAnsi="宋体" w:eastAsia="宋体" w:cs="宋体"/>
                <w:spacing w:val="-22"/>
              </w:rPr>
              <w:t>壤</w:t>
            </w:r>
            <w:r>
              <w:rPr>
                <w:rFonts w:ascii="宋体" w:hAnsi="宋体" w:eastAsia="宋体" w:cs="宋体"/>
                <w:spacing w:val="-12"/>
              </w:rPr>
              <w:t>学， 植物保护学， 农学其他学科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42" w:lineRule="auto"/>
            </w:pPr>
          </w:p>
          <w:p>
            <w:pPr>
              <w:spacing w:line="242" w:lineRule="auto"/>
            </w:pPr>
          </w:p>
          <w:p>
            <w:pPr>
              <w:spacing w:line="243" w:lineRule="auto"/>
            </w:pPr>
          </w:p>
          <w:p>
            <w:pPr>
              <w:spacing w:before="68" w:line="221" w:lineRule="auto"/>
              <w:ind w:left="108"/>
              <w:rPr>
                <w:rFonts w:ascii="宋体" w:hAnsi="宋体" w:eastAsia="宋体" w:cs="宋体"/>
              </w:rPr>
            </w:pPr>
            <w:r>
              <w:rPr>
                <w:rFonts w:ascii="Times New Roman" w:hAnsi="Times New Roman" w:eastAsia="Times New Roman" w:cs="Times New Roman"/>
                <w:spacing w:val="1"/>
              </w:rPr>
              <w:t>22</w:t>
            </w:r>
            <w:r>
              <w:rPr>
                <w:rFonts w:ascii="Times New Roman" w:hAnsi="Times New Roman" w:eastAsia="Times New Roman" w:cs="Times New Roman"/>
              </w:rPr>
              <w:t xml:space="preserve">0 </w:t>
            </w:r>
            <w:r>
              <w:rPr>
                <w:rFonts w:ascii="宋体" w:hAnsi="宋体" w:eastAsia="宋体" w:cs="宋体"/>
              </w:rPr>
              <w:t>林学</w:t>
            </w:r>
          </w:p>
        </w:tc>
        <w:tc>
          <w:tcPr>
            <w:tcW w:w="5555" w:type="dxa"/>
          </w:tcPr>
          <w:p>
            <w:pPr>
              <w:spacing w:before="290" w:line="305" w:lineRule="auto"/>
              <w:ind w:left="114" w:right="106"/>
              <w:rPr>
                <w:rFonts w:ascii="宋体" w:hAnsi="宋体" w:eastAsia="宋体" w:cs="宋体"/>
              </w:rPr>
            </w:pPr>
            <w:r>
              <w:rPr>
                <w:rFonts w:ascii="宋体" w:hAnsi="宋体" w:eastAsia="宋体" w:cs="宋体"/>
                <w:spacing w:val="6"/>
              </w:rPr>
              <w:t>林</w:t>
            </w:r>
            <w:r>
              <w:rPr>
                <w:rFonts w:ascii="宋体" w:hAnsi="宋体" w:eastAsia="宋体" w:cs="宋体"/>
                <w:spacing w:val="4"/>
              </w:rPr>
              <w:t>业</w:t>
            </w:r>
            <w:r>
              <w:rPr>
                <w:rFonts w:ascii="宋体" w:hAnsi="宋体" w:eastAsia="宋体" w:cs="宋体"/>
                <w:spacing w:val="3"/>
              </w:rPr>
              <w:t>基础学科，林木遗传育种学，森林培育学，森林经理</w:t>
            </w:r>
            <w:r>
              <w:rPr>
                <w:rFonts w:ascii="宋体" w:hAnsi="宋体" w:eastAsia="宋体" w:cs="宋体"/>
              </w:rPr>
              <w:t xml:space="preserve"> </w:t>
            </w:r>
            <w:r>
              <w:rPr>
                <w:rFonts w:ascii="宋体" w:hAnsi="宋体" w:eastAsia="宋体" w:cs="宋体"/>
                <w:spacing w:val="6"/>
              </w:rPr>
              <w:t>学</w:t>
            </w:r>
            <w:r>
              <w:rPr>
                <w:rFonts w:ascii="宋体" w:hAnsi="宋体" w:eastAsia="宋体" w:cs="宋体"/>
                <w:spacing w:val="4"/>
              </w:rPr>
              <w:t>，</w:t>
            </w:r>
            <w:r>
              <w:rPr>
                <w:rFonts w:ascii="宋体" w:hAnsi="宋体" w:eastAsia="宋体" w:cs="宋体"/>
                <w:spacing w:val="3"/>
              </w:rPr>
              <w:t>森林保护学，野生动物保护与管理，防护林学，经济</w:t>
            </w:r>
            <w:r>
              <w:rPr>
                <w:rFonts w:ascii="宋体" w:hAnsi="宋体" w:eastAsia="宋体" w:cs="宋体"/>
              </w:rPr>
              <w:t xml:space="preserve"> </w:t>
            </w:r>
            <w:r>
              <w:rPr>
                <w:rFonts w:ascii="宋体" w:hAnsi="宋体" w:eastAsia="宋体" w:cs="宋体"/>
                <w:spacing w:val="-1"/>
              </w:rPr>
              <w:t>林学，园林学，林业工程，森林统计学，林业经济学， 林</w:t>
            </w:r>
            <w:r>
              <w:rPr>
                <w:rFonts w:ascii="宋体" w:hAnsi="宋体" w:eastAsia="宋体" w:cs="宋体"/>
              </w:rPr>
              <w:t xml:space="preserve"> </w:t>
            </w:r>
            <w:r>
              <w:rPr>
                <w:rFonts w:ascii="宋体" w:hAnsi="宋体" w:eastAsia="宋体" w:cs="宋体"/>
                <w:spacing w:val="-2"/>
              </w:rPr>
              <w:t>学</w:t>
            </w:r>
            <w:r>
              <w:rPr>
                <w:rFonts w:ascii="宋体" w:hAnsi="宋体" w:eastAsia="宋体" w:cs="宋体"/>
                <w:spacing w:val="-1"/>
              </w:rPr>
              <w:t>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447" w:lineRule="auto"/>
            </w:pPr>
          </w:p>
          <w:p>
            <w:pPr>
              <w:spacing w:before="68" w:line="220" w:lineRule="auto"/>
              <w:ind w:left="108"/>
              <w:rPr>
                <w:rFonts w:ascii="宋体" w:hAnsi="宋体" w:eastAsia="宋体" w:cs="宋体"/>
              </w:rPr>
            </w:pPr>
            <w:r>
              <w:rPr>
                <w:rFonts w:ascii="Times New Roman" w:hAnsi="Times New Roman" w:eastAsia="Times New Roman" w:cs="Times New Roman"/>
                <w:spacing w:val="-15"/>
              </w:rPr>
              <w:t>2</w:t>
            </w:r>
            <w:r>
              <w:rPr>
                <w:rFonts w:ascii="Times New Roman" w:hAnsi="Times New Roman" w:eastAsia="Times New Roman" w:cs="Times New Roman"/>
                <w:spacing w:val="-9"/>
              </w:rPr>
              <w:t xml:space="preserve">30 </w:t>
            </w:r>
            <w:r>
              <w:rPr>
                <w:rFonts w:ascii="宋体" w:hAnsi="宋体" w:eastAsia="宋体" w:cs="宋体"/>
                <w:spacing w:val="-9"/>
              </w:rPr>
              <w:t>畜牧、兽医科学</w:t>
            </w:r>
          </w:p>
        </w:tc>
        <w:tc>
          <w:tcPr>
            <w:tcW w:w="5555" w:type="dxa"/>
          </w:tcPr>
          <w:p>
            <w:pPr>
              <w:spacing w:line="278" w:lineRule="auto"/>
            </w:pPr>
          </w:p>
          <w:p>
            <w:pPr>
              <w:spacing w:before="68" w:line="311" w:lineRule="auto"/>
              <w:ind w:left="123" w:right="106" w:hanging="9"/>
              <w:rPr>
                <w:rFonts w:ascii="宋体" w:hAnsi="宋体" w:eastAsia="宋体" w:cs="宋体"/>
              </w:rPr>
            </w:pPr>
            <w:r>
              <w:rPr>
                <w:rFonts w:ascii="宋体" w:hAnsi="宋体" w:eastAsia="宋体" w:cs="宋体"/>
                <w:spacing w:val="-1"/>
              </w:rPr>
              <w:t>兽医科学基础学科，畜牧，兽医科学，畜牧，畜牧学， 兽</w:t>
            </w:r>
            <w:r>
              <w:rPr>
                <w:rFonts w:ascii="宋体" w:hAnsi="宋体" w:eastAsia="宋体" w:cs="宋体"/>
              </w:rPr>
              <w:t xml:space="preserve"> </w:t>
            </w:r>
            <w:r>
              <w:rPr>
                <w:rFonts w:ascii="宋体" w:hAnsi="宋体" w:eastAsia="宋体" w:cs="宋体"/>
                <w:spacing w:val="-8"/>
              </w:rPr>
              <w:t>医学， 畜牧、兽医科学其他学</w:t>
            </w:r>
            <w:r>
              <w:rPr>
                <w:rFonts w:ascii="宋体" w:hAnsi="宋体" w:eastAsia="宋体" w:cs="宋体"/>
                <w:spacing w:val="-7"/>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8"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94" w:lineRule="auto"/>
            </w:pPr>
          </w:p>
          <w:p>
            <w:pPr>
              <w:spacing w:line="294" w:lineRule="auto"/>
            </w:pPr>
          </w:p>
          <w:p>
            <w:pPr>
              <w:spacing w:before="68" w:line="221" w:lineRule="auto"/>
              <w:ind w:left="108"/>
              <w:rPr>
                <w:rFonts w:ascii="宋体" w:hAnsi="宋体" w:eastAsia="宋体" w:cs="宋体"/>
              </w:rPr>
            </w:pPr>
            <w:r>
              <w:rPr>
                <w:rFonts w:ascii="Times New Roman" w:hAnsi="Times New Roman" w:eastAsia="Times New Roman" w:cs="Times New Roman"/>
                <w:spacing w:val="-1"/>
              </w:rPr>
              <w:t>24</w:t>
            </w:r>
            <w:r>
              <w:rPr>
                <w:rFonts w:ascii="Times New Roman" w:hAnsi="Times New Roman" w:eastAsia="Times New Roman" w:cs="Times New Roman"/>
              </w:rPr>
              <w:t xml:space="preserve">0 </w:t>
            </w:r>
            <w:r>
              <w:rPr>
                <w:rFonts w:ascii="宋体" w:hAnsi="宋体" w:eastAsia="宋体" w:cs="宋体"/>
              </w:rPr>
              <w:t>水产学</w:t>
            </w:r>
          </w:p>
        </w:tc>
        <w:tc>
          <w:tcPr>
            <w:tcW w:w="5555" w:type="dxa"/>
          </w:tcPr>
          <w:p>
            <w:pPr>
              <w:spacing w:line="253" w:lineRule="auto"/>
            </w:pPr>
          </w:p>
          <w:p>
            <w:pPr>
              <w:spacing w:before="68" w:line="306" w:lineRule="auto"/>
              <w:ind w:left="115" w:right="47"/>
              <w:rPr>
                <w:rFonts w:ascii="宋体" w:hAnsi="宋体" w:eastAsia="宋体" w:cs="宋体"/>
              </w:rPr>
            </w:pPr>
            <w:r>
              <w:rPr>
                <w:rFonts w:ascii="宋体" w:hAnsi="宋体" w:eastAsia="宋体" w:cs="宋体"/>
                <w:spacing w:val="-13"/>
              </w:rPr>
              <w:t>水</w:t>
            </w:r>
            <w:r>
              <w:rPr>
                <w:rFonts w:ascii="宋体" w:hAnsi="宋体" w:eastAsia="宋体" w:cs="宋体"/>
                <w:spacing w:val="-10"/>
              </w:rPr>
              <w:t>产学基础学科， 水产增殖学， 水产养殖学，水产饲料学，</w:t>
            </w:r>
            <w:r>
              <w:rPr>
                <w:rFonts w:ascii="宋体" w:hAnsi="宋体" w:eastAsia="宋体" w:cs="宋体"/>
              </w:rPr>
              <w:t xml:space="preserve"> </w:t>
            </w:r>
            <w:r>
              <w:rPr>
                <w:rFonts w:ascii="宋体" w:hAnsi="宋体" w:eastAsia="宋体" w:cs="宋体"/>
                <w:spacing w:val="3"/>
              </w:rPr>
              <w:t>水产保护学，捕捞学，水产品贮藏与加工，水产工程</w:t>
            </w:r>
            <w:r>
              <w:rPr>
                <w:rFonts w:ascii="宋体" w:hAnsi="宋体" w:eastAsia="宋体" w:cs="宋体"/>
                <w:spacing w:val="2"/>
              </w:rPr>
              <w:t>学</w:t>
            </w:r>
            <w:r>
              <w:rPr>
                <w:rFonts w:ascii="宋体" w:hAnsi="宋体" w:eastAsia="宋体" w:cs="宋体"/>
              </w:rPr>
              <w:t xml:space="preserve">， </w:t>
            </w:r>
            <w:r>
              <w:rPr>
                <w:rFonts w:ascii="宋体" w:hAnsi="宋体" w:eastAsia="宋体" w:cs="宋体"/>
                <w:spacing w:val="-1"/>
              </w:rPr>
              <w:t>水产资源学，</w:t>
            </w:r>
            <w:r>
              <w:rPr>
                <w:rFonts w:ascii="宋体" w:hAnsi="宋体" w:eastAsia="宋体" w:cs="宋体"/>
              </w:rPr>
              <w:t>水产经济学，水产学其他学科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before="210" w:line="309" w:lineRule="auto"/>
              <w:ind w:left="114" w:right="101"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55" w:type="dxa"/>
          </w:tcPr>
          <w:p>
            <w:pPr>
              <w:spacing w:line="307" w:lineRule="auto"/>
            </w:pPr>
          </w:p>
          <w:p>
            <w:pPr>
              <w:spacing w:before="68" w:line="221" w:lineRule="auto"/>
              <w:ind w:left="113"/>
              <w:rPr>
                <w:rFonts w:ascii="宋体" w:hAnsi="宋体" w:eastAsia="宋体" w:cs="宋体"/>
              </w:rPr>
            </w:pPr>
            <w:r>
              <w:rPr>
                <w:rFonts w:ascii="宋体" w:hAnsi="宋体" w:eastAsia="宋体" w:cs="宋体"/>
                <w:spacing w:val="-14"/>
              </w:rPr>
              <w:t>农</w:t>
            </w:r>
            <w:r>
              <w:rPr>
                <w:rFonts w:ascii="宋体" w:hAnsi="宋体" w:eastAsia="宋体" w:cs="宋体"/>
                <w:spacing w:val="-8"/>
              </w:rPr>
              <w:t>业工程， 海洋工程与技术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66" w:lineRule="auto"/>
            </w:pPr>
          </w:p>
          <w:p>
            <w:pPr>
              <w:spacing w:line="266" w:lineRule="auto"/>
            </w:pPr>
          </w:p>
          <w:p>
            <w:pPr>
              <w:spacing w:before="68" w:line="220" w:lineRule="auto"/>
              <w:ind w:left="107"/>
              <w:rPr>
                <w:rFonts w:ascii="宋体" w:hAnsi="宋体" w:eastAsia="宋体" w:cs="宋体"/>
              </w:rPr>
            </w:pPr>
            <w:r>
              <w:rPr>
                <w:rFonts w:ascii="Times New Roman" w:hAnsi="Times New Roman" w:eastAsia="Times New Roman" w:cs="Times New Roman"/>
                <w:spacing w:val="-1"/>
              </w:rPr>
              <w:t>42</w:t>
            </w:r>
            <w:r>
              <w:rPr>
                <w:rFonts w:ascii="Times New Roman" w:hAnsi="Times New Roman" w:eastAsia="Times New Roman" w:cs="Times New Roman"/>
              </w:rPr>
              <w:t xml:space="preserve">0 </w:t>
            </w:r>
            <w:r>
              <w:rPr>
                <w:rFonts w:ascii="宋体" w:hAnsi="宋体" w:eastAsia="宋体" w:cs="宋体"/>
              </w:rPr>
              <w:t>测绘科学技术</w:t>
            </w:r>
          </w:p>
        </w:tc>
        <w:tc>
          <w:tcPr>
            <w:tcW w:w="5555" w:type="dxa"/>
          </w:tcPr>
          <w:p>
            <w:pPr>
              <w:spacing w:before="263" w:line="307" w:lineRule="auto"/>
              <w:ind w:left="112" w:right="106" w:firstLine="3"/>
              <w:rPr>
                <w:rFonts w:ascii="宋体" w:hAnsi="宋体" w:eastAsia="宋体" w:cs="宋体"/>
              </w:rPr>
            </w:pPr>
            <w:r>
              <w:rPr>
                <w:rFonts w:ascii="宋体" w:hAnsi="宋体" w:eastAsia="宋体" w:cs="宋体"/>
                <w:spacing w:val="-2"/>
              </w:rPr>
              <w:t>大地</w:t>
            </w:r>
            <w:r>
              <w:rPr>
                <w:rFonts w:ascii="宋体" w:hAnsi="宋体" w:eastAsia="宋体" w:cs="宋体"/>
                <w:spacing w:val="-1"/>
              </w:rPr>
              <w:t>测量技术，摄影测量与遥感技术，地图制图技术， 工</w:t>
            </w:r>
            <w:r>
              <w:rPr>
                <w:rFonts w:ascii="宋体" w:hAnsi="宋体" w:eastAsia="宋体" w:cs="宋体"/>
              </w:rPr>
              <w:t xml:space="preserve"> </w:t>
            </w:r>
            <w:r>
              <w:rPr>
                <w:rFonts w:ascii="宋体" w:hAnsi="宋体" w:eastAsia="宋体" w:cs="宋体"/>
                <w:spacing w:val="6"/>
              </w:rPr>
              <w:t>程</w:t>
            </w:r>
            <w:r>
              <w:rPr>
                <w:rFonts w:ascii="宋体" w:hAnsi="宋体" w:eastAsia="宋体" w:cs="宋体"/>
                <w:spacing w:val="5"/>
              </w:rPr>
              <w:t>测</w:t>
            </w:r>
            <w:r>
              <w:rPr>
                <w:rFonts w:ascii="宋体" w:hAnsi="宋体" w:eastAsia="宋体" w:cs="宋体"/>
                <w:spacing w:val="3"/>
              </w:rPr>
              <w:t>量技术，海洋测绘，测绘仪器，测绘科学技术其他学</w:t>
            </w:r>
            <w:r>
              <w:rPr>
                <w:rFonts w:ascii="宋体" w:hAnsi="宋体" w:eastAsia="宋体" w:cs="宋体"/>
              </w:rPr>
              <w:t xml:space="preserve"> 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9"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80" w:lineRule="auto"/>
            </w:pPr>
          </w:p>
          <w:p>
            <w:pPr>
              <w:spacing w:line="281" w:lineRule="auto"/>
            </w:pPr>
          </w:p>
          <w:p>
            <w:pPr>
              <w:spacing w:line="281" w:lineRule="auto"/>
            </w:pPr>
          </w:p>
          <w:p>
            <w:pPr>
              <w:spacing w:before="68" w:line="221" w:lineRule="auto"/>
              <w:ind w:left="107"/>
              <w:rPr>
                <w:rFonts w:ascii="宋体" w:hAnsi="宋体" w:eastAsia="宋体" w:cs="宋体"/>
              </w:rPr>
            </w:pPr>
            <w:r>
              <w:rPr>
                <w:rFonts w:ascii="Times New Roman" w:hAnsi="Times New Roman" w:eastAsia="Times New Roman" w:cs="Times New Roman"/>
                <w:spacing w:val="-1"/>
              </w:rPr>
              <w:t>4</w:t>
            </w:r>
            <w:r>
              <w:rPr>
                <w:rFonts w:ascii="Times New Roman" w:hAnsi="Times New Roman" w:eastAsia="Times New Roman" w:cs="Times New Roman"/>
              </w:rPr>
              <w:t xml:space="preserve">40  </w:t>
            </w:r>
            <w:r>
              <w:rPr>
                <w:rFonts w:ascii="宋体" w:hAnsi="宋体" w:eastAsia="宋体" w:cs="宋体"/>
              </w:rPr>
              <w:t>矿山工程技术</w:t>
            </w:r>
          </w:p>
        </w:tc>
        <w:tc>
          <w:tcPr>
            <w:tcW w:w="5555" w:type="dxa"/>
          </w:tcPr>
          <w:p>
            <w:pPr>
              <w:spacing w:before="237" w:line="303" w:lineRule="auto"/>
              <w:ind w:left="112" w:right="46"/>
              <w:rPr>
                <w:rFonts w:ascii="宋体" w:hAnsi="宋体" w:eastAsia="宋体" w:cs="宋体"/>
              </w:rPr>
            </w:pPr>
            <w:r>
              <w:rPr>
                <w:rFonts w:ascii="宋体" w:hAnsi="宋体" w:eastAsia="宋体" w:cs="宋体"/>
                <w:spacing w:val="6"/>
              </w:rPr>
              <w:t>矿</w:t>
            </w:r>
            <w:r>
              <w:rPr>
                <w:rFonts w:ascii="宋体" w:hAnsi="宋体" w:eastAsia="宋体" w:cs="宋体"/>
                <w:spacing w:val="5"/>
              </w:rPr>
              <w:t>山</w:t>
            </w:r>
            <w:r>
              <w:rPr>
                <w:rFonts w:ascii="宋体" w:hAnsi="宋体" w:eastAsia="宋体" w:cs="宋体"/>
                <w:spacing w:val="3"/>
              </w:rPr>
              <w:t>地质学，矿山测量，矿山设计，矿山地面工程，井巷</w:t>
            </w:r>
            <w:r>
              <w:rPr>
                <w:rFonts w:ascii="宋体" w:hAnsi="宋体" w:eastAsia="宋体" w:cs="宋体"/>
              </w:rPr>
              <w:t xml:space="preserve"> </w:t>
            </w:r>
            <w:r>
              <w:rPr>
                <w:rFonts w:ascii="宋体" w:hAnsi="宋体" w:eastAsia="宋体" w:cs="宋体"/>
                <w:spacing w:val="6"/>
              </w:rPr>
              <w:t>工</w:t>
            </w:r>
            <w:r>
              <w:rPr>
                <w:rFonts w:ascii="宋体" w:hAnsi="宋体" w:eastAsia="宋体" w:cs="宋体"/>
                <w:spacing w:val="5"/>
              </w:rPr>
              <w:t>程</w:t>
            </w:r>
            <w:r>
              <w:rPr>
                <w:rFonts w:ascii="宋体" w:hAnsi="宋体" w:eastAsia="宋体" w:cs="宋体"/>
                <w:spacing w:val="3"/>
              </w:rPr>
              <w:t>，采矿工程，选矿工程，钻井工程，油气田井开发工</w:t>
            </w:r>
            <w:r>
              <w:rPr>
                <w:rFonts w:ascii="宋体" w:hAnsi="宋体" w:eastAsia="宋体" w:cs="宋体"/>
              </w:rPr>
              <w:t xml:space="preserve"> </w:t>
            </w:r>
            <w:r>
              <w:rPr>
                <w:rFonts w:ascii="宋体" w:hAnsi="宋体" w:eastAsia="宋体" w:cs="宋体"/>
                <w:spacing w:val="6"/>
              </w:rPr>
              <w:t>程</w:t>
            </w:r>
            <w:r>
              <w:rPr>
                <w:rFonts w:ascii="宋体" w:hAnsi="宋体" w:eastAsia="宋体" w:cs="宋体"/>
                <w:spacing w:val="5"/>
              </w:rPr>
              <w:t>，</w:t>
            </w:r>
            <w:r>
              <w:rPr>
                <w:rFonts w:ascii="宋体" w:hAnsi="宋体" w:eastAsia="宋体" w:cs="宋体"/>
                <w:spacing w:val="3"/>
              </w:rPr>
              <w:t>石油、天然气储存与运输工程，矿山机械工程，矿山</w:t>
            </w:r>
            <w:r>
              <w:rPr>
                <w:rFonts w:ascii="宋体" w:hAnsi="宋体" w:eastAsia="宋体" w:cs="宋体"/>
              </w:rPr>
              <w:t xml:space="preserve"> </w:t>
            </w:r>
            <w:r>
              <w:rPr>
                <w:rFonts w:ascii="宋体" w:hAnsi="宋体" w:eastAsia="宋体" w:cs="宋体"/>
                <w:spacing w:val="-10"/>
              </w:rPr>
              <w:t>电气工程，采矿环境工程， 矿山安全， 矿山综合利用工程</w:t>
            </w:r>
            <w:r>
              <w:rPr>
                <w:rFonts w:ascii="宋体" w:hAnsi="宋体" w:eastAsia="宋体" w:cs="宋体"/>
                <w:spacing w:val="-9"/>
              </w:rPr>
              <w:t>，</w:t>
            </w:r>
            <w:r>
              <w:rPr>
                <w:rFonts w:ascii="宋体" w:hAnsi="宋体" w:eastAsia="宋体" w:cs="宋体"/>
              </w:rPr>
              <w:t xml:space="preserve"> </w:t>
            </w:r>
            <w:r>
              <w:rPr>
                <w:rFonts w:ascii="宋体" w:hAnsi="宋体" w:eastAsia="宋体" w:cs="宋体"/>
                <w:spacing w:val="-1"/>
              </w:rPr>
              <w:t>矿山工程</w:t>
            </w:r>
            <w:r>
              <w:rPr>
                <w:rFonts w:ascii="宋体" w:hAnsi="宋体" w:eastAsia="宋体" w:cs="宋体"/>
              </w:rPr>
              <w:t>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8"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95" w:lineRule="auto"/>
            </w:pPr>
          </w:p>
          <w:p>
            <w:pPr>
              <w:spacing w:line="295" w:lineRule="auto"/>
            </w:pPr>
          </w:p>
          <w:p>
            <w:pPr>
              <w:spacing w:before="68" w:line="220" w:lineRule="auto"/>
              <w:ind w:left="114"/>
              <w:rPr>
                <w:rFonts w:ascii="宋体" w:hAnsi="宋体" w:eastAsia="宋体" w:cs="宋体"/>
              </w:rPr>
            </w:pPr>
            <w:r>
              <w:rPr>
                <w:rFonts w:ascii="Times New Roman" w:hAnsi="Times New Roman" w:eastAsia="Times New Roman" w:cs="Times New Roman"/>
                <w:spacing w:val="-1"/>
              </w:rPr>
              <w:t xml:space="preserve">550 </w:t>
            </w:r>
            <w:r>
              <w:rPr>
                <w:rFonts w:ascii="宋体" w:hAnsi="宋体" w:eastAsia="宋体" w:cs="宋体"/>
                <w:spacing w:val="-1"/>
              </w:rPr>
              <w:t>食品科学</w:t>
            </w:r>
            <w:r>
              <w:rPr>
                <w:rFonts w:ascii="宋体" w:hAnsi="宋体" w:eastAsia="宋体" w:cs="宋体"/>
              </w:rPr>
              <w:t>技术</w:t>
            </w:r>
          </w:p>
        </w:tc>
        <w:tc>
          <w:tcPr>
            <w:tcW w:w="5555" w:type="dxa"/>
          </w:tcPr>
          <w:p>
            <w:pPr>
              <w:spacing w:line="252" w:lineRule="auto"/>
            </w:pPr>
          </w:p>
          <w:p>
            <w:pPr>
              <w:spacing w:before="68" w:line="306" w:lineRule="auto"/>
              <w:ind w:left="113" w:right="47"/>
              <w:rPr>
                <w:rFonts w:ascii="宋体" w:hAnsi="宋体" w:eastAsia="宋体" w:cs="宋体"/>
              </w:rPr>
            </w:pPr>
            <w:r>
              <w:rPr>
                <w:rFonts w:ascii="宋体" w:hAnsi="宋体" w:eastAsia="宋体" w:cs="宋体"/>
                <w:spacing w:val="-11"/>
              </w:rPr>
              <w:t>食</w:t>
            </w:r>
            <w:r>
              <w:rPr>
                <w:rFonts w:ascii="宋体" w:hAnsi="宋体" w:eastAsia="宋体" w:cs="宋体"/>
                <w:spacing w:val="-10"/>
              </w:rPr>
              <w:t>品科学技术基础学科， 食品加工技术， 食品包装与储藏，</w:t>
            </w:r>
            <w:r>
              <w:rPr>
                <w:rFonts w:ascii="宋体" w:hAnsi="宋体" w:eastAsia="宋体" w:cs="宋体"/>
              </w:rPr>
              <w:t xml:space="preserve"> </w:t>
            </w:r>
            <w:r>
              <w:rPr>
                <w:rFonts w:ascii="宋体" w:hAnsi="宋体" w:eastAsia="宋体" w:cs="宋体"/>
                <w:spacing w:val="6"/>
              </w:rPr>
              <w:t>食</w:t>
            </w:r>
            <w:r>
              <w:rPr>
                <w:rFonts w:ascii="宋体" w:hAnsi="宋体" w:eastAsia="宋体" w:cs="宋体"/>
                <w:spacing w:val="4"/>
              </w:rPr>
              <w:t>品</w:t>
            </w:r>
            <w:r>
              <w:rPr>
                <w:rFonts w:ascii="宋体" w:hAnsi="宋体" w:eastAsia="宋体" w:cs="宋体"/>
                <w:spacing w:val="3"/>
              </w:rPr>
              <w:t>机械，食品加工的副产品加工与利用，食品工业企业</w:t>
            </w:r>
            <w:r>
              <w:rPr>
                <w:rFonts w:ascii="宋体" w:hAnsi="宋体" w:eastAsia="宋体" w:cs="宋体"/>
              </w:rPr>
              <w:t xml:space="preserve"> </w:t>
            </w:r>
            <w:r>
              <w:rPr>
                <w:rFonts w:ascii="宋体" w:hAnsi="宋体" w:eastAsia="宋体" w:cs="宋体"/>
                <w:spacing w:val="-8"/>
              </w:rPr>
              <w:t>管理</w:t>
            </w:r>
            <w:r>
              <w:rPr>
                <w:rFonts w:ascii="宋体" w:hAnsi="宋体" w:eastAsia="宋体" w:cs="宋体"/>
                <w:spacing w:val="-5"/>
              </w:rPr>
              <w:t>学</w:t>
            </w:r>
            <w:r>
              <w:rPr>
                <w:rFonts w:ascii="宋体" w:hAnsi="宋体" w:eastAsia="宋体" w:cs="宋体"/>
                <w:spacing w:val="-4"/>
              </w:rPr>
              <w:t>，食品工程与粮油工程， 食品科学技术其他学科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9" w:hRule="atLeast"/>
        </w:trPr>
        <w:tc>
          <w:tcPr>
            <w:tcW w:w="494" w:type="dxa"/>
            <w:vMerge w:val="continue"/>
            <w:tcBorders>
              <w:top w:val="nil"/>
              <w:bottom w:val="nil"/>
            </w:tcBorders>
          </w:tcPr>
          <w:p/>
        </w:tc>
        <w:tc>
          <w:tcPr>
            <w:tcW w:w="520" w:type="dxa"/>
            <w:vMerge w:val="continue"/>
            <w:tcBorders>
              <w:top w:val="nil"/>
              <w:bottom w:val="nil"/>
            </w:tcBorders>
            <w:textDirection w:val="tbRlV"/>
          </w:tcPr>
          <w:p/>
        </w:tc>
        <w:tc>
          <w:tcPr>
            <w:tcW w:w="1948" w:type="dxa"/>
          </w:tcPr>
          <w:p>
            <w:pPr>
              <w:spacing w:line="251" w:lineRule="auto"/>
            </w:pPr>
          </w:p>
          <w:p>
            <w:pPr>
              <w:spacing w:before="69" w:line="311" w:lineRule="auto"/>
              <w:ind w:left="111" w:right="101" w:firstLine="1"/>
              <w:rPr>
                <w:rFonts w:ascii="宋体" w:hAnsi="宋体" w:eastAsia="宋体" w:cs="宋体"/>
              </w:rPr>
            </w:pPr>
            <w:r>
              <w:rPr>
                <w:rFonts w:ascii="Times New Roman" w:hAnsi="Times New Roman" w:eastAsia="Times New Roman" w:cs="Times New Roman"/>
                <w:spacing w:val="8"/>
              </w:rPr>
              <w:t>6</w:t>
            </w:r>
            <w:r>
              <w:rPr>
                <w:rFonts w:ascii="Times New Roman" w:hAnsi="Times New Roman" w:eastAsia="Times New Roman" w:cs="Times New Roman"/>
                <w:spacing w:val="4"/>
              </w:rPr>
              <w:t xml:space="preserve">10  </w:t>
            </w:r>
            <w:r>
              <w:rPr>
                <w:rFonts w:ascii="宋体" w:hAnsi="宋体" w:eastAsia="宋体" w:cs="宋体"/>
                <w:spacing w:val="4"/>
              </w:rPr>
              <w:t>环境科学技术</w:t>
            </w:r>
            <w:r>
              <w:rPr>
                <w:rFonts w:ascii="宋体" w:hAnsi="宋体" w:eastAsia="宋体" w:cs="宋体"/>
              </w:rPr>
              <w:t xml:space="preserve"> </w:t>
            </w:r>
            <w:r>
              <w:rPr>
                <w:rFonts w:ascii="宋体" w:hAnsi="宋体" w:eastAsia="宋体" w:cs="宋体"/>
                <w:spacing w:val="-1"/>
              </w:rPr>
              <w:t>及资源科</w:t>
            </w:r>
            <w:r>
              <w:rPr>
                <w:rFonts w:ascii="宋体" w:hAnsi="宋体" w:eastAsia="宋体" w:cs="宋体"/>
              </w:rPr>
              <w:t>学技术</w:t>
            </w:r>
          </w:p>
        </w:tc>
        <w:tc>
          <w:tcPr>
            <w:tcW w:w="5555" w:type="dxa"/>
          </w:tcPr>
          <w:p>
            <w:pPr>
              <w:spacing w:line="251" w:lineRule="auto"/>
            </w:pPr>
          </w:p>
          <w:p>
            <w:pPr>
              <w:spacing w:before="69" w:line="311" w:lineRule="auto"/>
              <w:ind w:left="112" w:right="106"/>
              <w:rPr>
                <w:rFonts w:ascii="宋体" w:hAnsi="宋体" w:eastAsia="宋体" w:cs="宋体"/>
              </w:rPr>
            </w:pPr>
            <w:r>
              <w:rPr>
                <w:rFonts w:ascii="宋体" w:hAnsi="宋体" w:eastAsia="宋体" w:cs="宋体"/>
                <w:spacing w:val="6"/>
              </w:rPr>
              <w:t>环</w:t>
            </w:r>
            <w:r>
              <w:rPr>
                <w:rFonts w:ascii="宋体" w:hAnsi="宋体" w:eastAsia="宋体" w:cs="宋体"/>
                <w:spacing w:val="4"/>
              </w:rPr>
              <w:t>境</w:t>
            </w:r>
            <w:r>
              <w:rPr>
                <w:rFonts w:ascii="宋体" w:hAnsi="宋体" w:eastAsia="宋体" w:cs="宋体"/>
                <w:spacing w:val="3"/>
              </w:rPr>
              <w:t>学，环境工程学，资源科学技术，环境科学技术及资</w:t>
            </w:r>
            <w:r>
              <w:rPr>
                <w:rFonts w:ascii="宋体" w:hAnsi="宋体" w:eastAsia="宋体" w:cs="宋体"/>
              </w:rPr>
              <w:t xml:space="preserve"> </w:t>
            </w:r>
            <w:r>
              <w:rPr>
                <w:rFonts w:ascii="宋体" w:hAnsi="宋体" w:eastAsia="宋体" w:cs="宋体"/>
                <w:spacing w:val="-1"/>
              </w:rPr>
              <w:t>源科学技</w:t>
            </w:r>
            <w:r>
              <w:rPr>
                <w:rFonts w:ascii="宋体" w:hAnsi="宋体" w:eastAsia="宋体" w:cs="宋体"/>
              </w:rPr>
              <w:t>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494" w:type="dxa"/>
            <w:vMerge w:val="continue"/>
            <w:tcBorders>
              <w:top w:val="nil"/>
            </w:tcBorders>
          </w:tcPr>
          <w:p/>
        </w:tc>
        <w:tc>
          <w:tcPr>
            <w:tcW w:w="520" w:type="dxa"/>
            <w:vMerge w:val="continue"/>
            <w:tcBorders>
              <w:top w:val="nil"/>
            </w:tcBorders>
            <w:textDirection w:val="tbRlV"/>
          </w:tcPr>
          <w:p/>
        </w:tc>
        <w:tc>
          <w:tcPr>
            <w:tcW w:w="1948" w:type="dxa"/>
          </w:tcPr>
          <w:p>
            <w:pPr>
              <w:spacing w:line="364" w:lineRule="auto"/>
            </w:pPr>
          </w:p>
          <w:p>
            <w:pPr>
              <w:spacing w:before="68" w:line="221" w:lineRule="auto"/>
              <w:ind w:left="112"/>
              <w:rPr>
                <w:rFonts w:ascii="宋体" w:hAnsi="宋体" w:eastAsia="宋体" w:cs="宋体"/>
              </w:rPr>
            </w:pPr>
            <w:r>
              <w:rPr>
                <w:rFonts w:ascii="Times New Roman" w:hAnsi="Times New Roman" w:eastAsia="Times New Roman" w:cs="Times New Roman"/>
                <w:spacing w:val="-1"/>
              </w:rPr>
              <w:t xml:space="preserve">780  </w:t>
            </w:r>
            <w:r>
              <w:rPr>
                <w:rFonts w:ascii="宋体" w:hAnsi="宋体" w:eastAsia="宋体" w:cs="宋体"/>
              </w:rPr>
              <w:t>考古学</w:t>
            </w:r>
          </w:p>
        </w:tc>
        <w:tc>
          <w:tcPr>
            <w:tcW w:w="5555" w:type="dxa"/>
          </w:tcPr>
          <w:p>
            <w:pPr>
              <w:spacing w:line="364" w:lineRule="auto"/>
            </w:pPr>
          </w:p>
          <w:p>
            <w:pPr>
              <w:spacing w:before="68" w:line="221" w:lineRule="auto"/>
              <w:ind w:left="113"/>
              <w:rPr>
                <w:rFonts w:ascii="宋体" w:hAnsi="宋体" w:eastAsia="宋体" w:cs="宋体"/>
              </w:rPr>
            </w:pPr>
            <w:r>
              <w:rPr>
                <w:rFonts w:ascii="宋体" w:hAnsi="宋体" w:eastAsia="宋体" w:cs="宋体"/>
                <w:spacing w:val="-2"/>
              </w:rPr>
              <w:t>考古</w:t>
            </w:r>
            <w:r>
              <w:rPr>
                <w:rFonts w:ascii="宋体" w:hAnsi="宋体" w:eastAsia="宋体" w:cs="宋体"/>
                <w:spacing w:val="-1"/>
              </w:rPr>
              <w:t>技术</w:t>
            </w:r>
          </w:p>
        </w:tc>
      </w:tr>
    </w:tbl>
    <w:p/>
    <w:p>
      <w:pPr>
        <w:sectPr>
          <w:footerReference r:id="rId34" w:type="default"/>
          <w:pgSz w:w="11907" w:h="16839"/>
          <w:pgMar w:top="1431" w:right="1696" w:bottom="1360" w:left="1687" w:header="0" w:footer="1199" w:gutter="0"/>
          <w:cols w:space="720" w:num="1"/>
        </w:sectPr>
      </w:pPr>
    </w:p>
    <w:p>
      <w:pPr>
        <w:spacing w:before="204" w:line="216" w:lineRule="auto"/>
        <w:ind w:left="595"/>
        <w:rPr>
          <w:rFonts w:ascii="楷体" w:hAnsi="楷体" w:eastAsia="楷体" w:cs="楷体"/>
          <w:sz w:val="24"/>
          <w:szCs w:val="24"/>
        </w:rPr>
      </w:pPr>
      <w:r>
        <w:rPr>
          <w:rFonts w:ascii="楷体" w:hAnsi="楷体" w:eastAsia="楷体" w:cs="楷体"/>
          <w:spacing w:val="19"/>
          <w:sz w:val="24"/>
          <w:szCs w:val="24"/>
          <w14:textOutline w14:w="4356" w14:cap="flat" w14:cmpd="sng" w14:algn="ctr">
            <w14:solidFill>
              <w14:srgbClr w14:val="000000"/>
            </w14:solidFill>
            <w14:prstDash w14:val="solid"/>
            <w14:miter w14:val="0"/>
          </w14:textOutline>
        </w:rPr>
        <w:t>(</w:t>
      </w:r>
      <w:r>
        <w:rPr>
          <w:rFonts w:ascii="楷体" w:hAnsi="楷体" w:eastAsia="楷体" w:cs="楷体"/>
          <w:spacing w:val="11"/>
          <w:sz w:val="24"/>
          <w:szCs w:val="24"/>
          <w14:textOutline w14:w="4356" w14:cap="flat" w14:cmpd="sng" w14:algn="ctr">
            <w14:solidFill>
              <w14:srgbClr w14:val="000000"/>
            </w14:solidFill>
            <w14:prstDash w14:val="solid"/>
            <w14:miter w14:val="0"/>
          </w14:textOutline>
        </w:rPr>
        <w:t>三)</w:t>
      </w:r>
      <w:r>
        <w:rPr>
          <w:rFonts w:ascii="楷体" w:hAnsi="楷体" w:eastAsia="楷体" w:cs="楷体"/>
          <w:spacing w:val="11"/>
          <w:sz w:val="24"/>
          <w:szCs w:val="24"/>
        </w:rPr>
        <w:t xml:space="preserve"> </w:t>
      </w:r>
      <w:r>
        <w:rPr>
          <w:rFonts w:ascii="楷体" w:hAnsi="楷体" w:eastAsia="楷体" w:cs="楷体"/>
          <w:spacing w:val="11"/>
          <w:sz w:val="24"/>
          <w:szCs w:val="24"/>
          <w14:textOutline w14:w="4356" w14:cap="flat" w14:cmpd="sng" w14:algn="ctr">
            <w14:solidFill>
              <w14:srgbClr w14:val="000000"/>
            </w14:solidFill>
            <w14:prstDash w14:val="solid"/>
            <w14:miter w14:val="0"/>
          </w14:textOutline>
        </w:rPr>
        <w:t>科学技术进步奖</w:t>
      </w:r>
    </w:p>
    <w:p/>
    <w:p>
      <w:pPr>
        <w:spacing w:line="57" w:lineRule="exact"/>
      </w:pPr>
    </w:p>
    <w:tbl>
      <w:tblPr>
        <w:tblStyle w:val="11"/>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6"/>
        <w:gridCol w:w="520"/>
        <w:gridCol w:w="1950"/>
        <w:gridCol w:w="5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016" w:type="dxa"/>
            <w:gridSpan w:val="2"/>
            <w:vMerge w:val="restart"/>
            <w:tcBorders>
              <w:bottom w:val="nil"/>
            </w:tcBorders>
          </w:tcPr>
          <w:p>
            <w:pPr>
              <w:spacing w:before="102" w:line="260" w:lineRule="auto"/>
              <w:ind w:left="196" w:right="188" w:firstLine="107"/>
              <w:rPr>
                <w:rFonts w:ascii="宋体" w:hAnsi="宋体" w:eastAsia="宋体" w:cs="宋体"/>
              </w:rPr>
            </w:pPr>
            <w:r>
              <w:rPr>
                <w:rFonts w:ascii="宋体" w:hAnsi="宋体" w:eastAsia="宋体" w:cs="宋体"/>
                <w:spacing w:val="-4"/>
                <w14:textOutline w14:w="3835" w14:cap="flat" w14:cmpd="sng" w14:algn="ctr">
                  <w14:solidFill>
                    <w14:srgbClr w14:val="000000"/>
                  </w14:solidFill>
                  <w14:prstDash w14:val="solid"/>
                  <w14:miter w14:val="0"/>
                </w14:textOutline>
              </w:rPr>
              <w:t>专</w:t>
            </w:r>
            <w:r>
              <w:rPr>
                <w:rFonts w:ascii="宋体" w:hAnsi="宋体" w:eastAsia="宋体" w:cs="宋体"/>
                <w:spacing w:val="-3"/>
                <w14:textOutline w14:w="3835" w14:cap="flat" w14:cmpd="sng" w14:algn="ctr">
                  <w14:solidFill>
                    <w14:srgbClr w14:val="000000"/>
                  </w14:solidFill>
                  <w14:prstDash w14:val="solid"/>
                  <w14:miter w14:val="0"/>
                </w14:textOutline>
              </w:rPr>
              <w:t>业</w:t>
            </w:r>
            <w:r>
              <w:rPr>
                <w:rFonts w:ascii="宋体" w:hAnsi="宋体" w:eastAsia="宋体" w:cs="宋体"/>
              </w:rPr>
              <w:t xml:space="preserve"> </w:t>
            </w:r>
            <w:r>
              <w:rPr>
                <w:rFonts w:ascii="宋体" w:hAnsi="宋体" w:eastAsia="宋体" w:cs="宋体"/>
                <w:spacing w:val="-2"/>
                <w14:textOutline w14:w="3835" w14:cap="flat" w14:cmpd="sng" w14:algn="ctr">
                  <w14:solidFill>
                    <w14:srgbClr w14:val="000000"/>
                  </w14:solidFill>
                  <w14:prstDash w14:val="solid"/>
                  <w14:miter w14:val="0"/>
                </w14:textOutline>
              </w:rPr>
              <w:t>评</w:t>
            </w:r>
            <w:r>
              <w:rPr>
                <w:rFonts w:ascii="宋体" w:hAnsi="宋体" w:eastAsia="宋体" w:cs="宋体"/>
                <w:spacing w:val="-1"/>
                <w14:textOutline w14:w="3835" w14:cap="flat" w14:cmpd="sng" w14:algn="ctr">
                  <w14:solidFill>
                    <w14:srgbClr w14:val="000000"/>
                  </w14:solidFill>
                  <w14:prstDash w14:val="solid"/>
                  <w14:miter w14:val="0"/>
                </w14:textOutline>
              </w:rPr>
              <w:t>审组</w:t>
            </w:r>
          </w:p>
        </w:tc>
        <w:tc>
          <w:tcPr>
            <w:tcW w:w="7510" w:type="dxa"/>
            <w:gridSpan w:val="2"/>
          </w:tcPr>
          <w:p>
            <w:pPr>
              <w:spacing w:before="97" w:line="221" w:lineRule="auto"/>
              <w:ind w:left="3337"/>
              <w:rPr>
                <w:rFonts w:ascii="宋体" w:hAnsi="宋体" w:eastAsia="宋体" w:cs="宋体"/>
              </w:rPr>
            </w:pPr>
            <w:r>
              <w:rPr>
                <w:rFonts w:ascii="宋体" w:hAnsi="宋体" w:eastAsia="宋体" w:cs="宋体"/>
                <w:spacing w:val="-1"/>
                <w14:textOutline w14:w="3835" w14:cap="flat" w14:cmpd="sng" w14:algn="ctr">
                  <w14:solidFill>
                    <w14:srgbClr w14:val="000000"/>
                  </w14:solidFill>
                  <w14:prstDash w14:val="solid"/>
                  <w14:miter w14:val="0"/>
                </w14:textOutline>
              </w:rPr>
              <w:t>评审</w:t>
            </w:r>
            <w:r>
              <w:rPr>
                <w:rFonts w:ascii="宋体" w:hAnsi="宋体" w:eastAsia="宋体" w:cs="宋体"/>
                <w14:textOutline w14:w="3835" w14:cap="flat" w14:cmpd="sng" w14:algn="ctr">
                  <w14:solidFill>
                    <w14:srgbClr w14:val="000000"/>
                  </w14:solidFill>
                  <w14:prstDash w14:val="solid"/>
                  <w14:miter w14:val="0"/>
                </w14:textOutline>
              </w:rPr>
              <w:t>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16" w:type="dxa"/>
            <w:gridSpan w:val="2"/>
            <w:vMerge w:val="continue"/>
            <w:tcBorders>
              <w:top w:val="nil"/>
            </w:tcBorders>
          </w:tcPr>
          <w:p/>
        </w:tc>
        <w:tc>
          <w:tcPr>
            <w:tcW w:w="1950" w:type="dxa"/>
          </w:tcPr>
          <w:p>
            <w:pPr>
              <w:spacing w:before="92" w:line="220" w:lineRule="auto"/>
              <w:ind w:left="562"/>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一级</w:t>
            </w:r>
            <w:r>
              <w:rPr>
                <w:rFonts w:ascii="宋体" w:hAnsi="宋体" w:eastAsia="宋体" w:cs="宋体"/>
                <w:spacing w:val="-1"/>
                <w14:textOutline w14:w="3835" w14:cap="flat" w14:cmpd="sng" w14:algn="ctr">
                  <w14:solidFill>
                    <w14:srgbClr w14:val="000000"/>
                  </w14:solidFill>
                  <w14:prstDash w14:val="solid"/>
                  <w14:miter w14:val="0"/>
                </w14:textOutline>
              </w:rPr>
              <w:t>学科</w:t>
            </w:r>
          </w:p>
        </w:tc>
        <w:tc>
          <w:tcPr>
            <w:tcW w:w="5560" w:type="dxa"/>
          </w:tcPr>
          <w:p>
            <w:pPr>
              <w:spacing w:before="92" w:line="220" w:lineRule="auto"/>
              <w:ind w:left="2366"/>
              <w:rPr>
                <w:rFonts w:ascii="宋体" w:hAnsi="宋体" w:eastAsia="宋体" w:cs="宋体"/>
              </w:rPr>
            </w:pPr>
            <w:r>
              <w:rPr>
                <w:rFonts w:ascii="宋体" w:hAnsi="宋体" w:eastAsia="宋体" w:cs="宋体"/>
                <w:spacing w:val="-2"/>
                <w14:textOutline w14:w="3835" w14:cap="flat" w14:cmpd="sng" w14:algn="ctr">
                  <w14:solidFill>
                    <w14:srgbClr w14:val="000000"/>
                  </w14:solidFill>
                  <w14:prstDash w14:val="solid"/>
                  <w14:miter w14:val="0"/>
                </w14:textOutline>
              </w:rPr>
              <w:t>二级</w:t>
            </w:r>
            <w:r>
              <w:rPr>
                <w:rFonts w:ascii="宋体" w:hAnsi="宋体" w:eastAsia="宋体" w:cs="宋体"/>
                <w:spacing w:val="-1"/>
                <w14:textOutline w14:w="3835" w14:cap="flat" w14:cmpd="sng" w14:algn="ctr">
                  <w14:solidFill>
                    <w14:srgbClr w14:val="000000"/>
                  </w14:solidFill>
                  <w14:prstDash w14:val="solid"/>
                  <w14:miter w14:val="0"/>
                </w14:textOutline>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496" w:type="dxa"/>
            <w:vMerge w:val="restart"/>
            <w:tcBorders>
              <w:bottom w:val="nil"/>
            </w:tcBorders>
          </w:tcPr>
          <w:p>
            <w:pPr>
              <w:spacing w:line="264" w:lineRule="auto"/>
            </w:pPr>
          </w:p>
          <w:p>
            <w:pPr>
              <w:spacing w:line="265" w:lineRule="auto"/>
            </w:pPr>
          </w:p>
          <w:p>
            <w:pPr>
              <w:spacing w:line="265" w:lineRule="auto"/>
            </w:pPr>
          </w:p>
          <w:p>
            <w:pPr>
              <w:spacing w:line="265" w:lineRule="auto"/>
            </w:pPr>
          </w:p>
          <w:p>
            <w:pPr>
              <w:spacing w:line="265" w:lineRule="auto"/>
            </w:pPr>
          </w:p>
          <w:p>
            <w:pPr>
              <w:spacing w:line="265" w:lineRule="auto"/>
            </w:pPr>
          </w:p>
          <w:p>
            <w:pPr>
              <w:spacing w:before="61" w:line="187" w:lineRule="auto"/>
              <w:ind w:left="216"/>
              <w:rPr>
                <w:rFonts w:ascii="Times New Roman" w:hAnsi="Times New Roman" w:eastAsia="Times New Roman" w:cs="Times New Roman"/>
              </w:rPr>
            </w:pPr>
            <w:r>
              <w:rPr>
                <w:rFonts w:ascii="Times New Roman" w:hAnsi="Times New Roman" w:eastAsia="Times New Roman" w:cs="Times New Roman"/>
              </w:rPr>
              <w:t>1</w:t>
            </w:r>
          </w:p>
        </w:tc>
        <w:tc>
          <w:tcPr>
            <w:tcW w:w="520" w:type="dxa"/>
            <w:vMerge w:val="restart"/>
            <w:tcBorders>
              <w:bottom w:val="nil"/>
            </w:tcBorders>
            <w:textDirection w:val="tbRlV"/>
          </w:tcPr>
          <w:p>
            <w:pPr>
              <w:spacing w:before="154" w:line="201" w:lineRule="auto"/>
              <w:ind w:left="92"/>
              <w:rPr>
                <w:rFonts w:ascii="宋体" w:hAnsi="宋体" w:eastAsia="宋体" w:cs="宋体"/>
              </w:rPr>
            </w:pPr>
            <w:r>
              <w:rPr>
                <w:rFonts w:ascii="宋体" w:hAnsi="宋体" w:eastAsia="宋体" w:cs="宋体"/>
                <w:spacing w:val="12"/>
                <w:position w:val="1"/>
              </w:rPr>
              <w:t xml:space="preserve">电 </w:t>
            </w:r>
            <w:r>
              <w:rPr>
                <w:rFonts w:ascii="宋体" w:hAnsi="宋体" w:eastAsia="宋体" w:cs="宋体"/>
                <w:spacing w:val="12"/>
              </w:rPr>
              <w:t xml:space="preserve">子 通 讯 与 仪 器 仪 表 </w:t>
            </w:r>
            <w:r>
              <w:rPr>
                <w:rFonts w:ascii="宋体" w:hAnsi="宋体" w:eastAsia="宋体" w:cs="宋体"/>
                <w:spacing w:val="10"/>
              </w:rPr>
              <w:t>组</w:t>
            </w:r>
          </w:p>
        </w:tc>
        <w:tc>
          <w:tcPr>
            <w:tcW w:w="1950" w:type="dxa"/>
          </w:tcPr>
          <w:p>
            <w:pPr>
              <w:spacing w:before="92" w:line="259" w:lineRule="auto"/>
              <w:ind w:left="114" w:right="102"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0" w:type="dxa"/>
          </w:tcPr>
          <w:p>
            <w:pPr>
              <w:spacing w:before="262" w:line="221" w:lineRule="auto"/>
              <w:ind w:left="115"/>
              <w:rPr>
                <w:rFonts w:ascii="宋体" w:hAnsi="宋体" w:eastAsia="宋体" w:cs="宋体"/>
              </w:rPr>
            </w:pPr>
            <w:r>
              <w:rPr>
                <w:rFonts w:ascii="宋体" w:hAnsi="宋体" w:eastAsia="宋体" w:cs="宋体"/>
                <w:spacing w:val="-2"/>
              </w:rPr>
              <w:t>光学工</w:t>
            </w:r>
            <w:r>
              <w:rPr>
                <w:rFonts w:ascii="宋体" w:hAnsi="宋体" w:eastAsia="宋体" w:cs="宋体"/>
                <w:spacing w:val="-1"/>
              </w:rPr>
              <w:t>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263" w:line="311" w:lineRule="auto"/>
              <w:ind w:left="114" w:right="102"/>
              <w:rPr>
                <w:rFonts w:ascii="宋体" w:hAnsi="宋体" w:eastAsia="宋体" w:cs="宋体"/>
              </w:rPr>
            </w:pPr>
            <w:r>
              <w:rPr>
                <w:rFonts w:ascii="Times New Roman" w:hAnsi="Times New Roman" w:eastAsia="Times New Roman" w:cs="Times New Roman"/>
                <w:spacing w:val="7"/>
              </w:rPr>
              <w:t>5</w:t>
            </w:r>
            <w:r>
              <w:rPr>
                <w:rFonts w:ascii="Times New Roman" w:hAnsi="Times New Roman" w:eastAsia="Times New Roman" w:cs="Times New Roman"/>
                <w:spacing w:val="4"/>
              </w:rPr>
              <w:t xml:space="preserve">10  </w:t>
            </w:r>
            <w:r>
              <w:rPr>
                <w:rFonts w:ascii="宋体" w:hAnsi="宋体" w:eastAsia="宋体" w:cs="宋体"/>
                <w:spacing w:val="4"/>
              </w:rPr>
              <w:t>电子与通信技</w:t>
            </w:r>
            <w:r>
              <w:rPr>
                <w:rFonts w:ascii="宋体" w:hAnsi="宋体" w:eastAsia="宋体" w:cs="宋体"/>
              </w:rPr>
              <w:t xml:space="preserve"> 术</w:t>
            </w:r>
          </w:p>
        </w:tc>
        <w:tc>
          <w:tcPr>
            <w:tcW w:w="5560" w:type="dxa"/>
          </w:tcPr>
          <w:p>
            <w:pPr>
              <w:spacing w:before="92" w:line="273" w:lineRule="auto"/>
              <w:ind w:left="114" w:right="105" w:firstLine="23"/>
              <w:rPr>
                <w:rFonts w:ascii="宋体" w:hAnsi="宋体" w:eastAsia="宋体" w:cs="宋体"/>
              </w:rPr>
            </w:pPr>
            <w:r>
              <w:rPr>
                <w:rFonts w:ascii="宋体" w:hAnsi="宋体" w:eastAsia="宋体" w:cs="宋体"/>
                <w:spacing w:val="-2"/>
              </w:rPr>
              <w:t>电子技术，光电子学与激光技术， 半导体</w:t>
            </w:r>
            <w:r>
              <w:rPr>
                <w:rFonts w:ascii="宋体" w:hAnsi="宋体" w:eastAsia="宋体" w:cs="宋体"/>
                <w:spacing w:val="-1"/>
              </w:rPr>
              <w:t>技术，信息处理</w:t>
            </w:r>
            <w:r>
              <w:rPr>
                <w:rFonts w:ascii="宋体" w:hAnsi="宋体" w:eastAsia="宋体" w:cs="宋体"/>
              </w:rPr>
              <w:t xml:space="preserve"> </w:t>
            </w:r>
            <w:r>
              <w:rPr>
                <w:rFonts w:ascii="宋体" w:hAnsi="宋体" w:eastAsia="宋体" w:cs="宋体"/>
                <w:spacing w:val="6"/>
              </w:rPr>
              <w:t>技术，</w:t>
            </w:r>
            <w:r>
              <w:rPr>
                <w:rFonts w:ascii="宋体" w:hAnsi="宋体" w:eastAsia="宋体" w:cs="宋体"/>
                <w:spacing w:val="3"/>
              </w:rPr>
              <w:t>通信技术，广播与电视工程技术，雷达工程，电子</w:t>
            </w:r>
            <w:r>
              <w:rPr>
                <w:rFonts w:ascii="宋体" w:hAnsi="宋体" w:eastAsia="宋体" w:cs="宋体"/>
              </w:rPr>
              <w:t xml:space="preserve"> </w:t>
            </w:r>
            <w:r>
              <w:rPr>
                <w:rFonts w:ascii="宋体" w:hAnsi="宋体" w:eastAsia="宋体" w:cs="宋体"/>
                <w:spacing w:val="-1"/>
              </w:rPr>
              <w:t>与通信技术其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line="260" w:lineRule="auto"/>
            </w:pPr>
          </w:p>
          <w:p>
            <w:pPr>
              <w:spacing w:line="260" w:lineRule="auto"/>
            </w:pPr>
          </w:p>
          <w:p>
            <w:pPr>
              <w:spacing w:before="69" w:line="309" w:lineRule="auto"/>
              <w:ind w:left="114" w:right="102"/>
              <w:rPr>
                <w:rFonts w:ascii="宋体" w:hAnsi="宋体" w:eastAsia="宋体" w:cs="宋体"/>
              </w:rPr>
            </w:pPr>
            <w:r>
              <w:rPr>
                <w:rFonts w:ascii="Times New Roman" w:hAnsi="Times New Roman" w:eastAsia="Times New Roman" w:cs="Times New Roman"/>
                <w:spacing w:val="7"/>
              </w:rPr>
              <w:t>5</w:t>
            </w:r>
            <w:r>
              <w:rPr>
                <w:rFonts w:ascii="Times New Roman" w:hAnsi="Times New Roman" w:eastAsia="Times New Roman" w:cs="Times New Roman"/>
                <w:spacing w:val="4"/>
              </w:rPr>
              <w:t xml:space="preserve">35  </w:t>
            </w:r>
            <w:r>
              <w:rPr>
                <w:rFonts w:ascii="宋体" w:hAnsi="宋体" w:eastAsia="宋体" w:cs="宋体"/>
                <w:spacing w:val="4"/>
              </w:rPr>
              <w:t>产品应用相关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0" w:type="dxa"/>
          </w:tcPr>
          <w:p>
            <w:pPr>
              <w:spacing w:line="260" w:lineRule="auto"/>
            </w:pPr>
          </w:p>
          <w:p>
            <w:pPr>
              <w:spacing w:line="260" w:lineRule="auto"/>
            </w:pPr>
          </w:p>
          <w:p>
            <w:pPr>
              <w:spacing w:before="68" w:line="309" w:lineRule="auto"/>
              <w:ind w:left="117" w:right="106" w:hanging="3"/>
              <w:rPr>
                <w:rFonts w:ascii="宋体" w:hAnsi="宋体" w:eastAsia="宋体" w:cs="宋体"/>
              </w:rPr>
            </w:pPr>
            <w:r>
              <w:rPr>
                <w:rFonts w:ascii="宋体" w:hAnsi="宋体" w:eastAsia="宋体" w:cs="宋体"/>
                <w:spacing w:val="6"/>
              </w:rPr>
              <w:t>仪器仪</w:t>
            </w:r>
            <w:r>
              <w:rPr>
                <w:rFonts w:ascii="宋体" w:hAnsi="宋体" w:eastAsia="宋体" w:cs="宋体"/>
                <w:spacing w:val="3"/>
              </w:rPr>
              <w:t>表技术，产品应用专用性技术，产品应用相关工程</w:t>
            </w:r>
            <w:r>
              <w:rPr>
                <w:rFonts w:ascii="宋体" w:hAnsi="宋体" w:eastAsia="宋体" w:cs="宋体"/>
              </w:rPr>
              <w:t xml:space="preserve"> </w:t>
            </w:r>
            <w:r>
              <w:rPr>
                <w:rFonts w:ascii="宋体" w:hAnsi="宋体" w:eastAsia="宋体" w:cs="宋体"/>
                <w:spacing w:val="-2"/>
              </w:rPr>
              <w:t>与技</w:t>
            </w:r>
            <w:r>
              <w:rPr>
                <w:rFonts w:ascii="宋体" w:hAnsi="宋体" w:eastAsia="宋体" w:cs="宋体"/>
                <w:spacing w:val="-1"/>
              </w:rPr>
              <w:t>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496" w:type="dxa"/>
            <w:vMerge w:val="restart"/>
            <w:tcBorders>
              <w:bottom w:val="nil"/>
            </w:tcBorders>
          </w:tcPr>
          <w:p>
            <w:pPr>
              <w:spacing w:line="284" w:lineRule="auto"/>
            </w:pPr>
          </w:p>
          <w:p>
            <w:pPr>
              <w:spacing w:line="284" w:lineRule="auto"/>
            </w:pPr>
          </w:p>
          <w:p>
            <w:pPr>
              <w:spacing w:line="284" w:lineRule="auto"/>
            </w:pPr>
          </w:p>
          <w:p>
            <w:pPr>
              <w:spacing w:line="284" w:lineRule="auto"/>
            </w:pPr>
          </w:p>
          <w:p>
            <w:pPr>
              <w:spacing w:line="284" w:lineRule="auto"/>
            </w:pPr>
          </w:p>
          <w:p>
            <w:pPr>
              <w:spacing w:before="61" w:line="187" w:lineRule="auto"/>
              <w:ind w:left="196"/>
              <w:rPr>
                <w:rFonts w:ascii="Times New Roman" w:hAnsi="Times New Roman" w:eastAsia="Times New Roman" w:cs="Times New Roman"/>
              </w:rPr>
            </w:pPr>
            <w:r>
              <w:rPr>
                <w:rFonts w:ascii="Times New Roman" w:hAnsi="Times New Roman" w:eastAsia="Times New Roman" w:cs="Times New Roman"/>
              </w:rPr>
              <w:t>2</w:t>
            </w:r>
          </w:p>
        </w:tc>
        <w:tc>
          <w:tcPr>
            <w:tcW w:w="520" w:type="dxa"/>
            <w:vMerge w:val="restart"/>
            <w:tcBorders>
              <w:bottom w:val="nil"/>
            </w:tcBorders>
            <w:textDirection w:val="tbRlV"/>
          </w:tcPr>
          <w:p>
            <w:pPr>
              <w:spacing w:before="154" w:line="209" w:lineRule="auto"/>
              <w:ind w:left="92"/>
              <w:rPr>
                <w:rFonts w:ascii="宋体" w:hAnsi="宋体" w:eastAsia="宋体" w:cs="宋体"/>
              </w:rPr>
            </w:pPr>
            <w:r>
              <w:rPr>
                <w:rFonts w:ascii="宋体" w:hAnsi="宋体" w:eastAsia="宋体" w:cs="宋体"/>
                <w:spacing w:val="12"/>
              </w:rPr>
              <w:t xml:space="preserve">计 算 机 与 信 息 技 术 </w:t>
            </w:r>
            <w:r>
              <w:rPr>
                <w:rFonts w:ascii="宋体" w:hAnsi="宋体" w:eastAsia="宋体" w:cs="宋体"/>
                <w:spacing w:val="8"/>
              </w:rPr>
              <w:t>组</w:t>
            </w:r>
          </w:p>
        </w:tc>
        <w:tc>
          <w:tcPr>
            <w:tcW w:w="1950" w:type="dxa"/>
          </w:tcPr>
          <w:p>
            <w:pPr>
              <w:spacing w:before="92" w:line="259" w:lineRule="auto"/>
              <w:ind w:left="116" w:right="102" w:hanging="9"/>
              <w:rPr>
                <w:rFonts w:ascii="宋体" w:hAnsi="宋体" w:eastAsia="宋体" w:cs="宋体"/>
              </w:rPr>
            </w:pPr>
            <w:r>
              <w:rPr>
                <w:rFonts w:ascii="Times New Roman" w:hAnsi="Times New Roman" w:eastAsia="Times New Roman" w:cs="Times New Roman"/>
                <w:spacing w:val="5"/>
              </w:rPr>
              <w:t xml:space="preserve">413  </w:t>
            </w:r>
            <w:r>
              <w:rPr>
                <w:rFonts w:ascii="宋体" w:hAnsi="宋体" w:eastAsia="宋体" w:cs="宋体"/>
                <w:spacing w:val="5"/>
              </w:rPr>
              <w:t>信息与系统</w:t>
            </w:r>
            <w:r>
              <w:rPr>
                <w:rFonts w:ascii="宋体" w:hAnsi="宋体" w:eastAsia="宋体" w:cs="宋体"/>
                <w:spacing w:val="4"/>
              </w:rPr>
              <w:t>科</w:t>
            </w:r>
            <w:r>
              <w:rPr>
                <w:rFonts w:ascii="宋体" w:hAnsi="宋体" w:eastAsia="宋体" w:cs="宋体"/>
              </w:rPr>
              <w:t xml:space="preserve"> </w:t>
            </w:r>
            <w:r>
              <w:rPr>
                <w:rFonts w:ascii="宋体" w:hAnsi="宋体" w:eastAsia="宋体" w:cs="宋体"/>
                <w:spacing w:val="-2"/>
              </w:rPr>
              <w:t>学</w:t>
            </w:r>
            <w:r>
              <w:rPr>
                <w:rFonts w:ascii="宋体" w:hAnsi="宋体" w:eastAsia="宋体" w:cs="宋体"/>
                <w:spacing w:val="-1"/>
              </w:rPr>
              <w:t>相关工程与技术</w:t>
            </w:r>
          </w:p>
        </w:tc>
        <w:tc>
          <w:tcPr>
            <w:tcW w:w="5560" w:type="dxa"/>
          </w:tcPr>
          <w:p>
            <w:pPr>
              <w:spacing w:before="92" w:line="259" w:lineRule="auto"/>
              <w:ind w:left="115" w:right="105" w:hanging="2"/>
              <w:rPr>
                <w:rFonts w:ascii="宋体" w:hAnsi="宋体" w:eastAsia="宋体" w:cs="宋体"/>
              </w:rPr>
            </w:pPr>
            <w:r>
              <w:rPr>
                <w:rFonts w:ascii="宋体" w:hAnsi="宋体" w:eastAsia="宋体" w:cs="宋体"/>
                <w:spacing w:val="-1"/>
              </w:rPr>
              <w:t>控制科学与技术，仿真科学技术， 信息安全</w:t>
            </w:r>
            <w:r>
              <w:rPr>
                <w:rFonts w:ascii="宋体" w:hAnsi="宋体" w:eastAsia="宋体" w:cs="宋体"/>
              </w:rPr>
              <w:t xml:space="preserve">技术，信息技 </w:t>
            </w:r>
            <w:r>
              <w:rPr>
                <w:rFonts w:ascii="宋体" w:hAnsi="宋体" w:eastAsia="宋体" w:cs="宋体"/>
                <w:spacing w:val="-8"/>
              </w:rPr>
              <w:t>术</w:t>
            </w:r>
            <w:r>
              <w:rPr>
                <w:rFonts w:ascii="宋体" w:hAnsi="宋体" w:eastAsia="宋体" w:cs="宋体"/>
                <w:spacing w:val="-5"/>
              </w:rPr>
              <w:t>系</w:t>
            </w:r>
            <w:r>
              <w:rPr>
                <w:rFonts w:ascii="宋体" w:hAnsi="宋体" w:eastAsia="宋体" w:cs="宋体"/>
                <w:spacing w:val="-4"/>
              </w:rPr>
              <w:t>统性应用， 信息与系统科学相关工程与技术其他学科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94" w:line="260" w:lineRule="auto"/>
              <w:ind w:left="114" w:right="102"/>
              <w:rPr>
                <w:rFonts w:ascii="宋体" w:hAnsi="宋体" w:eastAsia="宋体" w:cs="宋体"/>
                <w:color w:val="FF0000"/>
              </w:rPr>
            </w:pPr>
            <w:r>
              <w:rPr>
                <w:rFonts w:ascii="Times New Roman" w:hAnsi="Times New Roman" w:eastAsia="Times New Roman" w:cs="Times New Roman"/>
                <w:color w:val="FF0000"/>
                <w:spacing w:val="7"/>
              </w:rPr>
              <w:t>5</w:t>
            </w:r>
            <w:r>
              <w:rPr>
                <w:rFonts w:ascii="Times New Roman" w:hAnsi="Times New Roman" w:eastAsia="Times New Roman" w:cs="Times New Roman"/>
                <w:color w:val="FF0000"/>
                <w:spacing w:val="4"/>
              </w:rPr>
              <w:t xml:space="preserve">20  </w:t>
            </w:r>
            <w:r>
              <w:rPr>
                <w:rFonts w:ascii="宋体" w:hAnsi="宋体" w:eastAsia="宋体" w:cs="宋体"/>
                <w:color w:val="FF0000"/>
                <w:spacing w:val="4"/>
              </w:rPr>
              <w:t>计算机科学技</w:t>
            </w:r>
            <w:r>
              <w:rPr>
                <w:rFonts w:ascii="宋体" w:hAnsi="宋体" w:eastAsia="宋体" w:cs="宋体"/>
                <w:color w:val="FF0000"/>
              </w:rPr>
              <w:t xml:space="preserve"> 术</w:t>
            </w:r>
          </w:p>
        </w:tc>
        <w:tc>
          <w:tcPr>
            <w:tcW w:w="5560" w:type="dxa"/>
          </w:tcPr>
          <w:p>
            <w:pPr>
              <w:spacing w:before="93" w:line="260" w:lineRule="auto"/>
              <w:ind w:left="114" w:right="153" w:firstLine="1"/>
              <w:rPr>
                <w:rFonts w:ascii="宋体" w:hAnsi="宋体" w:eastAsia="宋体" w:cs="宋体"/>
                <w:color w:val="FF0000"/>
              </w:rPr>
            </w:pPr>
            <w:r>
              <w:rPr>
                <w:rFonts w:ascii="宋体" w:hAnsi="宋体" w:eastAsia="宋体" w:cs="宋体"/>
                <w:color w:val="FF0000"/>
                <w:spacing w:val="2"/>
              </w:rPr>
              <w:t>人工智能，计算机系统</w:t>
            </w:r>
            <w:r>
              <w:rPr>
                <w:rFonts w:ascii="宋体" w:hAnsi="宋体" w:eastAsia="宋体" w:cs="宋体"/>
                <w:color w:val="FF0000"/>
                <w:spacing w:val="1"/>
              </w:rPr>
              <w:t>结构，计算机软件，计算机工程，</w:t>
            </w:r>
            <w:r>
              <w:rPr>
                <w:rFonts w:ascii="宋体" w:hAnsi="宋体" w:eastAsia="宋体" w:cs="宋体"/>
                <w:color w:val="FF0000"/>
              </w:rPr>
              <w:t xml:space="preserve"> </w:t>
            </w:r>
            <w:r>
              <w:rPr>
                <w:rFonts w:ascii="宋体" w:hAnsi="宋体" w:eastAsia="宋体" w:cs="宋体"/>
                <w:color w:val="FF0000"/>
                <w:spacing w:val="-1"/>
              </w:rPr>
              <w:t>计算机应</w:t>
            </w:r>
            <w:r>
              <w:rPr>
                <w:rFonts w:ascii="宋体" w:hAnsi="宋体" w:eastAsia="宋体" w:cs="宋体"/>
                <w:color w:val="FF0000"/>
              </w:rPr>
              <w:t>用，计算机科学技术其他学科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line="260" w:lineRule="auto"/>
            </w:pPr>
          </w:p>
          <w:p>
            <w:pPr>
              <w:spacing w:line="261" w:lineRule="auto"/>
            </w:pPr>
          </w:p>
          <w:p>
            <w:pPr>
              <w:spacing w:before="68" w:line="312" w:lineRule="auto"/>
              <w:ind w:left="114" w:right="102" w:firstLine="2"/>
              <w:rPr>
                <w:rFonts w:ascii="宋体" w:hAnsi="宋体" w:eastAsia="宋体" w:cs="宋体"/>
              </w:rPr>
            </w:pPr>
            <w:r>
              <w:rPr>
                <w:rFonts w:ascii="Times New Roman" w:hAnsi="Times New Roman" w:eastAsia="Times New Roman" w:cs="Times New Roman"/>
                <w:spacing w:val="-13"/>
              </w:rPr>
              <w:t>8</w:t>
            </w:r>
            <w:r>
              <w:rPr>
                <w:rFonts w:ascii="Times New Roman" w:hAnsi="Times New Roman" w:eastAsia="Times New Roman" w:cs="Times New Roman"/>
                <w:spacing w:val="-10"/>
              </w:rPr>
              <w:t xml:space="preserve">70 </w:t>
            </w:r>
            <w:r>
              <w:rPr>
                <w:rFonts w:ascii="宋体" w:hAnsi="宋体" w:eastAsia="宋体" w:cs="宋体"/>
                <w:spacing w:val="-10"/>
              </w:rPr>
              <w:t>图书馆、情报与</w:t>
            </w:r>
            <w:r>
              <w:rPr>
                <w:rFonts w:ascii="宋体" w:hAnsi="宋体" w:eastAsia="宋体" w:cs="宋体"/>
              </w:rPr>
              <w:t xml:space="preserve"> </w:t>
            </w:r>
            <w:r>
              <w:rPr>
                <w:rFonts w:ascii="宋体" w:hAnsi="宋体" w:eastAsia="宋体" w:cs="宋体"/>
                <w:spacing w:val="-2"/>
              </w:rPr>
              <w:t>文献</w:t>
            </w:r>
            <w:r>
              <w:rPr>
                <w:rFonts w:ascii="宋体" w:hAnsi="宋体" w:eastAsia="宋体" w:cs="宋体"/>
                <w:spacing w:val="-1"/>
              </w:rPr>
              <w:t>学</w:t>
            </w:r>
          </w:p>
        </w:tc>
        <w:tc>
          <w:tcPr>
            <w:tcW w:w="5560" w:type="dxa"/>
          </w:tcPr>
          <w:p>
            <w:pPr>
              <w:spacing w:line="260" w:lineRule="auto"/>
            </w:pPr>
          </w:p>
          <w:p>
            <w:pPr>
              <w:spacing w:line="261" w:lineRule="auto"/>
            </w:pPr>
          </w:p>
          <w:p>
            <w:pPr>
              <w:spacing w:before="68" w:line="311" w:lineRule="auto"/>
              <w:ind w:left="114" w:right="31" w:firstLine="19"/>
              <w:rPr>
                <w:rFonts w:ascii="宋体" w:hAnsi="宋体" w:eastAsia="宋体" w:cs="宋体"/>
              </w:rPr>
            </w:pPr>
            <w:r>
              <w:rPr>
                <w:rFonts w:ascii="宋体" w:hAnsi="宋体" w:eastAsia="宋体" w:cs="宋体"/>
                <w:spacing w:val="-12"/>
              </w:rPr>
              <w:t>图书</w:t>
            </w:r>
            <w:r>
              <w:rPr>
                <w:rFonts w:ascii="宋体" w:hAnsi="宋体" w:eastAsia="宋体" w:cs="宋体"/>
                <w:spacing w:val="-9"/>
              </w:rPr>
              <w:t>馆</w:t>
            </w:r>
            <w:r>
              <w:rPr>
                <w:rFonts w:ascii="宋体" w:hAnsi="宋体" w:eastAsia="宋体" w:cs="宋体"/>
                <w:spacing w:val="-6"/>
              </w:rPr>
              <w:t>学，文献学，情报学，档案学，博物馆学， 图书馆、</w:t>
            </w:r>
            <w:r>
              <w:rPr>
                <w:rFonts w:ascii="宋体" w:hAnsi="宋体" w:eastAsia="宋体" w:cs="宋体"/>
              </w:rPr>
              <w:t xml:space="preserve"> </w:t>
            </w:r>
            <w:r>
              <w:rPr>
                <w:rFonts w:ascii="宋体" w:hAnsi="宋体" w:eastAsia="宋体" w:cs="宋体"/>
                <w:spacing w:val="-1"/>
              </w:rPr>
              <w:t>情报与文献学</w:t>
            </w:r>
            <w:r>
              <w:rPr>
                <w:rFonts w:ascii="宋体" w:hAnsi="宋体" w:eastAsia="宋体" w:cs="宋体"/>
              </w:rPr>
              <w:t>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496" w:type="dxa"/>
            <w:vMerge w:val="restart"/>
            <w:tcBorders>
              <w:bottom w:val="nil"/>
            </w:tcBorders>
          </w:tcPr>
          <w:p>
            <w:pPr>
              <w:spacing w:line="272" w:lineRule="auto"/>
            </w:pPr>
          </w:p>
          <w:p>
            <w:pPr>
              <w:spacing w:line="272" w:lineRule="auto"/>
            </w:pPr>
          </w:p>
          <w:p>
            <w:pPr>
              <w:spacing w:line="273" w:lineRule="auto"/>
            </w:pPr>
          </w:p>
          <w:p>
            <w:pPr>
              <w:spacing w:line="273" w:lineRule="auto"/>
            </w:pPr>
          </w:p>
          <w:p>
            <w:pPr>
              <w:spacing w:before="61" w:line="187" w:lineRule="auto"/>
              <w:ind w:left="200"/>
              <w:rPr>
                <w:rFonts w:ascii="Times New Roman" w:hAnsi="Times New Roman" w:eastAsia="Times New Roman" w:cs="Times New Roman"/>
              </w:rPr>
            </w:pPr>
            <w:r>
              <w:rPr>
                <w:rFonts w:ascii="Times New Roman" w:hAnsi="Times New Roman" w:eastAsia="Times New Roman" w:cs="Times New Roman"/>
              </w:rPr>
              <w:t>3</w:t>
            </w:r>
          </w:p>
        </w:tc>
        <w:tc>
          <w:tcPr>
            <w:tcW w:w="520" w:type="dxa"/>
            <w:vMerge w:val="restart"/>
            <w:tcBorders>
              <w:bottom w:val="nil"/>
            </w:tcBorders>
            <w:textDirection w:val="tbRlV"/>
          </w:tcPr>
          <w:p>
            <w:pPr>
              <w:spacing w:before="154" w:line="208" w:lineRule="auto"/>
              <w:ind w:left="440"/>
              <w:rPr>
                <w:rFonts w:ascii="宋体" w:hAnsi="宋体" w:eastAsia="宋体" w:cs="宋体"/>
              </w:rPr>
            </w:pPr>
            <w:r>
              <w:rPr>
                <w:rFonts w:ascii="宋体" w:hAnsi="宋体" w:eastAsia="宋体" w:cs="宋体"/>
                <w:spacing w:val="11"/>
              </w:rPr>
              <w:t>材 料 科 学 组</w:t>
            </w:r>
          </w:p>
        </w:tc>
        <w:tc>
          <w:tcPr>
            <w:tcW w:w="1950" w:type="dxa"/>
          </w:tcPr>
          <w:p>
            <w:pPr>
              <w:spacing w:line="265" w:lineRule="auto"/>
            </w:pPr>
          </w:p>
          <w:p>
            <w:pPr>
              <w:spacing w:line="266" w:lineRule="auto"/>
            </w:pPr>
          </w:p>
          <w:p>
            <w:pPr>
              <w:spacing w:before="68" w:line="220" w:lineRule="auto"/>
              <w:ind w:left="280"/>
              <w:rPr>
                <w:rFonts w:ascii="宋体" w:hAnsi="宋体" w:eastAsia="宋体" w:cs="宋体"/>
              </w:rPr>
            </w:pPr>
            <w:r>
              <w:rPr>
                <w:rFonts w:ascii="Times New Roman" w:hAnsi="Times New Roman" w:eastAsia="Times New Roman" w:cs="Times New Roman"/>
                <w:spacing w:val="-1"/>
              </w:rPr>
              <w:t>43</w:t>
            </w:r>
            <w:r>
              <w:rPr>
                <w:rFonts w:ascii="Times New Roman" w:hAnsi="Times New Roman" w:eastAsia="Times New Roman" w:cs="Times New Roman"/>
              </w:rPr>
              <w:t xml:space="preserve">0 </w:t>
            </w:r>
            <w:r>
              <w:rPr>
                <w:rFonts w:ascii="宋体" w:hAnsi="宋体" w:eastAsia="宋体" w:cs="宋体"/>
              </w:rPr>
              <w:t>材料科学</w:t>
            </w:r>
          </w:p>
        </w:tc>
        <w:tc>
          <w:tcPr>
            <w:tcW w:w="5560" w:type="dxa"/>
          </w:tcPr>
          <w:p>
            <w:pPr>
              <w:spacing w:before="95" w:line="279" w:lineRule="auto"/>
              <w:ind w:left="114" w:right="45"/>
              <w:rPr>
                <w:rFonts w:ascii="宋体" w:hAnsi="宋体" w:eastAsia="宋体" w:cs="宋体"/>
              </w:rPr>
            </w:pPr>
            <w:r>
              <w:rPr>
                <w:rFonts w:ascii="宋体" w:hAnsi="宋体" w:eastAsia="宋体" w:cs="宋体"/>
                <w:spacing w:val="-12"/>
              </w:rPr>
              <w:t>材</w:t>
            </w:r>
            <w:r>
              <w:rPr>
                <w:rFonts w:ascii="宋体" w:hAnsi="宋体" w:eastAsia="宋体" w:cs="宋体"/>
                <w:spacing w:val="-8"/>
              </w:rPr>
              <w:t>料</w:t>
            </w:r>
            <w:r>
              <w:rPr>
                <w:rFonts w:ascii="宋体" w:hAnsi="宋体" w:eastAsia="宋体" w:cs="宋体"/>
                <w:spacing w:val="-6"/>
              </w:rPr>
              <w:t>表面与界面，材料失效与保护， 材料检测与分析技术，</w:t>
            </w:r>
            <w:r>
              <w:rPr>
                <w:rFonts w:ascii="宋体" w:hAnsi="宋体" w:eastAsia="宋体" w:cs="宋体"/>
              </w:rPr>
              <w:t xml:space="preserve"> </w:t>
            </w:r>
            <w:r>
              <w:rPr>
                <w:rFonts w:ascii="宋体" w:hAnsi="宋体" w:eastAsia="宋体" w:cs="宋体"/>
                <w:spacing w:val="-1"/>
              </w:rPr>
              <w:t>材料实验，材料合成与加工工艺， 金属材料，</w:t>
            </w:r>
            <w:r>
              <w:rPr>
                <w:rFonts w:ascii="宋体" w:hAnsi="宋体" w:eastAsia="宋体" w:cs="宋体"/>
              </w:rPr>
              <w:t xml:space="preserve">无机非金属 </w:t>
            </w:r>
            <w:r>
              <w:rPr>
                <w:rFonts w:ascii="宋体" w:hAnsi="宋体" w:eastAsia="宋体" w:cs="宋体"/>
                <w:spacing w:val="-12"/>
              </w:rPr>
              <w:t>材</w:t>
            </w:r>
            <w:r>
              <w:rPr>
                <w:rFonts w:ascii="宋体" w:hAnsi="宋体" w:eastAsia="宋体" w:cs="宋体"/>
                <w:spacing w:val="-8"/>
              </w:rPr>
              <w:t>料</w:t>
            </w:r>
            <w:r>
              <w:rPr>
                <w:rFonts w:ascii="宋体" w:hAnsi="宋体" w:eastAsia="宋体" w:cs="宋体"/>
                <w:spacing w:val="-6"/>
              </w:rPr>
              <w:t>，有机高分子材料， 复合材料，生物材料，纳米材料，</w:t>
            </w:r>
            <w:r>
              <w:rPr>
                <w:rFonts w:ascii="宋体" w:hAnsi="宋体" w:eastAsia="宋体" w:cs="宋体"/>
              </w:rPr>
              <w:t xml:space="preserve"> </w:t>
            </w:r>
            <w:r>
              <w:rPr>
                <w:rFonts w:ascii="宋体" w:hAnsi="宋体" w:eastAsia="宋体" w:cs="宋体"/>
                <w:spacing w:val="-8"/>
              </w:rPr>
              <w:t>专用材料， 材料科学其他学</w:t>
            </w:r>
            <w:r>
              <w:rPr>
                <w:rFonts w:ascii="宋体" w:hAnsi="宋体" w:eastAsia="宋体" w:cs="宋体"/>
                <w:spacing w:val="-6"/>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line="362" w:lineRule="auto"/>
            </w:pPr>
          </w:p>
          <w:p>
            <w:pPr>
              <w:spacing w:before="68" w:line="221" w:lineRule="auto"/>
              <w:ind w:left="107"/>
              <w:rPr>
                <w:rFonts w:ascii="宋体" w:hAnsi="宋体" w:eastAsia="宋体" w:cs="宋体"/>
              </w:rPr>
            </w:pPr>
            <w:r>
              <w:rPr>
                <w:rFonts w:ascii="Times New Roman" w:hAnsi="Times New Roman" w:eastAsia="Times New Roman" w:cs="Times New Roman"/>
                <w:spacing w:val="-1"/>
              </w:rPr>
              <w:t>4</w:t>
            </w:r>
            <w:r>
              <w:rPr>
                <w:rFonts w:ascii="Times New Roman" w:hAnsi="Times New Roman" w:eastAsia="Times New Roman" w:cs="Times New Roman"/>
              </w:rPr>
              <w:t xml:space="preserve">50  </w:t>
            </w:r>
            <w:r>
              <w:rPr>
                <w:rFonts w:ascii="宋体" w:hAnsi="宋体" w:eastAsia="宋体" w:cs="宋体"/>
              </w:rPr>
              <w:t>冶金工程技术</w:t>
            </w:r>
          </w:p>
        </w:tc>
        <w:tc>
          <w:tcPr>
            <w:tcW w:w="5560" w:type="dxa"/>
          </w:tcPr>
          <w:p>
            <w:pPr>
              <w:spacing w:before="95" w:line="272" w:lineRule="auto"/>
              <w:ind w:left="116" w:right="105"/>
              <w:rPr>
                <w:rFonts w:ascii="宋体" w:hAnsi="宋体" w:eastAsia="宋体" w:cs="宋体"/>
              </w:rPr>
            </w:pPr>
            <w:r>
              <w:rPr>
                <w:rFonts w:ascii="宋体" w:hAnsi="宋体" w:eastAsia="宋体" w:cs="宋体"/>
                <w:spacing w:val="6"/>
              </w:rPr>
              <w:t>冶金</w:t>
            </w:r>
            <w:r>
              <w:rPr>
                <w:rFonts w:ascii="宋体" w:hAnsi="宋体" w:eastAsia="宋体" w:cs="宋体"/>
                <w:spacing w:val="4"/>
              </w:rPr>
              <w:t>物</w:t>
            </w:r>
            <w:r>
              <w:rPr>
                <w:rFonts w:ascii="宋体" w:hAnsi="宋体" w:eastAsia="宋体" w:cs="宋体"/>
                <w:spacing w:val="3"/>
              </w:rPr>
              <w:t>理化学，冶金反应工程，冶金原料与预处理，冶金</w:t>
            </w:r>
            <w:r>
              <w:rPr>
                <w:rFonts w:ascii="宋体" w:hAnsi="宋体" w:eastAsia="宋体" w:cs="宋体"/>
              </w:rPr>
              <w:t xml:space="preserve"> </w:t>
            </w:r>
            <w:r>
              <w:rPr>
                <w:rFonts w:ascii="宋体" w:hAnsi="宋体" w:eastAsia="宋体" w:cs="宋体"/>
                <w:spacing w:val="-2"/>
              </w:rPr>
              <w:t>热能工</w:t>
            </w:r>
            <w:r>
              <w:rPr>
                <w:rFonts w:ascii="宋体" w:hAnsi="宋体" w:eastAsia="宋体" w:cs="宋体"/>
                <w:spacing w:val="-1"/>
              </w:rPr>
              <w:t>程，冶金技术，钢铁冶金， 有色金属冶金，轧制，</w:t>
            </w:r>
            <w:r>
              <w:rPr>
                <w:rFonts w:ascii="宋体" w:hAnsi="宋体" w:eastAsia="宋体" w:cs="宋体"/>
              </w:rPr>
              <w:t xml:space="preserve"> </w:t>
            </w:r>
            <w:r>
              <w:rPr>
                <w:rFonts w:ascii="宋体" w:hAnsi="宋体" w:eastAsia="宋体" w:cs="宋体"/>
                <w:spacing w:val="-10"/>
              </w:rPr>
              <w:t>冶金</w:t>
            </w:r>
            <w:r>
              <w:rPr>
                <w:rFonts w:ascii="宋体" w:hAnsi="宋体" w:eastAsia="宋体" w:cs="宋体"/>
                <w:spacing w:val="-6"/>
              </w:rPr>
              <w:t>机</w:t>
            </w:r>
            <w:r>
              <w:rPr>
                <w:rFonts w:ascii="宋体" w:hAnsi="宋体" w:eastAsia="宋体" w:cs="宋体"/>
                <w:spacing w:val="-5"/>
              </w:rPr>
              <w:t>械及自动化， 冶金工程技术其他学科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496" w:type="dxa"/>
            <w:vMerge w:val="restart"/>
            <w:tcBorders>
              <w:bottom w:val="nil"/>
            </w:tcBorders>
          </w:tcPr>
          <w:p>
            <w:pPr>
              <w:spacing w:line="267" w:lineRule="auto"/>
            </w:pPr>
          </w:p>
          <w:p>
            <w:pPr>
              <w:spacing w:line="267" w:lineRule="auto"/>
            </w:pPr>
          </w:p>
          <w:p>
            <w:pPr>
              <w:spacing w:line="267" w:lineRule="auto"/>
            </w:pPr>
          </w:p>
          <w:p>
            <w:pPr>
              <w:spacing w:line="267" w:lineRule="auto"/>
            </w:pPr>
          </w:p>
          <w:p>
            <w:pPr>
              <w:spacing w:line="267" w:lineRule="auto"/>
            </w:pPr>
          </w:p>
          <w:p>
            <w:pPr>
              <w:spacing w:line="267" w:lineRule="auto"/>
            </w:pPr>
          </w:p>
          <w:p>
            <w:pPr>
              <w:spacing w:before="60" w:line="187" w:lineRule="auto"/>
              <w:ind w:left="195"/>
              <w:rPr>
                <w:rFonts w:ascii="Times New Roman" w:hAnsi="Times New Roman" w:eastAsia="Times New Roman" w:cs="Times New Roman"/>
              </w:rPr>
            </w:pPr>
            <w:r>
              <w:rPr>
                <w:rFonts w:ascii="Times New Roman" w:hAnsi="Times New Roman" w:eastAsia="Times New Roman" w:cs="Times New Roman"/>
              </w:rPr>
              <w:t>4</w:t>
            </w:r>
          </w:p>
        </w:tc>
        <w:tc>
          <w:tcPr>
            <w:tcW w:w="520" w:type="dxa"/>
            <w:vMerge w:val="restart"/>
            <w:tcBorders>
              <w:bottom w:val="nil"/>
            </w:tcBorders>
            <w:textDirection w:val="tbRlV"/>
          </w:tcPr>
          <w:p>
            <w:pPr>
              <w:spacing w:before="154" w:line="210" w:lineRule="auto"/>
              <w:ind w:left="784"/>
              <w:rPr>
                <w:rFonts w:ascii="宋体" w:hAnsi="宋体" w:eastAsia="宋体" w:cs="宋体"/>
              </w:rPr>
            </w:pPr>
            <w:r>
              <w:rPr>
                <w:rFonts w:ascii="宋体" w:hAnsi="宋体" w:eastAsia="宋体" w:cs="宋体"/>
                <w:spacing w:val="18"/>
              </w:rPr>
              <w:t>环</w:t>
            </w:r>
            <w:r>
              <w:rPr>
                <w:rFonts w:ascii="宋体" w:hAnsi="宋体" w:eastAsia="宋体" w:cs="宋体"/>
                <w:spacing w:val="11"/>
              </w:rPr>
              <w:t xml:space="preserve"> 境 与 资 源 组</w:t>
            </w:r>
          </w:p>
        </w:tc>
        <w:tc>
          <w:tcPr>
            <w:tcW w:w="1950" w:type="dxa"/>
          </w:tcPr>
          <w:p>
            <w:pPr>
              <w:spacing w:before="96" w:line="258" w:lineRule="auto"/>
              <w:ind w:left="115" w:right="102"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0" w:type="dxa"/>
          </w:tcPr>
          <w:p>
            <w:pPr>
              <w:spacing w:before="265" w:line="221" w:lineRule="auto"/>
              <w:ind w:left="113"/>
              <w:rPr>
                <w:rFonts w:ascii="宋体" w:hAnsi="宋体" w:eastAsia="宋体" w:cs="宋体"/>
              </w:rPr>
            </w:pPr>
            <w:r>
              <w:rPr>
                <w:rFonts w:ascii="宋体" w:hAnsi="宋体" w:eastAsia="宋体" w:cs="宋体"/>
                <w:spacing w:val="-1"/>
              </w:rPr>
              <w:t>海洋工程</w:t>
            </w:r>
            <w:r>
              <w:rPr>
                <w:rFonts w:ascii="宋体" w:hAnsi="宋体" w:eastAsia="宋体" w:cs="宋体"/>
              </w:rPr>
              <w:t>与技术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66" w:lineRule="auto"/>
            </w:pPr>
          </w:p>
          <w:p>
            <w:pPr>
              <w:spacing w:before="68" w:line="220" w:lineRule="auto"/>
              <w:ind w:left="107"/>
              <w:rPr>
                <w:rFonts w:ascii="宋体" w:hAnsi="宋体" w:eastAsia="宋体" w:cs="宋体"/>
              </w:rPr>
            </w:pPr>
            <w:r>
              <w:rPr>
                <w:rFonts w:ascii="Times New Roman" w:hAnsi="Times New Roman" w:eastAsia="Times New Roman" w:cs="Times New Roman"/>
                <w:spacing w:val="-1"/>
              </w:rPr>
              <w:t>42</w:t>
            </w:r>
            <w:r>
              <w:rPr>
                <w:rFonts w:ascii="Times New Roman" w:hAnsi="Times New Roman" w:eastAsia="Times New Roman" w:cs="Times New Roman"/>
              </w:rPr>
              <w:t xml:space="preserve">0 </w:t>
            </w:r>
            <w:r>
              <w:rPr>
                <w:rFonts w:ascii="宋体" w:hAnsi="宋体" w:eastAsia="宋体" w:cs="宋体"/>
              </w:rPr>
              <w:t>测绘科学技术</w:t>
            </w:r>
          </w:p>
        </w:tc>
        <w:tc>
          <w:tcPr>
            <w:tcW w:w="5560" w:type="dxa"/>
          </w:tcPr>
          <w:p>
            <w:pPr>
              <w:spacing w:before="95" w:line="273" w:lineRule="auto"/>
              <w:ind w:left="113" w:right="105" w:firstLine="3"/>
              <w:rPr>
                <w:rFonts w:ascii="宋体" w:hAnsi="宋体" w:eastAsia="宋体" w:cs="宋体"/>
              </w:rPr>
            </w:pPr>
            <w:r>
              <w:rPr>
                <w:rFonts w:ascii="宋体" w:hAnsi="宋体" w:eastAsia="宋体" w:cs="宋体"/>
                <w:spacing w:val="-1"/>
              </w:rPr>
              <w:t>大地测量技术，摄影测量与遥感技术，地图制图技术</w:t>
            </w:r>
            <w:r>
              <w:rPr>
                <w:rFonts w:ascii="宋体" w:hAnsi="宋体" w:eastAsia="宋体" w:cs="宋体"/>
              </w:rPr>
              <w:t xml:space="preserve">， 工 </w:t>
            </w:r>
            <w:r>
              <w:rPr>
                <w:rFonts w:ascii="宋体" w:hAnsi="宋体" w:eastAsia="宋体" w:cs="宋体"/>
                <w:spacing w:val="6"/>
              </w:rPr>
              <w:t>程测量</w:t>
            </w:r>
            <w:r>
              <w:rPr>
                <w:rFonts w:ascii="宋体" w:hAnsi="宋体" w:eastAsia="宋体" w:cs="宋体"/>
                <w:spacing w:val="4"/>
              </w:rPr>
              <w:t>技</w:t>
            </w:r>
            <w:r>
              <w:rPr>
                <w:rFonts w:ascii="宋体" w:hAnsi="宋体" w:eastAsia="宋体" w:cs="宋体"/>
                <w:spacing w:val="3"/>
              </w:rPr>
              <w:t>术，海洋测绘，测绘仪器，测绘科学技术其他学</w:t>
            </w:r>
            <w:r>
              <w:rPr>
                <w:rFonts w:ascii="宋体" w:hAnsi="宋体" w:eastAsia="宋体" w:cs="宋体"/>
              </w:rPr>
              <w:t xml:space="preserve"> 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8"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line="351" w:lineRule="auto"/>
            </w:pPr>
          </w:p>
          <w:p>
            <w:pPr>
              <w:spacing w:line="351" w:lineRule="auto"/>
            </w:pPr>
          </w:p>
          <w:p>
            <w:pPr>
              <w:spacing w:before="68" w:line="221" w:lineRule="auto"/>
              <w:ind w:left="107"/>
              <w:rPr>
                <w:rFonts w:ascii="宋体" w:hAnsi="宋体" w:eastAsia="宋体" w:cs="宋体"/>
              </w:rPr>
            </w:pPr>
            <w:r>
              <w:rPr>
                <w:rFonts w:ascii="Times New Roman" w:hAnsi="Times New Roman" w:eastAsia="Times New Roman" w:cs="Times New Roman"/>
                <w:spacing w:val="-1"/>
              </w:rPr>
              <w:t>4</w:t>
            </w:r>
            <w:r>
              <w:rPr>
                <w:rFonts w:ascii="Times New Roman" w:hAnsi="Times New Roman" w:eastAsia="Times New Roman" w:cs="Times New Roman"/>
              </w:rPr>
              <w:t xml:space="preserve">40  </w:t>
            </w:r>
            <w:r>
              <w:rPr>
                <w:rFonts w:ascii="宋体" w:hAnsi="宋体" w:eastAsia="宋体" w:cs="宋体"/>
              </w:rPr>
              <w:t>矿山工程技术</w:t>
            </w:r>
          </w:p>
        </w:tc>
        <w:tc>
          <w:tcPr>
            <w:tcW w:w="5560" w:type="dxa"/>
          </w:tcPr>
          <w:p>
            <w:pPr>
              <w:spacing w:before="95" w:line="283" w:lineRule="auto"/>
              <w:ind w:left="113" w:right="46"/>
              <w:rPr>
                <w:rFonts w:ascii="宋体" w:hAnsi="宋体" w:eastAsia="宋体" w:cs="宋体"/>
              </w:rPr>
            </w:pPr>
            <w:r>
              <w:rPr>
                <w:rFonts w:ascii="宋体" w:hAnsi="宋体" w:eastAsia="宋体" w:cs="宋体"/>
                <w:spacing w:val="6"/>
              </w:rPr>
              <w:t>矿山地</w:t>
            </w:r>
            <w:r>
              <w:rPr>
                <w:rFonts w:ascii="宋体" w:hAnsi="宋体" w:eastAsia="宋体" w:cs="宋体"/>
                <w:spacing w:val="4"/>
              </w:rPr>
              <w:t>质</w:t>
            </w:r>
            <w:r>
              <w:rPr>
                <w:rFonts w:ascii="宋体" w:hAnsi="宋体" w:eastAsia="宋体" w:cs="宋体"/>
                <w:spacing w:val="3"/>
              </w:rPr>
              <w:t>学，矿山测量，矿山设计，矿山地面工程，井巷</w:t>
            </w:r>
            <w:r>
              <w:rPr>
                <w:rFonts w:ascii="宋体" w:hAnsi="宋体" w:eastAsia="宋体" w:cs="宋体"/>
              </w:rPr>
              <w:t xml:space="preserve"> </w:t>
            </w:r>
            <w:r>
              <w:rPr>
                <w:rFonts w:ascii="宋体" w:hAnsi="宋体" w:eastAsia="宋体" w:cs="宋体"/>
                <w:spacing w:val="6"/>
              </w:rPr>
              <w:t>工程，</w:t>
            </w:r>
            <w:r>
              <w:rPr>
                <w:rFonts w:ascii="宋体" w:hAnsi="宋体" w:eastAsia="宋体" w:cs="宋体"/>
                <w:spacing w:val="4"/>
              </w:rPr>
              <w:t>采</w:t>
            </w:r>
            <w:r>
              <w:rPr>
                <w:rFonts w:ascii="宋体" w:hAnsi="宋体" w:eastAsia="宋体" w:cs="宋体"/>
                <w:spacing w:val="3"/>
              </w:rPr>
              <w:t>矿工程，选矿工程，钻井工程，油气田井开发工</w:t>
            </w:r>
            <w:r>
              <w:rPr>
                <w:rFonts w:ascii="宋体" w:hAnsi="宋体" w:eastAsia="宋体" w:cs="宋体"/>
              </w:rPr>
              <w:t xml:space="preserve"> </w:t>
            </w:r>
            <w:r>
              <w:rPr>
                <w:rFonts w:ascii="宋体" w:hAnsi="宋体" w:eastAsia="宋体" w:cs="宋体"/>
                <w:spacing w:val="6"/>
              </w:rPr>
              <w:t>程，石</w:t>
            </w:r>
            <w:r>
              <w:rPr>
                <w:rFonts w:ascii="宋体" w:hAnsi="宋体" w:eastAsia="宋体" w:cs="宋体"/>
                <w:spacing w:val="4"/>
              </w:rPr>
              <w:t>油</w:t>
            </w:r>
            <w:r>
              <w:rPr>
                <w:rFonts w:ascii="宋体" w:hAnsi="宋体" w:eastAsia="宋体" w:cs="宋体"/>
                <w:spacing w:val="3"/>
              </w:rPr>
              <w:t>、天然气储存与运输工程，矿山机械工程，矿山</w:t>
            </w:r>
            <w:r>
              <w:rPr>
                <w:rFonts w:ascii="宋体" w:hAnsi="宋体" w:eastAsia="宋体" w:cs="宋体"/>
              </w:rPr>
              <w:t xml:space="preserve"> </w:t>
            </w:r>
            <w:r>
              <w:rPr>
                <w:rFonts w:ascii="宋体" w:hAnsi="宋体" w:eastAsia="宋体" w:cs="宋体"/>
                <w:spacing w:val="-12"/>
              </w:rPr>
              <w:t>电</w:t>
            </w:r>
            <w:r>
              <w:rPr>
                <w:rFonts w:ascii="宋体" w:hAnsi="宋体" w:eastAsia="宋体" w:cs="宋体"/>
                <w:spacing w:val="-8"/>
              </w:rPr>
              <w:t>气</w:t>
            </w:r>
            <w:r>
              <w:rPr>
                <w:rFonts w:ascii="宋体" w:hAnsi="宋体" w:eastAsia="宋体" w:cs="宋体"/>
                <w:spacing w:val="-6"/>
              </w:rPr>
              <w:t>工程， 采矿环境工程，矿山安全，矿山综合利用工程，</w:t>
            </w:r>
            <w:r>
              <w:rPr>
                <w:rFonts w:ascii="宋体" w:hAnsi="宋体" w:eastAsia="宋体" w:cs="宋体"/>
              </w:rPr>
              <w:t xml:space="preserve"> </w:t>
            </w:r>
            <w:r>
              <w:rPr>
                <w:rFonts w:ascii="宋体" w:hAnsi="宋体" w:eastAsia="宋体" w:cs="宋体"/>
                <w:spacing w:val="-1"/>
              </w:rPr>
              <w:t>矿山工程</w:t>
            </w:r>
            <w:r>
              <w:rPr>
                <w:rFonts w:ascii="宋体" w:hAnsi="宋体" w:eastAsia="宋体" w:cs="宋体"/>
              </w:rPr>
              <w:t>技术其他学科</w:t>
            </w:r>
          </w:p>
        </w:tc>
      </w:tr>
    </w:tbl>
    <w:p/>
    <w:p>
      <w:pPr>
        <w:sectPr>
          <w:footerReference r:id="rId35" w:type="default"/>
          <w:pgSz w:w="11907" w:h="16839"/>
          <w:pgMar w:top="1431" w:right="1687" w:bottom="1360" w:left="1687" w:header="0" w:footer="1199" w:gutter="0"/>
          <w:cols w:space="720" w:num="1"/>
        </w:sectPr>
      </w:pPr>
    </w:p>
    <w:p>
      <w:pPr>
        <w:spacing w:line="90" w:lineRule="auto"/>
        <w:rPr>
          <w:sz w:val="2"/>
        </w:rPr>
      </w:pPr>
    </w:p>
    <w:tbl>
      <w:tblPr>
        <w:tblStyle w:val="11"/>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6"/>
        <w:gridCol w:w="520"/>
        <w:gridCol w:w="1950"/>
        <w:gridCol w:w="5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496" w:type="dxa"/>
            <w:vMerge w:val="restart"/>
            <w:tcBorders>
              <w:bottom w:val="nil"/>
            </w:tcBorders>
          </w:tcPr>
          <w:p/>
        </w:tc>
        <w:tc>
          <w:tcPr>
            <w:tcW w:w="520" w:type="dxa"/>
            <w:vMerge w:val="restart"/>
            <w:tcBorders>
              <w:bottom w:val="nil"/>
            </w:tcBorders>
          </w:tcPr>
          <w:p/>
        </w:tc>
        <w:tc>
          <w:tcPr>
            <w:tcW w:w="1950" w:type="dxa"/>
          </w:tcPr>
          <w:p>
            <w:pPr>
              <w:spacing w:before="96" w:line="260" w:lineRule="auto"/>
              <w:ind w:left="111" w:right="102" w:firstLine="1"/>
              <w:rPr>
                <w:rFonts w:ascii="宋体" w:hAnsi="宋体" w:eastAsia="宋体" w:cs="宋体"/>
              </w:rPr>
            </w:pPr>
            <w:r>
              <w:rPr>
                <w:rFonts w:ascii="Times New Roman" w:hAnsi="Times New Roman" w:eastAsia="Times New Roman" w:cs="Times New Roman"/>
                <w:spacing w:val="8"/>
              </w:rPr>
              <w:t>6</w:t>
            </w:r>
            <w:r>
              <w:rPr>
                <w:rFonts w:ascii="Times New Roman" w:hAnsi="Times New Roman" w:eastAsia="Times New Roman" w:cs="Times New Roman"/>
                <w:spacing w:val="4"/>
              </w:rPr>
              <w:t xml:space="preserve">10  </w:t>
            </w:r>
            <w:r>
              <w:rPr>
                <w:rFonts w:ascii="宋体" w:hAnsi="宋体" w:eastAsia="宋体" w:cs="宋体"/>
                <w:spacing w:val="4"/>
              </w:rPr>
              <w:t>环境科学技术</w:t>
            </w:r>
            <w:r>
              <w:rPr>
                <w:rFonts w:ascii="宋体" w:hAnsi="宋体" w:eastAsia="宋体" w:cs="宋体"/>
              </w:rPr>
              <w:t xml:space="preserve"> </w:t>
            </w:r>
            <w:r>
              <w:rPr>
                <w:rFonts w:ascii="宋体" w:hAnsi="宋体" w:eastAsia="宋体" w:cs="宋体"/>
                <w:spacing w:val="-1"/>
              </w:rPr>
              <w:t>及资源科</w:t>
            </w:r>
            <w:r>
              <w:rPr>
                <w:rFonts w:ascii="宋体" w:hAnsi="宋体" w:eastAsia="宋体" w:cs="宋体"/>
              </w:rPr>
              <w:t>学技术</w:t>
            </w:r>
          </w:p>
        </w:tc>
        <w:tc>
          <w:tcPr>
            <w:tcW w:w="5560" w:type="dxa"/>
          </w:tcPr>
          <w:p>
            <w:pPr>
              <w:spacing w:before="96" w:line="260" w:lineRule="auto"/>
              <w:ind w:left="113" w:right="105"/>
              <w:rPr>
                <w:rFonts w:ascii="宋体" w:hAnsi="宋体" w:eastAsia="宋体" w:cs="宋体"/>
              </w:rPr>
            </w:pPr>
            <w:r>
              <w:rPr>
                <w:rFonts w:ascii="宋体" w:hAnsi="宋体" w:eastAsia="宋体" w:cs="宋体"/>
                <w:spacing w:val="-1"/>
              </w:rPr>
              <w:t>环境学， 环境工程学，资源科学技术，环境科</w:t>
            </w:r>
            <w:r>
              <w:rPr>
                <w:rFonts w:ascii="宋体" w:hAnsi="宋体" w:eastAsia="宋体" w:cs="宋体"/>
              </w:rPr>
              <w:t xml:space="preserve">学技术及资 </w:t>
            </w:r>
            <w:r>
              <w:rPr>
                <w:rFonts w:ascii="宋体" w:hAnsi="宋体" w:eastAsia="宋体" w:cs="宋体"/>
                <w:spacing w:val="-1"/>
              </w:rPr>
              <w:t>源科学技</w:t>
            </w:r>
            <w:r>
              <w:rPr>
                <w:rFonts w:ascii="宋体" w:hAnsi="宋体" w:eastAsia="宋体" w:cs="宋体"/>
              </w:rPr>
              <w:t>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496" w:type="dxa"/>
            <w:vMerge w:val="continue"/>
            <w:tcBorders>
              <w:top w:val="nil"/>
            </w:tcBorders>
          </w:tcPr>
          <w:p/>
        </w:tc>
        <w:tc>
          <w:tcPr>
            <w:tcW w:w="520" w:type="dxa"/>
            <w:vMerge w:val="continue"/>
            <w:tcBorders>
              <w:top w:val="nil"/>
            </w:tcBorders>
          </w:tcPr>
          <w:p/>
        </w:tc>
        <w:tc>
          <w:tcPr>
            <w:tcW w:w="1950" w:type="dxa"/>
          </w:tcPr>
          <w:p>
            <w:pPr>
              <w:spacing w:before="89" w:line="221" w:lineRule="auto"/>
              <w:ind w:left="112"/>
              <w:rPr>
                <w:rFonts w:ascii="宋体" w:hAnsi="宋体" w:eastAsia="宋体" w:cs="宋体"/>
              </w:rPr>
            </w:pPr>
            <w:r>
              <w:rPr>
                <w:rFonts w:ascii="Times New Roman" w:hAnsi="Times New Roman" w:eastAsia="Times New Roman" w:cs="Times New Roman"/>
                <w:spacing w:val="-1"/>
              </w:rPr>
              <w:t xml:space="preserve">780  </w:t>
            </w:r>
            <w:r>
              <w:rPr>
                <w:rFonts w:ascii="宋体" w:hAnsi="宋体" w:eastAsia="宋体" w:cs="宋体"/>
              </w:rPr>
              <w:t>考古学</w:t>
            </w:r>
          </w:p>
        </w:tc>
        <w:tc>
          <w:tcPr>
            <w:tcW w:w="5560" w:type="dxa"/>
          </w:tcPr>
          <w:p>
            <w:pPr>
              <w:spacing w:before="89" w:line="221" w:lineRule="auto"/>
              <w:ind w:left="114"/>
              <w:rPr>
                <w:rFonts w:ascii="宋体" w:hAnsi="宋体" w:eastAsia="宋体" w:cs="宋体"/>
              </w:rPr>
            </w:pPr>
            <w:r>
              <w:rPr>
                <w:rFonts w:ascii="宋体" w:hAnsi="宋体" w:eastAsia="宋体" w:cs="宋体"/>
                <w:spacing w:val="-2"/>
              </w:rPr>
              <w:t>考古</w:t>
            </w:r>
            <w:r>
              <w:rPr>
                <w:rFonts w:ascii="宋体" w:hAnsi="宋体" w:eastAsia="宋体" w:cs="宋体"/>
                <w:spacing w:val="-1"/>
              </w:rPr>
              <w:t>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496" w:type="dxa"/>
            <w:vMerge w:val="restart"/>
            <w:tcBorders>
              <w:bottom w:val="nil"/>
            </w:tcBorders>
          </w:tcPr>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5" w:lineRule="auto"/>
            </w:pPr>
          </w:p>
          <w:p>
            <w:pPr>
              <w:spacing w:line="255" w:lineRule="auto"/>
            </w:pPr>
          </w:p>
          <w:p>
            <w:pPr>
              <w:spacing w:before="61" w:line="184" w:lineRule="auto"/>
              <w:ind w:left="201"/>
              <w:rPr>
                <w:rFonts w:ascii="Times New Roman" w:hAnsi="Times New Roman" w:eastAsia="Times New Roman" w:cs="Times New Roman"/>
              </w:rPr>
            </w:pPr>
            <w:r>
              <w:rPr>
                <w:rFonts w:ascii="Times New Roman" w:hAnsi="Times New Roman" w:eastAsia="Times New Roman" w:cs="Times New Roman"/>
              </w:rPr>
              <w:t>5</w:t>
            </w:r>
          </w:p>
        </w:tc>
        <w:tc>
          <w:tcPr>
            <w:tcW w:w="520" w:type="dxa"/>
            <w:vMerge w:val="restart"/>
            <w:tcBorders>
              <w:bottom w:val="nil"/>
            </w:tcBorders>
            <w:textDirection w:val="tbRlV"/>
          </w:tcPr>
          <w:p>
            <w:pPr>
              <w:spacing w:before="154" w:line="210" w:lineRule="auto"/>
              <w:ind w:left="1301"/>
              <w:rPr>
                <w:rFonts w:ascii="宋体" w:hAnsi="宋体" w:eastAsia="宋体" w:cs="宋体"/>
              </w:rPr>
            </w:pPr>
            <w:r>
              <w:rPr>
                <w:rFonts w:ascii="宋体" w:hAnsi="宋体" w:eastAsia="宋体" w:cs="宋体"/>
                <w:spacing w:val="12"/>
              </w:rPr>
              <w:t xml:space="preserve">先 进 制 造 与 工 业 技 术 </w:t>
            </w:r>
            <w:r>
              <w:rPr>
                <w:rFonts w:ascii="宋体" w:hAnsi="宋体" w:eastAsia="宋体" w:cs="宋体"/>
                <w:spacing w:val="10"/>
              </w:rPr>
              <w:t>组</w:t>
            </w:r>
          </w:p>
        </w:tc>
        <w:tc>
          <w:tcPr>
            <w:tcW w:w="1950" w:type="dxa"/>
          </w:tcPr>
          <w:p>
            <w:pPr>
              <w:spacing w:before="92" w:line="260" w:lineRule="auto"/>
              <w:ind w:left="115" w:right="102"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0" w:type="dxa"/>
          </w:tcPr>
          <w:p>
            <w:pPr>
              <w:spacing w:before="261" w:line="221" w:lineRule="auto"/>
              <w:ind w:left="114"/>
              <w:rPr>
                <w:rFonts w:ascii="宋体" w:hAnsi="宋体" w:eastAsia="宋体" w:cs="宋体"/>
              </w:rPr>
            </w:pPr>
            <w:r>
              <w:rPr>
                <w:rFonts w:ascii="宋体" w:hAnsi="宋体" w:eastAsia="宋体" w:cs="宋体"/>
                <w:spacing w:val="-1"/>
              </w:rPr>
              <w:t>物理学相关</w:t>
            </w:r>
            <w:r>
              <w:rPr>
                <w:rFonts w:ascii="宋体" w:hAnsi="宋体" w:eastAsia="宋体" w:cs="宋体"/>
              </w:rPr>
              <w:t>工程与技术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59" w:lineRule="auto"/>
            </w:pPr>
          </w:p>
          <w:p>
            <w:pPr>
              <w:spacing w:before="69" w:line="220" w:lineRule="auto"/>
              <w:ind w:left="280"/>
              <w:rPr>
                <w:rFonts w:ascii="宋体" w:hAnsi="宋体" w:eastAsia="宋体" w:cs="宋体"/>
              </w:rPr>
            </w:pPr>
            <w:r>
              <w:rPr>
                <w:rFonts w:ascii="Times New Roman" w:hAnsi="Times New Roman" w:eastAsia="Times New Roman" w:cs="Times New Roman"/>
                <w:spacing w:val="-1"/>
              </w:rPr>
              <w:t>46</w:t>
            </w:r>
            <w:r>
              <w:rPr>
                <w:rFonts w:ascii="Times New Roman" w:hAnsi="Times New Roman" w:eastAsia="Times New Roman" w:cs="Times New Roman"/>
              </w:rPr>
              <w:t xml:space="preserve">0 </w:t>
            </w:r>
            <w:r>
              <w:rPr>
                <w:rFonts w:ascii="宋体" w:hAnsi="宋体" w:eastAsia="宋体" w:cs="宋体"/>
              </w:rPr>
              <w:t>机械工程</w:t>
            </w:r>
          </w:p>
        </w:tc>
        <w:tc>
          <w:tcPr>
            <w:tcW w:w="5560" w:type="dxa"/>
          </w:tcPr>
          <w:p>
            <w:pPr>
              <w:spacing w:before="93" w:line="272" w:lineRule="auto"/>
              <w:ind w:left="113" w:right="106"/>
              <w:rPr>
                <w:rFonts w:ascii="宋体" w:hAnsi="宋体" w:eastAsia="宋体" w:cs="宋体"/>
              </w:rPr>
            </w:pPr>
            <w:r>
              <w:rPr>
                <w:rFonts w:ascii="宋体" w:hAnsi="宋体" w:eastAsia="宋体" w:cs="宋体"/>
                <w:spacing w:val="-1"/>
              </w:rPr>
              <w:t>机械史， 机械学，机械设计，机械制造工艺</w:t>
            </w:r>
            <w:r>
              <w:rPr>
                <w:rFonts w:ascii="宋体" w:hAnsi="宋体" w:eastAsia="宋体" w:cs="宋体"/>
              </w:rPr>
              <w:t xml:space="preserve">与设备，刀具 </w:t>
            </w:r>
            <w:r>
              <w:rPr>
                <w:rFonts w:ascii="宋体" w:hAnsi="宋体" w:eastAsia="宋体" w:cs="宋体"/>
                <w:spacing w:val="-1"/>
              </w:rPr>
              <w:t>技术，机床技术，流体传动与控制，机械制造</w:t>
            </w:r>
            <w:r>
              <w:rPr>
                <w:rFonts w:ascii="宋体" w:hAnsi="宋体" w:eastAsia="宋体" w:cs="宋体"/>
              </w:rPr>
              <w:t xml:space="preserve">自动化， 机 </w:t>
            </w:r>
            <w:r>
              <w:rPr>
                <w:rFonts w:ascii="宋体" w:hAnsi="宋体" w:eastAsia="宋体" w:cs="宋体"/>
                <w:spacing w:val="-1"/>
              </w:rPr>
              <w:t>械工程其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49" w:lineRule="auto"/>
            </w:pPr>
          </w:p>
          <w:p>
            <w:pPr>
              <w:spacing w:line="350" w:lineRule="auto"/>
            </w:pPr>
          </w:p>
          <w:p>
            <w:pPr>
              <w:spacing w:before="69" w:line="221" w:lineRule="auto"/>
              <w:ind w:left="287"/>
              <w:rPr>
                <w:rFonts w:ascii="宋体" w:hAnsi="宋体" w:eastAsia="宋体" w:cs="宋体"/>
              </w:rPr>
            </w:pPr>
            <w:r>
              <w:rPr>
                <w:rFonts w:ascii="Times New Roman" w:hAnsi="Times New Roman" w:eastAsia="Times New Roman" w:cs="Times New Roman"/>
                <w:spacing w:val="-1"/>
              </w:rPr>
              <w:t xml:space="preserve">530 </w:t>
            </w:r>
            <w:r>
              <w:rPr>
                <w:rFonts w:ascii="宋体" w:hAnsi="宋体" w:eastAsia="宋体" w:cs="宋体"/>
                <w:spacing w:val="-1"/>
              </w:rPr>
              <w:t>化学工程</w:t>
            </w:r>
          </w:p>
        </w:tc>
        <w:tc>
          <w:tcPr>
            <w:tcW w:w="5560" w:type="dxa"/>
          </w:tcPr>
          <w:p>
            <w:pPr>
              <w:spacing w:before="94" w:line="283" w:lineRule="auto"/>
              <w:ind w:left="113" w:right="46" w:firstLine="1"/>
              <w:rPr>
                <w:rFonts w:ascii="宋体" w:hAnsi="宋体" w:eastAsia="宋体" w:cs="宋体"/>
              </w:rPr>
            </w:pPr>
            <w:r>
              <w:rPr>
                <w:rFonts w:ascii="宋体" w:hAnsi="宋体" w:eastAsia="宋体" w:cs="宋体"/>
                <w:spacing w:val="-12"/>
              </w:rPr>
              <w:t>化</w:t>
            </w:r>
            <w:r>
              <w:rPr>
                <w:rFonts w:ascii="宋体" w:hAnsi="宋体" w:eastAsia="宋体" w:cs="宋体"/>
                <w:spacing w:val="-10"/>
              </w:rPr>
              <w:t>工</w:t>
            </w:r>
            <w:r>
              <w:rPr>
                <w:rFonts w:ascii="宋体" w:hAnsi="宋体" w:eastAsia="宋体" w:cs="宋体"/>
                <w:spacing w:val="-6"/>
              </w:rPr>
              <w:t>测量技术与仪器仪表，化工传递过程， 化学分离工程，</w:t>
            </w:r>
            <w:r>
              <w:rPr>
                <w:rFonts w:ascii="宋体" w:hAnsi="宋体" w:eastAsia="宋体" w:cs="宋体"/>
              </w:rPr>
              <w:t xml:space="preserve"> </w:t>
            </w:r>
            <w:r>
              <w:rPr>
                <w:rFonts w:ascii="宋体" w:hAnsi="宋体" w:eastAsia="宋体" w:cs="宋体"/>
                <w:spacing w:val="6"/>
              </w:rPr>
              <w:t>化学反</w:t>
            </w:r>
            <w:r>
              <w:rPr>
                <w:rFonts w:ascii="宋体" w:hAnsi="宋体" w:eastAsia="宋体" w:cs="宋体"/>
                <w:spacing w:val="4"/>
              </w:rPr>
              <w:t>应</w:t>
            </w:r>
            <w:r>
              <w:rPr>
                <w:rFonts w:ascii="宋体" w:hAnsi="宋体" w:eastAsia="宋体" w:cs="宋体"/>
                <w:spacing w:val="3"/>
              </w:rPr>
              <w:t>工程，化工系统工程，化工机械与设备，无机化</w:t>
            </w:r>
            <w:r>
              <w:rPr>
                <w:rFonts w:ascii="宋体" w:hAnsi="宋体" w:eastAsia="宋体" w:cs="宋体"/>
              </w:rPr>
              <w:t xml:space="preserve"> </w:t>
            </w:r>
            <w:r>
              <w:rPr>
                <w:rFonts w:ascii="宋体" w:hAnsi="宋体" w:eastAsia="宋体" w:cs="宋体"/>
                <w:spacing w:val="-1"/>
              </w:rPr>
              <w:t>学工程， 有机化学工程，电化学工程，高聚</w:t>
            </w:r>
            <w:r>
              <w:rPr>
                <w:rFonts w:ascii="宋体" w:hAnsi="宋体" w:eastAsia="宋体" w:cs="宋体"/>
              </w:rPr>
              <w:t xml:space="preserve">物工程，煤化 </w:t>
            </w:r>
            <w:r>
              <w:rPr>
                <w:rFonts w:ascii="宋体" w:hAnsi="宋体" w:eastAsia="宋体" w:cs="宋体"/>
                <w:spacing w:val="-12"/>
              </w:rPr>
              <w:t>学</w:t>
            </w:r>
            <w:r>
              <w:rPr>
                <w:rFonts w:ascii="宋体" w:hAnsi="宋体" w:eastAsia="宋体" w:cs="宋体"/>
                <w:spacing w:val="-8"/>
              </w:rPr>
              <w:t>工</w:t>
            </w:r>
            <w:r>
              <w:rPr>
                <w:rFonts w:ascii="宋体" w:hAnsi="宋体" w:eastAsia="宋体" w:cs="宋体"/>
                <w:spacing w:val="-6"/>
              </w:rPr>
              <w:t>程，石油化学工程， 天然气化学工程，精细化学工程，</w:t>
            </w:r>
            <w:r>
              <w:rPr>
                <w:rFonts w:ascii="宋体" w:hAnsi="宋体" w:eastAsia="宋体" w:cs="宋体"/>
              </w:rPr>
              <w:t xml:space="preserve"> </w:t>
            </w:r>
            <w:r>
              <w:rPr>
                <w:rFonts w:ascii="宋体" w:hAnsi="宋体" w:eastAsia="宋体" w:cs="宋体"/>
                <w:spacing w:val="-5"/>
              </w:rPr>
              <w:t>造纸技术， 毛皮与制革工程，化学工程其他学</w:t>
            </w:r>
            <w:r>
              <w:rPr>
                <w:rFonts w:ascii="宋体" w:hAnsi="宋体" w:eastAsia="宋体" w:cs="宋体"/>
                <w:spacing w:val="-3"/>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61" w:lineRule="auto"/>
            </w:pPr>
          </w:p>
          <w:p>
            <w:pPr>
              <w:spacing w:before="69" w:line="220" w:lineRule="auto"/>
              <w:ind w:left="114"/>
              <w:rPr>
                <w:rFonts w:ascii="宋体" w:hAnsi="宋体" w:eastAsia="宋体" w:cs="宋体"/>
              </w:rPr>
            </w:pPr>
            <w:r>
              <w:rPr>
                <w:rFonts w:ascii="Times New Roman" w:hAnsi="Times New Roman" w:eastAsia="Times New Roman" w:cs="Times New Roman"/>
                <w:spacing w:val="-1"/>
              </w:rPr>
              <w:t xml:space="preserve">540 </w:t>
            </w:r>
            <w:r>
              <w:rPr>
                <w:rFonts w:ascii="宋体" w:hAnsi="宋体" w:eastAsia="宋体" w:cs="宋体"/>
                <w:spacing w:val="-1"/>
              </w:rPr>
              <w:t>纺织科学</w:t>
            </w:r>
            <w:r>
              <w:rPr>
                <w:rFonts w:ascii="宋体" w:hAnsi="宋体" w:eastAsia="宋体" w:cs="宋体"/>
              </w:rPr>
              <w:t>技术</w:t>
            </w:r>
          </w:p>
        </w:tc>
        <w:tc>
          <w:tcPr>
            <w:tcW w:w="5560" w:type="dxa"/>
          </w:tcPr>
          <w:p>
            <w:pPr>
              <w:spacing w:before="91" w:line="273" w:lineRule="auto"/>
              <w:ind w:left="114" w:right="105" w:firstLine="3"/>
              <w:rPr>
                <w:rFonts w:ascii="宋体" w:hAnsi="宋体" w:eastAsia="宋体" w:cs="宋体"/>
              </w:rPr>
            </w:pPr>
            <w:r>
              <w:rPr>
                <w:rFonts w:ascii="宋体" w:hAnsi="宋体" w:eastAsia="宋体" w:cs="宋体"/>
                <w:spacing w:val="6"/>
              </w:rPr>
              <w:t>纺</w:t>
            </w:r>
            <w:r>
              <w:rPr>
                <w:rFonts w:ascii="宋体" w:hAnsi="宋体" w:eastAsia="宋体" w:cs="宋体"/>
                <w:spacing w:val="5"/>
              </w:rPr>
              <w:t>织</w:t>
            </w:r>
            <w:r>
              <w:rPr>
                <w:rFonts w:ascii="宋体" w:hAnsi="宋体" w:eastAsia="宋体" w:cs="宋体"/>
                <w:spacing w:val="3"/>
              </w:rPr>
              <w:t>科学技术基础学科，纺织材料，纤维制造技术，纺织</w:t>
            </w:r>
            <w:r>
              <w:rPr>
                <w:rFonts w:ascii="宋体" w:hAnsi="宋体" w:eastAsia="宋体" w:cs="宋体"/>
              </w:rPr>
              <w:t xml:space="preserve"> </w:t>
            </w:r>
            <w:r>
              <w:rPr>
                <w:rFonts w:ascii="宋体" w:hAnsi="宋体" w:eastAsia="宋体" w:cs="宋体"/>
                <w:spacing w:val="6"/>
              </w:rPr>
              <w:t>技术，</w:t>
            </w:r>
            <w:r>
              <w:rPr>
                <w:rFonts w:ascii="宋体" w:hAnsi="宋体" w:eastAsia="宋体" w:cs="宋体"/>
                <w:spacing w:val="3"/>
              </w:rPr>
              <w:t>染整技术，服装技术，纺织机械与设备，纺织科学</w:t>
            </w:r>
            <w:r>
              <w:rPr>
                <w:rFonts w:ascii="宋体" w:hAnsi="宋体" w:eastAsia="宋体" w:cs="宋体"/>
              </w:rPr>
              <w:t xml:space="preserve"> </w:t>
            </w:r>
            <w:r>
              <w:rPr>
                <w:rFonts w:ascii="宋体" w:hAnsi="宋体" w:eastAsia="宋体" w:cs="宋体"/>
                <w:spacing w:val="-1"/>
              </w:rPr>
              <w:t>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line="265" w:lineRule="auto"/>
            </w:pPr>
          </w:p>
          <w:p>
            <w:pPr>
              <w:spacing w:line="266" w:lineRule="auto"/>
            </w:pPr>
          </w:p>
          <w:p>
            <w:pPr>
              <w:spacing w:before="68" w:line="220" w:lineRule="auto"/>
              <w:ind w:left="113"/>
              <w:rPr>
                <w:rFonts w:ascii="宋体" w:hAnsi="宋体" w:eastAsia="宋体" w:cs="宋体"/>
              </w:rPr>
            </w:pPr>
            <w:r>
              <w:rPr>
                <w:rFonts w:ascii="Times New Roman" w:hAnsi="Times New Roman" w:eastAsia="Times New Roman" w:cs="Times New Roman"/>
                <w:spacing w:val="-1"/>
              </w:rPr>
              <w:t xml:space="preserve">620  </w:t>
            </w:r>
            <w:r>
              <w:rPr>
                <w:rFonts w:ascii="宋体" w:hAnsi="宋体" w:eastAsia="宋体" w:cs="宋体"/>
                <w:spacing w:val="-1"/>
              </w:rPr>
              <w:t>安全</w:t>
            </w:r>
            <w:r>
              <w:rPr>
                <w:rFonts w:ascii="宋体" w:hAnsi="宋体" w:eastAsia="宋体" w:cs="宋体"/>
              </w:rPr>
              <w:t>科学技术</w:t>
            </w:r>
          </w:p>
        </w:tc>
        <w:tc>
          <w:tcPr>
            <w:tcW w:w="5560" w:type="dxa"/>
          </w:tcPr>
          <w:p>
            <w:pPr>
              <w:spacing w:before="95" w:line="279" w:lineRule="auto"/>
              <w:ind w:left="112" w:right="104" w:firstLine="5"/>
              <w:rPr>
                <w:rFonts w:ascii="宋体" w:hAnsi="宋体" w:eastAsia="宋体" w:cs="宋体"/>
              </w:rPr>
            </w:pPr>
            <w:r>
              <w:rPr>
                <w:rFonts w:ascii="宋体" w:hAnsi="宋体" w:eastAsia="宋体" w:cs="宋体"/>
                <w:spacing w:val="-1"/>
              </w:rPr>
              <w:t>安全科学技术基础学科，安全社会科学，安全物质学，</w:t>
            </w:r>
            <w:r>
              <w:rPr>
                <w:rFonts w:ascii="宋体" w:hAnsi="宋体" w:eastAsia="宋体" w:cs="宋体"/>
              </w:rPr>
              <w:t xml:space="preserve"> 安 </w:t>
            </w:r>
            <w:r>
              <w:rPr>
                <w:rFonts w:ascii="宋体" w:hAnsi="宋体" w:eastAsia="宋体" w:cs="宋体"/>
                <w:spacing w:val="6"/>
              </w:rPr>
              <w:t>全人体学</w:t>
            </w:r>
            <w:r>
              <w:rPr>
                <w:rFonts w:ascii="宋体" w:hAnsi="宋体" w:eastAsia="宋体" w:cs="宋体"/>
                <w:spacing w:val="3"/>
              </w:rPr>
              <w:t>，安全系统学，安全工程技术科学，安全卫生工</w:t>
            </w:r>
            <w:r>
              <w:rPr>
                <w:rFonts w:ascii="宋体" w:hAnsi="宋体" w:eastAsia="宋体" w:cs="宋体"/>
              </w:rPr>
              <w:t xml:space="preserve"> </w:t>
            </w:r>
            <w:r>
              <w:rPr>
                <w:rFonts w:ascii="宋体" w:hAnsi="宋体" w:eastAsia="宋体" w:cs="宋体"/>
                <w:spacing w:val="-5"/>
              </w:rPr>
              <w:t>程技术， 安全社会工程， 部门安全工程理论，公共安全</w:t>
            </w:r>
            <w:r>
              <w:rPr>
                <w:rFonts w:ascii="宋体" w:hAnsi="宋体" w:eastAsia="宋体" w:cs="宋体"/>
                <w:spacing w:val="-1"/>
              </w:rPr>
              <w:t>，</w:t>
            </w:r>
            <w:r>
              <w:rPr>
                <w:rFonts w:ascii="宋体" w:hAnsi="宋体" w:eastAsia="宋体" w:cs="宋体"/>
              </w:rPr>
              <w:t xml:space="preserve"> </w:t>
            </w:r>
            <w:r>
              <w:rPr>
                <w:rFonts w:ascii="宋体" w:hAnsi="宋体" w:eastAsia="宋体" w:cs="宋体"/>
                <w:spacing w:val="-1"/>
              </w:rPr>
              <w:t>安全科学</w:t>
            </w:r>
            <w:r>
              <w:rPr>
                <w:rFonts w:ascii="宋体" w:hAnsi="宋体" w:eastAsia="宋体" w:cs="宋体"/>
              </w:rPr>
              <w:t>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3" w:hRule="atLeast"/>
        </w:trPr>
        <w:tc>
          <w:tcPr>
            <w:tcW w:w="496" w:type="dxa"/>
            <w:vMerge w:val="restart"/>
            <w:tcBorders>
              <w:bottom w:val="nil"/>
            </w:tcBorders>
          </w:tcPr>
          <w:p>
            <w:pPr>
              <w:spacing w:line="241"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before="61" w:line="187" w:lineRule="auto"/>
              <w:ind w:left="200"/>
              <w:rPr>
                <w:rFonts w:ascii="Times New Roman" w:hAnsi="Times New Roman" w:eastAsia="Times New Roman" w:cs="Times New Roman"/>
              </w:rPr>
            </w:pPr>
            <w:r>
              <w:rPr>
                <w:rFonts w:ascii="Times New Roman" w:hAnsi="Times New Roman" w:eastAsia="Times New Roman" w:cs="Times New Roman"/>
              </w:rPr>
              <w:t>6</w:t>
            </w:r>
          </w:p>
        </w:tc>
        <w:tc>
          <w:tcPr>
            <w:tcW w:w="520" w:type="dxa"/>
            <w:vMerge w:val="restart"/>
            <w:tcBorders>
              <w:bottom w:val="nil"/>
            </w:tcBorders>
            <w:textDirection w:val="tbRlV"/>
          </w:tcPr>
          <w:p>
            <w:pPr>
              <w:spacing w:before="154" w:line="210" w:lineRule="auto"/>
              <w:ind w:left="1287"/>
              <w:rPr>
                <w:rFonts w:ascii="宋体" w:hAnsi="宋体" w:eastAsia="宋体" w:cs="宋体"/>
              </w:rPr>
            </w:pPr>
            <w:r>
              <w:rPr>
                <w:rFonts w:ascii="宋体" w:hAnsi="宋体" w:eastAsia="宋体" w:cs="宋体"/>
                <w:spacing w:val="14"/>
              </w:rPr>
              <w:t>医</w:t>
            </w:r>
            <w:r>
              <w:rPr>
                <w:rFonts w:ascii="宋体" w:hAnsi="宋体" w:eastAsia="宋体" w:cs="宋体"/>
                <w:spacing w:val="11"/>
              </w:rPr>
              <w:t xml:space="preserve"> 疗 卫 生 组</w:t>
            </w:r>
          </w:p>
        </w:tc>
        <w:tc>
          <w:tcPr>
            <w:tcW w:w="1950" w:type="dxa"/>
          </w:tcPr>
          <w:p>
            <w:pPr>
              <w:spacing w:line="350" w:lineRule="auto"/>
            </w:pPr>
          </w:p>
          <w:p>
            <w:pPr>
              <w:spacing w:line="351" w:lineRule="auto"/>
            </w:pPr>
          </w:p>
          <w:p>
            <w:pPr>
              <w:spacing w:before="68" w:line="221" w:lineRule="auto"/>
              <w:ind w:left="113"/>
              <w:rPr>
                <w:rFonts w:ascii="宋体" w:hAnsi="宋体" w:eastAsia="宋体" w:cs="宋体"/>
              </w:rPr>
            </w:pPr>
            <w:r>
              <w:rPr>
                <w:rFonts w:ascii="Times New Roman" w:hAnsi="Times New Roman" w:eastAsia="Times New Roman" w:cs="Times New Roman"/>
                <w:spacing w:val="-1"/>
              </w:rPr>
              <w:t xml:space="preserve">320  </w:t>
            </w:r>
            <w:r>
              <w:rPr>
                <w:rFonts w:ascii="宋体" w:hAnsi="宋体" w:eastAsia="宋体" w:cs="宋体"/>
                <w:spacing w:val="-1"/>
              </w:rPr>
              <w:t>临床</w:t>
            </w:r>
            <w:r>
              <w:rPr>
                <w:rFonts w:ascii="宋体" w:hAnsi="宋体" w:eastAsia="宋体" w:cs="宋体"/>
              </w:rPr>
              <w:t>医学</w:t>
            </w:r>
          </w:p>
        </w:tc>
        <w:tc>
          <w:tcPr>
            <w:tcW w:w="5560" w:type="dxa"/>
          </w:tcPr>
          <w:p>
            <w:pPr>
              <w:spacing w:before="93" w:line="283" w:lineRule="auto"/>
              <w:ind w:left="118" w:right="47" w:firstLine="7"/>
              <w:rPr>
                <w:rFonts w:ascii="宋体" w:hAnsi="宋体" w:eastAsia="宋体" w:cs="宋体"/>
              </w:rPr>
            </w:pPr>
            <w:r>
              <w:rPr>
                <w:rFonts w:ascii="宋体" w:hAnsi="宋体" w:eastAsia="宋体" w:cs="宋体"/>
                <w:spacing w:val="-2"/>
              </w:rPr>
              <w:t>临床诊断学，</w:t>
            </w:r>
            <w:r>
              <w:rPr>
                <w:rFonts w:ascii="宋体" w:hAnsi="宋体" w:eastAsia="宋体" w:cs="宋体"/>
                <w:spacing w:val="-1"/>
              </w:rPr>
              <w:t>保健医学，理疗学， 麻醉学，内科学，外科</w:t>
            </w:r>
            <w:r>
              <w:rPr>
                <w:rFonts w:ascii="宋体" w:hAnsi="宋体" w:eastAsia="宋体" w:cs="宋体"/>
              </w:rPr>
              <w:t xml:space="preserve"> </w:t>
            </w:r>
            <w:r>
              <w:rPr>
                <w:rFonts w:ascii="宋体" w:hAnsi="宋体" w:eastAsia="宋体" w:cs="宋体"/>
                <w:spacing w:val="-1"/>
              </w:rPr>
              <w:t>学，妇产科学，儿科学，眼科学， 耳鼻咽喉科学，口腔</w:t>
            </w:r>
            <w:r>
              <w:rPr>
                <w:rFonts w:ascii="宋体" w:hAnsi="宋体" w:eastAsia="宋体" w:cs="宋体"/>
              </w:rPr>
              <w:t xml:space="preserve">医 </w:t>
            </w:r>
            <w:r>
              <w:rPr>
                <w:rFonts w:ascii="宋体" w:hAnsi="宋体" w:eastAsia="宋体" w:cs="宋体"/>
                <w:spacing w:val="-12"/>
              </w:rPr>
              <w:t>学，</w:t>
            </w:r>
            <w:r>
              <w:rPr>
                <w:rFonts w:ascii="宋体" w:hAnsi="宋体" w:eastAsia="宋体" w:cs="宋体"/>
                <w:spacing w:val="-9"/>
              </w:rPr>
              <w:t>皮</w:t>
            </w:r>
            <w:r>
              <w:rPr>
                <w:rFonts w:ascii="宋体" w:hAnsi="宋体" w:eastAsia="宋体" w:cs="宋体"/>
                <w:spacing w:val="-6"/>
              </w:rPr>
              <w:t>肤病学，性医学， 神经病学，精神病学，重症医学，</w:t>
            </w:r>
            <w:r>
              <w:rPr>
                <w:rFonts w:ascii="宋体" w:hAnsi="宋体" w:eastAsia="宋体" w:cs="宋体"/>
              </w:rPr>
              <w:t xml:space="preserve"> </w:t>
            </w:r>
            <w:r>
              <w:rPr>
                <w:rFonts w:ascii="宋体" w:hAnsi="宋体" w:eastAsia="宋体" w:cs="宋体"/>
                <w:spacing w:val="6"/>
              </w:rPr>
              <w:t>急</w:t>
            </w:r>
            <w:r>
              <w:rPr>
                <w:rFonts w:ascii="宋体" w:hAnsi="宋体" w:eastAsia="宋体" w:cs="宋体"/>
                <w:spacing w:val="5"/>
              </w:rPr>
              <w:t>诊</w:t>
            </w:r>
            <w:r>
              <w:rPr>
                <w:rFonts w:ascii="宋体" w:hAnsi="宋体" w:eastAsia="宋体" w:cs="宋体"/>
                <w:spacing w:val="3"/>
              </w:rPr>
              <w:t>医学，核医学，全科医学，肿瘤学，护理学，临床医</w:t>
            </w:r>
            <w:r>
              <w:rPr>
                <w:rFonts w:ascii="宋体" w:hAnsi="宋体" w:eastAsia="宋体" w:cs="宋体"/>
              </w:rPr>
              <w:t xml:space="preserve"> </w:t>
            </w:r>
            <w:r>
              <w:rPr>
                <w:rFonts w:ascii="宋体" w:hAnsi="宋体" w:eastAsia="宋体" w:cs="宋体"/>
                <w:spacing w:val="-2"/>
              </w:rPr>
              <w:t>学其他学</w:t>
            </w:r>
            <w:r>
              <w:rPr>
                <w:rFonts w:ascii="宋体" w:hAnsi="宋体" w:eastAsia="宋体" w:cs="宋体"/>
                <w:spacing w:val="-1"/>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4"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line="290" w:lineRule="auto"/>
            </w:pPr>
          </w:p>
          <w:p>
            <w:pPr>
              <w:spacing w:line="291" w:lineRule="auto"/>
            </w:pPr>
          </w:p>
          <w:p>
            <w:pPr>
              <w:spacing w:line="291" w:lineRule="auto"/>
            </w:pPr>
          </w:p>
          <w:p>
            <w:pPr>
              <w:spacing w:before="68" w:line="311" w:lineRule="auto"/>
              <w:ind w:left="111" w:right="102" w:firstLine="1"/>
              <w:rPr>
                <w:rFonts w:ascii="宋体" w:hAnsi="宋体" w:eastAsia="宋体" w:cs="宋体"/>
              </w:rPr>
            </w:pPr>
            <w:r>
              <w:rPr>
                <w:rFonts w:ascii="Times New Roman" w:hAnsi="Times New Roman" w:eastAsia="Times New Roman" w:cs="Times New Roman"/>
                <w:spacing w:val="8"/>
              </w:rPr>
              <w:t>3</w:t>
            </w:r>
            <w:r>
              <w:rPr>
                <w:rFonts w:ascii="Times New Roman" w:hAnsi="Times New Roman" w:eastAsia="Times New Roman" w:cs="Times New Roman"/>
                <w:spacing w:val="4"/>
              </w:rPr>
              <w:t xml:space="preserve">30  </w:t>
            </w:r>
            <w:r>
              <w:rPr>
                <w:rFonts w:ascii="宋体" w:hAnsi="宋体" w:eastAsia="宋体" w:cs="宋体"/>
                <w:spacing w:val="4"/>
              </w:rPr>
              <w:t>预防医学与公</w:t>
            </w:r>
            <w:r>
              <w:rPr>
                <w:rFonts w:ascii="宋体" w:hAnsi="宋体" w:eastAsia="宋体" w:cs="宋体"/>
              </w:rPr>
              <w:t xml:space="preserve"> </w:t>
            </w:r>
            <w:r>
              <w:rPr>
                <w:rFonts w:ascii="宋体" w:hAnsi="宋体" w:eastAsia="宋体" w:cs="宋体"/>
                <w:spacing w:val="-1"/>
              </w:rPr>
              <w:t>共卫生学</w:t>
            </w:r>
          </w:p>
        </w:tc>
        <w:tc>
          <w:tcPr>
            <w:tcW w:w="5560" w:type="dxa"/>
          </w:tcPr>
          <w:p>
            <w:pPr>
              <w:spacing w:before="98" w:line="287" w:lineRule="auto"/>
              <w:ind w:left="113" w:right="45" w:firstLine="2"/>
              <w:rPr>
                <w:rFonts w:ascii="宋体" w:hAnsi="宋体" w:eastAsia="宋体" w:cs="宋体"/>
              </w:rPr>
            </w:pPr>
            <w:r>
              <w:rPr>
                <w:rFonts w:ascii="宋体" w:hAnsi="宋体" w:eastAsia="宋体" w:cs="宋体"/>
                <w:spacing w:val="-1"/>
              </w:rPr>
              <w:t>预防医学与公共卫生学，营养学， 毒理学，消毒</w:t>
            </w:r>
            <w:r>
              <w:rPr>
                <w:rFonts w:ascii="宋体" w:hAnsi="宋体" w:eastAsia="宋体" w:cs="宋体"/>
              </w:rPr>
              <w:t xml:space="preserve">学，流行 </w:t>
            </w:r>
            <w:r>
              <w:rPr>
                <w:rFonts w:ascii="宋体" w:hAnsi="宋体" w:eastAsia="宋体" w:cs="宋体"/>
                <w:spacing w:val="-12"/>
              </w:rPr>
              <w:t>病</w:t>
            </w:r>
            <w:r>
              <w:rPr>
                <w:rFonts w:ascii="宋体" w:hAnsi="宋体" w:eastAsia="宋体" w:cs="宋体"/>
                <w:spacing w:val="-7"/>
              </w:rPr>
              <w:t>学</w:t>
            </w:r>
            <w:r>
              <w:rPr>
                <w:rFonts w:ascii="宋体" w:hAnsi="宋体" w:eastAsia="宋体" w:cs="宋体"/>
                <w:spacing w:val="-6"/>
              </w:rPr>
              <w:t>，媒介生物控制学， 环境医学，职业病学，地方病学，</w:t>
            </w:r>
            <w:r>
              <w:rPr>
                <w:rFonts w:ascii="宋体" w:hAnsi="宋体" w:eastAsia="宋体" w:cs="宋体"/>
              </w:rPr>
              <w:t xml:space="preserve"> </w:t>
            </w:r>
            <w:r>
              <w:rPr>
                <w:rFonts w:ascii="宋体" w:hAnsi="宋体" w:eastAsia="宋体" w:cs="宋体"/>
                <w:spacing w:val="6"/>
              </w:rPr>
              <w:t>热带医</w:t>
            </w:r>
            <w:r>
              <w:rPr>
                <w:rFonts w:ascii="宋体" w:hAnsi="宋体" w:eastAsia="宋体" w:cs="宋体"/>
                <w:spacing w:val="4"/>
              </w:rPr>
              <w:t>学</w:t>
            </w:r>
            <w:r>
              <w:rPr>
                <w:rFonts w:ascii="宋体" w:hAnsi="宋体" w:eastAsia="宋体" w:cs="宋体"/>
                <w:spacing w:val="3"/>
              </w:rPr>
              <w:t>，社会医学，卫生检验学，食品卫生学，少儿与</w:t>
            </w:r>
            <w:r>
              <w:rPr>
                <w:rFonts w:ascii="宋体" w:hAnsi="宋体" w:eastAsia="宋体" w:cs="宋体"/>
              </w:rPr>
              <w:t xml:space="preserve"> </w:t>
            </w:r>
            <w:r>
              <w:rPr>
                <w:rFonts w:ascii="宋体" w:hAnsi="宋体" w:eastAsia="宋体" w:cs="宋体"/>
                <w:spacing w:val="-1"/>
              </w:rPr>
              <w:t>学校卫生学，妇幼卫生学，环境卫生学，劳动</w:t>
            </w:r>
            <w:r>
              <w:rPr>
                <w:rFonts w:ascii="宋体" w:hAnsi="宋体" w:eastAsia="宋体" w:cs="宋体"/>
              </w:rPr>
              <w:t xml:space="preserve">卫生学， 放 </w:t>
            </w:r>
            <w:r>
              <w:rPr>
                <w:rFonts w:ascii="宋体" w:hAnsi="宋体" w:eastAsia="宋体" w:cs="宋体"/>
                <w:spacing w:val="6"/>
              </w:rPr>
              <w:t>射卫生</w:t>
            </w:r>
            <w:r>
              <w:rPr>
                <w:rFonts w:ascii="宋体" w:hAnsi="宋体" w:eastAsia="宋体" w:cs="宋体"/>
                <w:spacing w:val="4"/>
              </w:rPr>
              <w:t>学</w:t>
            </w:r>
            <w:r>
              <w:rPr>
                <w:rFonts w:ascii="宋体" w:hAnsi="宋体" w:eastAsia="宋体" w:cs="宋体"/>
                <w:spacing w:val="3"/>
              </w:rPr>
              <w:t>，卫生工程学，卫生经济学，卫生统计学，计划</w:t>
            </w:r>
            <w:r>
              <w:rPr>
                <w:rFonts w:ascii="宋体" w:hAnsi="宋体" w:eastAsia="宋体" w:cs="宋体"/>
              </w:rPr>
              <w:t xml:space="preserve"> </w:t>
            </w:r>
            <w:r>
              <w:rPr>
                <w:rFonts w:ascii="宋体" w:hAnsi="宋体" w:eastAsia="宋体" w:cs="宋体"/>
                <w:spacing w:val="-1"/>
              </w:rPr>
              <w:t>生育学， 优生学，健康促进与健康教育学，卫生管理学，</w:t>
            </w:r>
            <w:r>
              <w:rPr>
                <w:rFonts w:ascii="宋体" w:hAnsi="宋体" w:eastAsia="宋体" w:cs="宋体"/>
              </w:rPr>
              <w:t xml:space="preserve"> </w:t>
            </w:r>
            <w:r>
              <w:rPr>
                <w:rFonts w:ascii="宋体" w:hAnsi="宋体" w:eastAsia="宋体" w:cs="宋体"/>
                <w:spacing w:val="-1"/>
              </w:rPr>
              <w:t>预防医</w:t>
            </w:r>
            <w:r>
              <w:rPr>
                <w:rFonts w:ascii="宋体" w:hAnsi="宋体" w:eastAsia="宋体" w:cs="宋体"/>
              </w:rPr>
              <w:t>学与公共卫生学其他学科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6" w:type="dxa"/>
            <w:vMerge w:val="restart"/>
            <w:tcBorders>
              <w:bottom w:val="nil"/>
            </w:tcBorders>
          </w:tcPr>
          <w:p>
            <w:pPr>
              <w:spacing w:line="252" w:lineRule="auto"/>
            </w:pPr>
          </w:p>
          <w:p>
            <w:pPr>
              <w:spacing w:line="252" w:lineRule="auto"/>
            </w:pPr>
          </w:p>
          <w:p>
            <w:pPr>
              <w:spacing w:line="253" w:lineRule="auto"/>
            </w:pPr>
          </w:p>
          <w:p>
            <w:pPr>
              <w:spacing w:before="61" w:line="184" w:lineRule="auto"/>
              <w:ind w:left="199"/>
              <w:rPr>
                <w:rFonts w:ascii="Times New Roman" w:hAnsi="Times New Roman" w:eastAsia="Times New Roman" w:cs="Times New Roman"/>
              </w:rPr>
            </w:pPr>
            <w:r>
              <w:rPr>
                <w:rFonts w:ascii="Times New Roman" w:hAnsi="Times New Roman" w:eastAsia="Times New Roman" w:cs="Times New Roman"/>
              </w:rPr>
              <w:t>7</w:t>
            </w:r>
          </w:p>
        </w:tc>
        <w:tc>
          <w:tcPr>
            <w:tcW w:w="520" w:type="dxa"/>
            <w:vMerge w:val="restart"/>
            <w:tcBorders>
              <w:bottom w:val="nil"/>
            </w:tcBorders>
            <w:textDirection w:val="tbRlV"/>
          </w:tcPr>
          <w:p>
            <w:pPr>
              <w:spacing w:before="154" w:line="209" w:lineRule="auto"/>
              <w:ind w:left="101"/>
              <w:rPr>
                <w:rFonts w:ascii="宋体" w:hAnsi="宋体" w:eastAsia="宋体" w:cs="宋体"/>
              </w:rPr>
            </w:pPr>
            <w:r>
              <w:rPr>
                <w:rFonts w:ascii="宋体" w:hAnsi="宋体" w:eastAsia="宋体" w:cs="宋体"/>
                <w:spacing w:val="11"/>
              </w:rPr>
              <w:t>药 物 与 生 物</w:t>
            </w:r>
          </w:p>
        </w:tc>
        <w:tc>
          <w:tcPr>
            <w:tcW w:w="1950" w:type="dxa"/>
          </w:tcPr>
          <w:p>
            <w:pPr>
              <w:spacing w:line="365" w:lineRule="auto"/>
            </w:pPr>
          </w:p>
          <w:p>
            <w:pPr>
              <w:spacing w:before="68" w:line="221" w:lineRule="auto"/>
              <w:ind w:left="113"/>
              <w:rPr>
                <w:rFonts w:ascii="宋体" w:hAnsi="宋体" w:eastAsia="宋体" w:cs="宋体"/>
              </w:rPr>
            </w:pPr>
            <w:r>
              <w:rPr>
                <w:rFonts w:ascii="Times New Roman" w:hAnsi="Times New Roman" w:eastAsia="Times New Roman" w:cs="Times New Roman"/>
                <w:spacing w:val="-1"/>
              </w:rPr>
              <w:t>35</w:t>
            </w:r>
            <w:r>
              <w:rPr>
                <w:rFonts w:ascii="Times New Roman" w:hAnsi="Times New Roman" w:eastAsia="Times New Roman" w:cs="Times New Roman"/>
              </w:rPr>
              <w:t xml:space="preserve">0 </w:t>
            </w:r>
            <w:r>
              <w:rPr>
                <w:rFonts w:ascii="宋体" w:hAnsi="宋体" w:eastAsia="宋体" w:cs="宋体"/>
              </w:rPr>
              <w:t>药学</w:t>
            </w:r>
          </w:p>
        </w:tc>
        <w:tc>
          <w:tcPr>
            <w:tcW w:w="5560" w:type="dxa"/>
          </w:tcPr>
          <w:p>
            <w:pPr>
              <w:spacing w:before="95" w:line="272" w:lineRule="auto"/>
              <w:ind w:left="116" w:right="153"/>
              <w:rPr>
                <w:rFonts w:ascii="宋体" w:hAnsi="宋体" w:eastAsia="宋体" w:cs="宋体"/>
              </w:rPr>
            </w:pPr>
            <w:r>
              <w:rPr>
                <w:rFonts w:ascii="宋体" w:hAnsi="宋体" w:eastAsia="宋体" w:cs="宋体"/>
                <w:spacing w:val="2"/>
              </w:rPr>
              <w:t>药物化学，生物药物</w:t>
            </w:r>
            <w:r>
              <w:rPr>
                <w:rFonts w:ascii="宋体" w:hAnsi="宋体" w:eastAsia="宋体" w:cs="宋体"/>
                <w:spacing w:val="1"/>
              </w:rPr>
              <w:t>学，微生物药物学，放射性药物学，</w:t>
            </w:r>
            <w:r>
              <w:rPr>
                <w:rFonts w:ascii="宋体" w:hAnsi="宋体" w:eastAsia="宋体" w:cs="宋体"/>
              </w:rPr>
              <w:t xml:space="preserve"> </w:t>
            </w:r>
            <w:r>
              <w:rPr>
                <w:rFonts w:ascii="宋体" w:hAnsi="宋体" w:eastAsia="宋体" w:cs="宋体"/>
                <w:spacing w:val="-4"/>
              </w:rPr>
              <w:t>药剂学， 药效学，</w:t>
            </w:r>
            <w:r>
              <w:rPr>
                <w:rFonts w:ascii="宋体" w:hAnsi="宋体" w:eastAsia="宋体" w:cs="宋体"/>
                <w:spacing w:val="-3"/>
              </w:rPr>
              <w:t>医</w:t>
            </w:r>
            <w:r>
              <w:rPr>
                <w:rFonts w:ascii="宋体" w:hAnsi="宋体" w:eastAsia="宋体" w:cs="宋体"/>
                <w:spacing w:val="-2"/>
              </w:rPr>
              <w:t>药工程，药物管理学，药物统计学，</w:t>
            </w:r>
            <w:r>
              <w:rPr>
                <w:rFonts w:ascii="宋体" w:hAnsi="宋体" w:eastAsia="宋体" w:cs="宋体"/>
              </w:rPr>
              <w:t xml:space="preserve"> </w:t>
            </w:r>
            <w:r>
              <w:rPr>
                <w:rFonts w:ascii="宋体" w:hAnsi="宋体" w:eastAsia="宋体" w:cs="宋体"/>
                <w:spacing w:val="-2"/>
              </w:rPr>
              <w:t>药学</w:t>
            </w:r>
            <w:r>
              <w:rPr>
                <w:rFonts w:ascii="宋体" w:hAnsi="宋体" w:eastAsia="宋体" w:cs="宋体"/>
                <w:spacing w:val="-1"/>
              </w:rPr>
              <w:t>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before="98" w:line="260" w:lineRule="auto"/>
              <w:ind w:left="114" w:right="102"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0" w:type="dxa"/>
          </w:tcPr>
          <w:p>
            <w:pPr>
              <w:spacing w:before="268" w:line="221" w:lineRule="auto"/>
              <w:ind w:left="115"/>
              <w:rPr>
                <w:rFonts w:ascii="宋体" w:hAnsi="宋体" w:eastAsia="宋体" w:cs="宋体"/>
              </w:rPr>
            </w:pPr>
            <w:r>
              <w:rPr>
                <w:rFonts w:ascii="宋体" w:hAnsi="宋体" w:eastAsia="宋体" w:cs="宋体"/>
                <w:spacing w:val="-16"/>
              </w:rPr>
              <w:t>生</w:t>
            </w:r>
            <w:r>
              <w:rPr>
                <w:rFonts w:ascii="宋体" w:hAnsi="宋体" w:eastAsia="宋体" w:cs="宋体"/>
                <w:spacing w:val="-8"/>
              </w:rPr>
              <w:t>物工程， 生物医学工程学</w:t>
            </w:r>
          </w:p>
        </w:tc>
      </w:tr>
    </w:tbl>
    <w:p/>
    <w:p>
      <w:pPr>
        <w:sectPr>
          <w:footerReference r:id="rId36" w:type="default"/>
          <w:pgSz w:w="11907" w:h="16839"/>
          <w:pgMar w:top="1431" w:right="1687" w:bottom="1360" w:left="1687" w:header="0" w:footer="1199" w:gutter="0"/>
          <w:cols w:space="720" w:num="1"/>
        </w:sectPr>
      </w:pPr>
    </w:p>
    <w:p>
      <w:pPr>
        <w:spacing w:line="90" w:lineRule="auto"/>
        <w:rPr>
          <w:sz w:val="2"/>
        </w:rPr>
      </w:pPr>
    </w:p>
    <w:tbl>
      <w:tblPr>
        <w:tblStyle w:val="11"/>
        <w:tblW w:w="85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7"/>
        <w:gridCol w:w="520"/>
        <w:gridCol w:w="1950"/>
        <w:gridCol w:w="5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0" w:hRule="atLeast"/>
        </w:trPr>
        <w:tc>
          <w:tcPr>
            <w:tcW w:w="497" w:type="dxa"/>
          </w:tcPr>
          <w:p/>
        </w:tc>
        <w:tc>
          <w:tcPr>
            <w:tcW w:w="520" w:type="dxa"/>
            <w:textDirection w:val="tbRlV"/>
          </w:tcPr>
          <w:p>
            <w:pPr>
              <w:spacing w:before="155" w:line="210" w:lineRule="auto"/>
              <w:ind w:left="96"/>
              <w:rPr>
                <w:rFonts w:ascii="宋体" w:hAnsi="宋体" w:eastAsia="宋体" w:cs="宋体"/>
              </w:rPr>
            </w:pPr>
            <w:r>
              <w:rPr>
                <w:rFonts w:ascii="宋体" w:hAnsi="宋体" w:eastAsia="宋体" w:cs="宋体"/>
                <w:spacing w:val="14"/>
              </w:rPr>
              <w:t>医</w:t>
            </w:r>
            <w:r>
              <w:rPr>
                <w:rFonts w:ascii="宋体" w:hAnsi="宋体" w:eastAsia="宋体" w:cs="宋体"/>
                <w:spacing w:val="11"/>
              </w:rPr>
              <w:t xml:space="preserve"> 学 工 程 组</w:t>
            </w:r>
          </w:p>
        </w:tc>
        <w:tc>
          <w:tcPr>
            <w:tcW w:w="1950" w:type="dxa"/>
          </w:tcPr>
          <w:p>
            <w:pPr>
              <w:spacing w:line="351" w:lineRule="auto"/>
            </w:pPr>
          </w:p>
          <w:p>
            <w:pPr>
              <w:spacing w:line="352" w:lineRule="auto"/>
            </w:pPr>
          </w:p>
          <w:p>
            <w:pPr>
              <w:spacing w:before="69" w:line="221" w:lineRule="auto"/>
              <w:ind w:left="113"/>
              <w:rPr>
                <w:rFonts w:ascii="宋体" w:hAnsi="宋体" w:eastAsia="宋体" w:cs="宋体"/>
              </w:rPr>
            </w:pPr>
            <w:r>
              <w:rPr>
                <w:rFonts w:ascii="Times New Roman" w:hAnsi="Times New Roman" w:eastAsia="Times New Roman" w:cs="Times New Roman"/>
                <w:spacing w:val="-1"/>
              </w:rPr>
              <w:t xml:space="preserve">530 </w:t>
            </w:r>
            <w:r>
              <w:rPr>
                <w:rFonts w:ascii="宋体" w:hAnsi="宋体" w:eastAsia="宋体" w:cs="宋体"/>
                <w:spacing w:val="-1"/>
              </w:rPr>
              <w:t>化学工程</w:t>
            </w:r>
          </w:p>
        </w:tc>
        <w:tc>
          <w:tcPr>
            <w:tcW w:w="5560" w:type="dxa"/>
          </w:tcPr>
          <w:p>
            <w:pPr>
              <w:spacing w:line="351" w:lineRule="auto"/>
            </w:pPr>
          </w:p>
          <w:p>
            <w:pPr>
              <w:spacing w:line="352" w:lineRule="auto"/>
            </w:pPr>
          </w:p>
          <w:p>
            <w:pPr>
              <w:spacing w:before="69" w:line="221" w:lineRule="auto"/>
              <w:ind w:left="113"/>
              <w:rPr>
                <w:rFonts w:ascii="宋体" w:hAnsi="宋体" w:eastAsia="宋体" w:cs="宋体"/>
              </w:rPr>
            </w:pPr>
            <w:r>
              <w:rPr>
                <w:rFonts w:ascii="宋体" w:hAnsi="宋体" w:eastAsia="宋体" w:cs="宋体"/>
                <w:spacing w:val="-15"/>
              </w:rPr>
              <w:t>制</w:t>
            </w:r>
            <w:r>
              <w:rPr>
                <w:rFonts w:ascii="宋体" w:hAnsi="宋体" w:eastAsia="宋体" w:cs="宋体"/>
                <w:spacing w:val="-8"/>
              </w:rPr>
              <w:t>药工程， 生物化学工程，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3" w:hRule="atLeast"/>
        </w:trPr>
        <w:tc>
          <w:tcPr>
            <w:tcW w:w="497" w:type="dxa"/>
          </w:tcPr>
          <w:p>
            <w:pPr>
              <w:spacing w:line="248" w:lineRule="auto"/>
            </w:pPr>
          </w:p>
          <w:p>
            <w:pPr>
              <w:spacing w:line="248" w:lineRule="auto"/>
            </w:pPr>
          </w:p>
          <w:p>
            <w:pPr>
              <w:spacing w:line="249" w:lineRule="auto"/>
            </w:pPr>
          </w:p>
          <w:p>
            <w:pPr>
              <w:spacing w:before="61" w:line="187" w:lineRule="auto"/>
              <w:ind w:left="204"/>
              <w:rPr>
                <w:rFonts w:ascii="Times New Roman" w:hAnsi="Times New Roman" w:eastAsia="Times New Roman" w:cs="Times New Roman"/>
              </w:rPr>
            </w:pPr>
            <w:r>
              <w:rPr>
                <w:rFonts w:ascii="Times New Roman" w:hAnsi="Times New Roman" w:eastAsia="Times New Roman" w:cs="Times New Roman"/>
              </w:rPr>
              <w:t>8</w:t>
            </w:r>
          </w:p>
        </w:tc>
        <w:tc>
          <w:tcPr>
            <w:tcW w:w="520" w:type="dxa"/>
            <w:textDirection w:val="tbRlV"/>
          </w:tcPr>
          <w:p>
            <w:pPr>
              <w:spacing w:before="155" w:line="207" w:lineRule="auto"/>
              <w:ind w:left="90"/>
              <w:rPr>
                <w:rFonts w:ascii="宋体" w:hAnsi="宋体" w:eastAsia="宋体" w:cs="宋体"/>
              </w:rPr>
            </w:pPr>
            <w:r>
              <w:rPr>
                <w:rFonts w:ascii="宋体" w:hAnsi="宋体" w:eastAsia="宋体" w:cs="宋体"/>
                <w:spacing w:val="14"/>
              </w:rPr>
              <w:t>中</w:t>
            </w:r>
            <w:r>
              <w:rPr>
                <w:rFonts w:ascii="宋体" w:hAnsi="宋体" w:eastAsia="宋体" w:cs="宋体"/>
                <w:spacing w:val="11"/>
              </w:rPr>
              <w:t xml:space="preserve"> 医 中 药 组</w:t>
            </w:r>
          </w:p>
        </w:tc>
        <w:tc>
          <w:tcPr>
            <w:tcW w:w="1950" w:type="dxa"/>
          </w:tcPr>
          <w:p>
            <w:pPr>
              <w:spacing w:line="265" w:lineRule="auto"/>
            </w:pPr>
          </w:p>
          <w:p>
            <w:pPr>
              <w:spacing w:line="265" w:lineRule="auto"/>
            </w:pPr>
          </w:p>
          <w:p>
            <w:pPr>
              <w:spacing w:before="69" w:line="312" w:lineRule="auto"/>
              <w:ind w:left="115" w:right="103" w:hanging="3"/>
              <w:rPr>
                <w:rFonts w:ascii="宋体" w:hAnsi="宋体" w:eastAsia="宋体" w:cs="宋体"/>
              </w:rPr>
            </w:pPr>
            <w:r>
              <w:rPr>
                <w:rFonts w:ascii="Times New Roman" w:hAnsi="Times New Roman" w:eastAsia="Times New Roman" w:cs="Times New Roman"/>
                <w:spacing w:val="8"/>
              </w:rPr>
              <w:t>3</w:t>
            </w:r>
            <w:r>
              <w:rPr>
                <w:rFonts w:ascii="Times New Roman" w:hAnsi="Times New Roman" w:eastAsia="Times New Roman" w:cs="Times New Roman"/>
                <w:spacing w:val="4"/>
              </w:rPr>
              <w:t xml:space="preserve">60  </w:t>
            </w:r>
            <w:r>
              <w:rPr>
                <w:rFonts w:ascii="宋体" w:hAnsi="宋体" w:eastAsia="宋体" w:cs="宋体"/>
                <w:spacing w:val="4"/>
              </w:rPr>
              <w:t>中医学与中药</w:t>
            </w:r>
            <w:r>
              <w:rPr>
                <w:rFonts w:ascii="宋体" w:hAnsi="宋体" w:eastAsia="宋体" w:cs="宋体"/>
              </w:rPr>
              <w:t xml:space="preserve"> 学</w:t>
            </w:r>
          </w:p>
        </w:tc>
        <w:tc>
          <w:tcPr>
            <w:tcW w:w="5560" w:type="dxa"/>
          </w:tcPr>
          <w:p>
            <w:pPr>
              <w:spacing w:line="265" w:lineRule="auto"/>
            </w:pPr>
          </w:p>
          <w:p>
            <w:pPr>
              <w:spacing w:line="265" w:lineRule="auto"/>
            </w:pPr>
          </w:p>
          <w:p>
            <w:pPr>
              <w:spacing w:before="68" w:line="311" w:lineRule="auto"/>
              <w:ind w:left="133" w:right="106"/>
              <w:rPr>
                <w:rFonts w:ascii="宋体" w:hAnsi="宋体" w:eastAsia="宋体" w:cs="宋体"/>
              </w:rPr>
            </w:pPr>
            <w:r>
              <w:rPr>
                <w:rFonts w:ascii="宋体" w:hAnsi="宋体" w:eastAsia="宋体" w:cs="宋体"/>
                <w:spacing w:val="-2"/>
              </w:rPr>
              <w:t>中医学， 民族医学，中西医结</w:t>
            </w:r>
            <w:r>
              <w:rPr>
                <w:rFonts w:ascii="宋体" w:hAnsi="宋体" w:eastAsia="宋体" w:cs="宋体"/>
                <w:spacing w:val="-1"/>
              </w:rPr>
              <w:t>合医学，中药学，中医学与</w:t>
            </w:r>
            <w:r>
              <w:rPr>
                <w:rFonts w:ascii="宋体" w:hAnsi="宋体" w:eastAsia="宋体" w:cs="宋体"/>
              </w:rPr>
              <w:t xml:space="preserve"> </w:t>
            </w:r>
            <w:r>
              <w:rPr>
                <w:rFonts w:ascii="宋体" w:hAnsi="宋体" w:eastAsia="宋体" w:cs="宋体"/>
                <w:spacing w:val="-6"/>
              </w:rPr>
              <w:t>中</w:t>
            </w:r>
            <w:r>
              <w:rPr>
                <w:rFonts w:ascii="宋体" w:hAnsi="宋体" w:eastAsia="宋体" w:cs="宋体"/>
                <w:spacing w:val="-4"/>
              </w:rPr>
              <w:t>药</w:t>
            </w:r>
            <w:r>
              <w:rPr>
                <w:rFonts w:ascii="宋体" w:hAnsi="宋体" w:eastAsia="宋体" w:cs="宋体"/>
                <w:spacing w:val="-3"/>
              </w:rPr>
              <w:t>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497" w:type="dxa"/>
            <w:vMerge w:val="restart"/>
            <w:tcBorders>
              <w:bottom w:val="nil"/>
            </w:tcBorders>
          </w:tcPr>
          <w:p>
            <w:pPr>
              <w:spacing w:line="252" w:lineRule="auto"/>
            </w:pPr>
          </w:p>
          <w:p>
            <w:pPr>
              <w:spacing w:line="252"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before="61" w:line="187" w:lineRule="auto"/>
              <w:ind w:left="200"/>
              <w:rPr>
                <w:rFonts w:ascii="Times New Roman" w:hAnsi="Times New Roman" w:eastAsia="Times New Roman" w:cs="Times New Roman"/>
              </w:rPr>
            </w:pPr>
            <w:r>
              <w:rPr>
                <w:rFonts w:ascii="Times New Roman" w:hAnsi="Times New Roman" w:eastAsia="Times New Roman" w:cs="Times New Roman"/>
              </w:rPr>
              <w:t>9</w:t>
            </w:r>
          </w:p>
        </w:tc>
        <w:tc>
          <w:tcPr>
            <w:tcW w:w="520" w:type="dxa"/>
            <w:vMerge w:val="restart"/>
            <w:tcBorders>
              <w:bottom w:val="nil"/>
            </w:tcBorders>
            <w:textDirection w:val="tbRlV"/>
          </w:tcPr>
          <w:p>
            <w:pPr>
              <w:spacing w:before="154" w:line="210" w:lineRule="auto"/>
              <w:ind w:left="1123"/>
              <w:rPr>
                <w:rFonts w:ascii="宋体" w:hAnsi="宋体" w:eastAsia="宋体" w:cs="宋体"/>
              </w:rPr>
            </w:pPr>
            <w:r>
              <w:rPr>
                <w:rFonts w:ascii="宋体" w:hAnsi="宋体" w:eastAsia="宋体" w:cs="宋体"/>
                <w:spacing w:val="14"/>
              </w:rPr>
              <w:t>能</w:t>
            </w:r>
            <w:r>
              <w:rPr>
                <w:rFonts w:ascii="宋体" w:hAnsi="宋体" w:eastAsia="宋体" w:cs="宋体"/>
                <w:spacing w:val="11"/>
              </w:rPr>
              <w:t xml:space="preserve"> 源 技 术 组</w:t>
            </w:r>
          </w:p>
        </w:tc>
        <w:tc>
          <w:tcPr>
            <w:tcW w:w="1950" w:type="dxa"/>
          </w:tcPr>
          <w:p>
            <w:pPr>
              <w:spacing w:before="94" w:line="260" w:lineRule="auto"/>
              <w:ind w:left="111" w:right="103" w:hanging="4"/>
              <w:rPr>
                <w:rFonts w:ascii="宋体" w:hAnsi="宋体" w:eastAsia="宋体" w:cs="宋体"/>
              </w:rPr>
            </w:pPr>
            <w:r>
              <w:rPr>
                <w:rFonts w:ascii="Times New Roman" w:hAnsi="Times New Roman" w:eastAsia="Times New Roman" w:cs="Times New Roman"/>
                <w:spacing w:val="5"/>
              </w:rPr>
              <w:t xml:space="preserve">470  </w:t>
            </w:r>
            <w:r>
              <w:rPr>
                <w:rFonts w:ascii="宋体" w:hAnsi="宋体" w:eastAsia="宋体" w:cs="宋体"/>
                <w:spacing w:val="5"/>
              </w:rPr>
              <w:t>动力与电气</w:t>
            </w:r>
            <w:r>
              <w:rPr>
                <w:rFonts w:ascii="宋体" w:hAnsi="宋体" w:eastAsia="宋体" w:cs="宋体"/>
                <w:spacing w:val="4"/>
              </w:rPr>
              <w:t>工</w:t>
            </w:r>
            <w:r>
              <w:rPr>
                <w:rFonts w:ascii="宋体" w:hAnsi="宋体" w:eastAsia="宋体" w:cs="宋体"/>
              </w:rPr>
              <w:t xml:space="preserve"> 程</w:t>
            </w:r>
          </w:p>
        </w:tc>
        <w:tc>
          <w:tcPr>
            <w:tcW w:w="5560" w:type="dxa"/>
          </w:tcPr>
          <w:p>
            <w:pPr>
              <w:spacing w:before="93" w:line="260" w:lineRule="auto"/>
              <w:ind w:left="137" w:right="154" w:hanging="22"/>
              <w:rPr>
                <w:rFonts w:ascii="宋体" w:hAnsi="宋体" w:eastAsia="宋体" w:cs="宋体"/>
              </w:rPr>
            </w:pPr>
            <w:r>
              <w:rPr>
                <w:rFonts w:ascii="宋体" w:hAnsi="宋体" w:eastAsia="宋体" w:cs="宋体"/>
                <w:spacing w:val="2"/>
              </w:rPr>
              <w:t>工程热物理，热工学</w:t>
            </w:r>
            <w:r>
              <w:rPr>
                <w:rFonts w:ascii="宋体" w:hAnsi="宋体" w:eastAsia="宋体" w:cs="宋体"/>
                <w:spacing w:val="1"/>
              </w:rPr>
              <w:t>，动力机械工程，制冷与低温工程，</w:t>
            </w:r>
            <w:r>
              <w:rPr>
                <w:rFonts w:ascii="宋体" w:hAnsi="宋体" w:eastAsia="宋体" w:cs="宋体"/>
              </w:rPr>
              <w:t xml:space="preserve"> </w:t>
            </w:r>
            <w:r>
              <w:rPr>
                <w:rFonts w:ascii="宋体" w:hAnsi="宋体" w:eastAsia="宋体" w:cs="宋体"/>
                <w:spacing w:val="-8"/>
              </w:rPr>
              <w:t>电气工程， 动力与电气工程其他学</w:t>
            </w:r>
            <w:r>
              <w:rPr>
                <w:rFonts w:ascii="宋体" w:hAnsi="宋体" w:eastAsia="宋体" w:cs="宋体"/>
                <w:spacing w:val="-6"/>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7"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61" w:lineRule="auto"/>
            </w:pPr>
          </w:p>
          <w:p>
            <w:pPr>
              <w:spacing w:before="69" w:line="220" w:lineRule="auto"/>
              <w:ind w:left="106"/>
              <w:rPr>
                <w:rFonts w:ascii="宋体" w:hAnsi="宋体" w:eastAsia="宋体" w:cs="宋体"/>
              </w:rPr>
            </w:pPr>
            <w:r>
              <w:rPr>
                <w:rFonts w:ascii="Times New Roman" w:hAnsi="Times New Roman" w:eastAsia="Times New Roman" w:cs="Times New Roman"/>
                <w:spacing w:val="-1"/>
              </w:rPr>
              <w:t>48</w:t>
            </w:r>
            <w:r>
              <w:rPr>
                <w:rFonts w:ascii="Times New Roman" w:hAnsi="Times New Roman" w:eastAsia="Times New Roman" w:cs="Times New Roman"/>
              </w:rPr>
              <w:t xml:space="preserve">0 </w:t>
            </w:r>
            <w:r>
              <w:rPr>
                <w:rFonts w:ascii="宋体" w:hAnsi="宋体" w:eastAsia="宋体" w:cs="宋体"/>
              </w:rPr>
              <w:t>能源科学技术</w:t>
            </w:r>
          </w:p>
        </w:tc>
        <w:tc>
          <w:tcPr>
            <w:tcW w:w="5560" w:type="dxa"/>
          </w:tcPr>
          <w:p>
            <w:pPr>
              <w:spacing w:before="91" w:line="273" w:lineRule="auto"/>
              <w:ind w:left="117" w:right="106" w:firstLine="4"/>
              <w:rPr>
                <w:rFonts w:ascii="宋体" w:hAnsi="宋体" w:eastAsia="宋体" w:cs="宋体"/>
              </w:rPr>
            </w:pPr>
            <w:r>
              <w:rPr>
                <w:rFonts w:ascii="宋体" w:hAnsi="宋体" w:eastAsia="宋体" w:cs="宋体"/>
                <w:spacing w:val="-2"/>
              </w:rPr>
              <w:t>能源化</w:t>
            </w:r>
            <w:r>
              <w:rPr>
                <w:rFonts w:ascii="宋体" w:hAnsi="宋体" w:eastAsia="宋体" w:cs="宋体"/>
                <w:spacing w:val="-1"/>
              </w:rPr>
              <w:t>学，能源地理学，能源计算与测量，储能技术， 节</w:t>
            </w:r>
            <w:r>
              <w:rPr>
                <w:rFonts w:ascii="宋体" w:hAnsi="宋体" w:eastAsia="宋体" w:cs="宋体"/>
              </w:rPr>
              <w:t xml:space="preserve"> </w:t>
            </w:r>
            <w:r>
              <w:rPr>
                <w:rFonts w:ascii="宋体" w:hAnsi="宋体" w:eastAsia="宋体" w:cs="宋体"/>
                <w:spacing w:val="-1"/>
              </w:rPr>
              <w:t>能技术， 一次能源，二次能源，能源系统工程，能源经</w:t>
            </w:r>
            <w:r>
              <w:rPr>
                <w:rFonts w:ascii="宋体" w:hAnsi="宋体" w:eastAsia="宋体" w:cs="宋体"/>
              </w:rPr>
              <w:t xml:space="preserve">济 </w:t>
            </w:r>
            <w:r>
              <w:rPr>
                <w:rFonts w:ascii="宋体" w:hAnsi="宋体" w:eastAsia="宋体" w:cs="宋体"/>
                <w:spacing w:val="-1"/>
              </w:rPr>
              <w:t>学，能源科学技术其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497" w:type="dxa"/>
            <w:vMerge w:val="continue"/>
            <w:tcBorders>
              <w:top w:val="nil"/>
            </w:tcBorders>
          </w:tcPr>
          <w:p/>
        </w:tc>
        <w:tc>
          <w:tcPr>
            <w:tcW w:w="520" w:type="dxa"/>
            <w:vMerge w:val="continue"/>
            <w:tcBorders>
              <w:top w:val="nil"/>
            </w:tcBorders>
            <w:textDirection w:val="tbRlV"/>
          </w:tcPr>
          <w:p/>
        </w:tc>
        <w:tc>
          <w:tcPr>
            <w:tcW w:w="1950" w:type="dxa"/>
          </w:tcPr>
          <w:p>
            <w:pPr>
              <w:spacing w:line="290" w:lineRule="auto"/>
            </w:pPr>
          </w:p>
          <w:p>
            <w:pPr>
              <w:spacing w:line="290" w:lineRule="auto"/>
            </w:pPr>
          </w:p>
          <w:p>
            <w:pPr>
              <w:spacing w:line="290" w:lineRule="auto"/>
            </w:pPr>
          </w:p>
          <w:p>
            <w:pPr>
              <w:spacing w:before="68" w:line="220" w:lineRule="auto"/>
              <w:ind w:left="106"/>
              <w:rPr>
                <w:rFonts w:ascii="宋体" w:hAnsi="宋体" w:eastAsia="宋体" w:cs="宋体"/>
              </w:rPr>
            </w:pPr>
            <w:r>
              <w:rPr>
                <w:rFonts w:ascii="Times New Roman" w:hAnsi="Times New Roman" w:eastAsia="Times New Roman" w:cs="Times New Roman"/>
              </w:rPr>
              <w:t xml:space="preserve">490 </w:t>
            </w:r>
            <w:r>
              <w:rPr>
                <w:rFonts w:ascii="宋体" w:hAnsi="宋体" w:eastAsia="宋体" w:cs="宋体"/>
              </w:rPr>
              <w:t>核科学技术</w:t>
            </w:r>
          </w:p>
        </w:tc>
        <w:tc>
          <w:tcPr>
            <w:tcW w:w="5560" w:type="dxa"/>
          </w:tcPr>
          <w:p>
            <w:pPr>
              <w:spacing w:before="92" w:line="286" w:lineRule="auto"/>
              <w:ind w:left="112" w:right="47" w:hanging="1"/>
              <w:rPr>
                <w:rFonts w:ascii="宋体" w:hAnsi="宋体" w:eastAsia="宋体" w:cs="宋体"/>
              </w:rPr>
            </w:pPr>
            <w:r>
              <w:rPr>
                <w:rFonts w:ascii="宋体" w:hAnsi="宋体" w:eastAsia="宋体" w:cs="宋体"/>
                <w:spacing w:val="-4"/>
              </w:rPr>
              <w:t>辐射物理与技</w:t>
            </w:r>
            <w:r>
              <w:rPr>
                <w:rFonts w:ascii="宋体" w:hAnsi="宋体" w:eastAsia="宋体" w:cs="宋体"/>
                <w:spacing w:val="-2"/>
              </w:rPr>
              <w:t>术，核探测技术与核电子学，放射性计量学，</w:t>
            </w:r>
            <w:r>
              <w:rPr>
                <w:rFonts w:ascii="宋体" w:hAnsi="宋体" w:eastAsia="宋体" w:cs="宋体"/>
              </w:rPr>
              <w:t xml:space="preserve"> </w:t>
            </w:r>
            <w:r>
              <w:rPr>
                <w:rFonts w:ascii="宋体" w:hAnsi="宋体" w:eastAsia="宋体" w:cs="宋体"/>
                <w:spacing w:val="6"/>
              </w:rPr>
              <w:t>核仪器</w:t>
            </w:r>
            <w:r>
              <w:rPr>
                <w:rFonts w:ascii="宋体" w:hAnsi="宋体" w:eastAsia="宋体" w:cs="宋体"/>
                <w:spacing w:val="3"/>
              </w:rPr>
              <w:t>、仪表，核材料与工艺技术，粒子加速器，裂变堆</w:t>
            </w:r>
            <w:r>
              <w:rPr>
                <w:rFonts w:ascii="宋体" w:hAnsi="宋体" w:eastAsia="宋体" w:cs="宋体"/>
              </w:rPr>
              <w:t xml:space="preserve"> </w:t>
            </w:r>
            <w:r>
              <w:rPr>
                <w:rFonts w:ascii="宋体" w:hAnsi="宋体" w:eastAsia="宋体" w:cs="宋体"/>
                <w:spacing w:val="6"/>
              </w:rPr>
              <w:t>工程技</w:t>
            </w:r>
            <w:r>
              <w:rPr>
                <w:rFonts w:ascii="宋体" w:hAnsi="宋体" w:eastAsia="宋体" w:cs="宋体"/>
                <w:spacing w:val="3"/>
              </w:rPr>
              <w:t>术，核聚变工程技术，核动力工程技术，同位素技</w:t>
            </w:r>
            <w:r>
              <w:rPr>
                <w:rFonts w:ascii="宋体" w:hAnsi="宋体" w:eastAsia="宋体" w:cs="宋体"/>
              </w:rPr>
              <w:t xml:space="preserve"> </w:t>
            </w:r>
            <w:r>
              <w:rPr>
                <w:rFonts w:ascii="宋体" w:hAnsi="宋体" w:eastAsia="宋体" w:cs="宋体"/>
                <w:spacing w:val="6"/>
              </w:rPr>
              <w:t>术，核</w:t>
            </w:r>
            <w:r>
              <w:rPr>
                <w:rFonts w:ascii="宋体" w:hAnsi="宋体" w:eastAsia="宋体" w:cs="宋体"/>
                <w:spacing w:val="3"/>
              </w:rPr>
              <w:t>爆炸工程，核安全，乏燃料后处理技术，辐射防护</w:t>
            </w:r>
            <w:r>
              <w:rPr>
                <w:rFonts w:ascii="宋体" w:hAnsi="宋体" w:eastAsia="宋体" w:cs="宋体"/>
              </w:rPr>
              <w:t xml:space="preserve"> </w:t>
            </w:r>
            <w:r>
              <w:rPr>
                <w:rFonts w:ascii="宋体" w:hAnsi="宋体" w:eastAsia="宋体" w:cs="宋体"/>
                <w:spacing w:val="-1"/>
              </w:rPr>
              <w:t>技术，核设施退役技术，放射性三废处理、处置</w:t>
            </w:r>
            <w:r>
              <w:rPr>
                <w:rFonts w:ascii="宋体" w:hAnsi="宋体" w:eastAsia="宋体" w:cs="宋体"/>
              </w:rPr>
              <w:t xml:space="preserve">技术， 核 </w:t>
            </w:r>
            <w:r>
              <w:rPr>
                <w:rFonts w:ascii="宋体" w:hAnsi="宋体" w:eastAsia="宋体" w:cs="宋体"/>
                <w:spacing w:val="-1"/>
              </w:rPr>
              <w:t>科学技术其</w:t>
            </w:r>
            <w:r>
              <w:rPr>
                <w:rFonts w:ascii="宋体" w:hAnsi="宋体" w:eastAsia="宋体" w:cs="宋体"/>
              </w:rPr>
              <w:t>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497" w:type="dxa"/>
            <w:vMerge w:val="restart"/>
            <w:tcBorders>
              <w:bottom w:val="nil"/>
            </w:tcBorders>
          </w:tcPr>
          <w:p>
            <w:pPr>
              <w:spacing w:line="252" w:lineRule="auto"/>
            </w:pPr>
          </w:p>
          <w:p>
            <w:pPr>
              <w:spacing w:line="252" w:lineRule="auto"/>
            </w:pPr>
          </w:p>
          <w:p>
            <w:pPr>
              <w:spacing w:line="252" w:lineRule="auto"/>
            </w:pPr>
          </w:p>
          <w:p>
            <w:pPr>
              <w:spacing w:line="252" w:lineRule="auto"/>
            </w:pPr>
          </w:p>
          <w:p>
            <w:pPr>
              <w:spacing w:line="252" w:lineRule="auto"/>
            </w:pPr>
          </w:p>
          <w:p>
            <w:pPr>
              <w:spacing w:before="61" w:line="187" w:lineRule="auto"/>
              <w:ind w:left="163"/>
              <w:rPr>
                <w:rFonts w:ascii="Times New Roman" w:hAnsi="Times New Roman" w:eastAsia="Times New Roman" w:cs="Times New Roman"/>
              </w:rPr>
            </w:pPr>
            <w:r>
              <w:rPr>
                <w:rFonts w:ascii="Times New Roman" w:hAnsi="Times New Roman" w:eastAsia="Times New Roman" w:cs="Times New Roman"/>
                <w:spacing w:val="-6"/>
              </w:rPr>
              <w:t>10</w:t>
            </w:r>
          </w:p>
        </w:tc>
        <w:tc>
          <w:tcPr>
            <w:tcW w:w="520" w:type="dxa"/>
            <w:vMerge w:val="restart"/>
            <w:tcBorders>
              <w:bottom w:val="nil"/>
            </w:tcBorders>
            <w:textDirection w:val="tbRlV"/>
          </w:tcPr>
          <w:p>
            <w:pPr>
              <w:spacing w:before="155" w:line="210" w:lineRule="auto"/>
              <w:ind w:left="608"/>
              <w:rPr>
                <w:rFonts w:ascii="宋体" w:hAnsi="宋体" w:eastAsia="宋体" w:cs="宋体"/>
              </w:rPr>
            </w:pPr>
            <w:r>
              <w:rPr>
                <w:rFonts w:ascii="宋体" w:hAnsi="宋体" w:eastAsia="宋体" w:cs="宋体"/>
                <w:spacing w:val="14"/>
              </w:rPr>
              <w:t>工</w:t>
            </w:r>
            <w:r>
              <w:rPr>
                <w:rFonts w:ascii="宋体" w:hAnsi="宋体" w:eastAsia="宋体" w:cs="宋体"/>
                <w:spacing w:val="11"/>
              </w:rPr>
              <w:t xml:space="preserve"> 程 建 筑 组</w:t>
            </w:r>
          </w:p>
        </w:tc>
        <w:tc>
          <w:tcPr>
            <w:tcW w:w="1950" w:type="dxa"/>
          </w:tcPr>
          <w:p>
            <w:pPr>
              <w:spacing w:line="266" w:lineRule="auto"/>
            </w:pPr>
          </w:p>
          <w:p>
            <w:pPr>
              <w:spacing w:line="267" w:lineRule="auto"/>
            </w:pPr>
          </w:p>
          <w:p>
            <w:pPr>
              <w:spacing w:before="68" w:line="221" w:lineRule="auto"/>
              <w:ind w:left="113"/>
              <w:rPr>
                <w:rFonts w:ascii="宋体" w:hAnsi="宋体" w:eastAsia="宋体" w:cs="宋体"/>
              </w:rPr>
            </w:pPr>
            <w:r>
              <w:rPr>
                <w:rFonts w:ascii="Times New Roman" w:hAnsi="Times New Roman" w:eastAsia="Times New Roman" w:cs="Times New Roman"/>
                <w:spacing w:val="-1"/>
              </w:rPr>
              <w:t xml:space="preserve">560 </w:t>
            </w:r>
            <w:r>
              <w:rPr>
                <w:rFonts w:ascii="宋体" w:hAnsi="宋体" w:eastAsia="宋体" w:cs="宋体"/>
                <w:spacing w:val="-1"/>
              </w:rPr>
              <w:t>土木建筑</w:t>
            </w:r>
            <w:r>
              <w:rPr>
                <w:rFonts w:ascii="宋体" w:hAnsi="宋体" w:eastAsia="宋体" w:cs="宋体"/>
              </w:rPr>
              <w:t>工程</w:t>
            </w:r>
          </w:p>
        </w:tc>
        <w:tc>
          <w:tcPr>
            <w:tcW w:w="5560" w:type="dxa"/>
          </w:tcPr>
          <w:p>
            <w:pPr>
              <w:spacing w:before="95" w:line="279" w:lineRule="auto"/>
              <w:ind w:left="113" w:right="47"/>
              <w:rPr>
                <w:rFonts w:ascii="宋体" w:hAnsi="宋体" w:eastAsia="宋体" w:cs="宋体"/>
              </w:rPr>
            </w:pPr>
            <w:r>
              <w:rPr>
                <w:rFonts w:ascii="宋体" w:hAnsi="宋体" w:eastAsia="宋体" w:cs="宋体"/>
                <w:spacing w:val="-10"/>
              </w:rPr>
              <w:t>土木建筑工程测量， 建筑材料， 工程结构，土木建筑结构</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6"/>
              </w:rPr>
              <w:t>土木建</w:t>
            </w:r>
            <w:r>
              <w:rPr>
                <w:rFonts w:ascii="宋体" w:hAnsi="宋体" w:eastAsia="宋体" w:cs="宋体"/>
                <w:spacing w:val="3"/>
              </w:rPr>
              <w:t>筑工程设计，土木建筑工程施工，土木工程机械与</w:t>
            </w:r>
            <w:r>
              <w:rPr>
                <w:rFonts w:ascii="宋体" w:hAnsi="宋体" w:eastAsia="宋体" w:cs="宋体"/>
              </w:rPr>
              <w:t xml:space="preserve"> </w:t>
            </w:r>
            <w:r>
              <w:rPr>
                <w:rFonts w:ascii="宋体" w:hAnsi="宋体" w:eastAsia="宋体" w:cs="宋体"/>
                <w:spacing w:val="6"/>
              </w:rPr>
              <w:t>设备，</w:t>
            </w:r>
            <w:r>
              <w:rPr>
                <w:rFonts w:ascii="宋体" w:hAnsi="宋体" w:eastAsia="宋体" w:cs="宋体"/>
                <w:spacing w:val="3"/>
              </w:rPr>
              <w:t>园林学，市政工程，建筑经济学，土木建筑工程其</w:t>
            </w:r>
            <w:r>
              <w:rPr>
                <w:rFonts w:ascii="宋体" w:hAnsi="宋体" w:eastAsia="宋体" w:cs="宋体"/>
              </w:rPr>
              <w:t xml:space="preserve"> </w:t>
            </w:r>
            <w:r>
              <w:rPr>
                <w:rFonts w:ascii="宋体" w:hAnsi="宋体" w:eastAsia="宋体" w:cs="宋体"/>
                <w:spacing w:val="-2"/>
              </w:rPr>
              <w:t>他</w:t>
            </w:r>
            <w:r>
              <w:rPr>
                <w:rFonts w:ascii="宋体" w:hAnsi="宋体" w:eastAsia="宋体" w:cs="宋体"/>
                <w:spacing w:val="-1"/>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497" w:type="dxa"/>
            <w:vMerge w:val="continue"/>
            <w:tcBorders>
              <w:top w:val="nil"/>
            </w:tcBorders>
          </w:tcPr>
          <w:p/>
        </w:tc>
        <w:tc>
          <w:tcPr>
            <w:tcW w:w="520" w:type="dxa"/>
            <w:vMerge w:val="continue"/>
            <w:tcBorders>
              <w:top w:val="nil"/>
            </w:tcBorders>
            <w:textDirection w:val="tbRlV"/>
          </w:tcPr>
          <w:p/>
        </w:tc>
        <w:tc>
          <w:tcPr>
            <w:tcW w:w="1950" w:type="dxa"/>
          </w:tcPr>
          <w:p>
            <w:pPr>
              <w:spacing w:line="266" w:lineRule="auto"/>
            </w:pPr>
          </w:p>
          <w:p>
            <w:pPr>
              <w:spacing w:line="266" w:lineRule="auto"/>
            </w:pPr>
          </w:p>
          <w:p>
            <w:pPr>
              <w:spacing w:before="68" w:line="221" w:lineRule="auto"/>
              <w:ind w:left="113"/>
              <w:rPr>
                <w:rFonts w:ascii="宋体" w:hAnsi="宋体" w:eastAsia="宋体" w:cs="宋体"/>
              </w:rPr>
            </w:pPr>
            <w:r>
              <w:rPr>
                <w:rFonts w:ascii="Times New Roman" w:hAnsi="Times New Roman" w:eastAsia="Times New Roman" w:cs="Times New Roman"/>
                <w:spacing w:val="-1"/>
              </w:rPr>
              <w:t xml:space="preserve">570  </w:t>
            </w:r>
            <w:r>
              <w:rPr>
                <w:rFonts w:ascii="宋体" w:hAnsi="宋体" w:eastAsia="宋体" w:cs="宋体"/>
                <w:spacing w:val="-1"/>
              </w:rPr>
              <w:t>水利工</w:t>
            </w:r>
            <w:r>
              <w:rPr>
                <w:rFonts w:ascii="宋体" w:hAnsi="宋体" w:eastAsia="宋体" w:cs="宋体"/>
              </w:rPr>
              <w:t>程</w:t>
            </w:r>
          </w:p>
        </w:tc>
        <w:tc>
          <w:tcPr>
            <w:tcW w:w="5560" w:type="dxa"/>
          </w:tcPr>
          <w:p>
            <w:pPr>
              <w:spacing w:before="95" w:line="279" w:lineRule="auto"/>
              <w:ind w:left="112" w:right="106" w:firstLine="3"/>
              <w:rPr>
                <w:rFonts w:ascii="宋体" w:hAnsi="宋体" w:eastAsia="宋体" w:cs="宋体"/>
              </w:rPr>
            </w:pPr>
            <w:r>
              <w:rPr>
                <w:rFonts w:ascii="宋体" w:hAnsi="宋体" w:eastAsia="宋体" w:cs="宋体"/>
                <w:spacing w:val="6"/>
              </w:rPr>
              <w:t>水利</w:t>
            </w:r>
            <w:r>
              <w:rPr>
                <w:rFonts w:ascii="宋体" w:hAnsi="宋体" w:eastAsia="宋体" w:cs="宋体"/>
                <w:spacing w:val="4"/>
              </w:rPr>
              <w:t>工</w:t>
            </w:r>
            <w:r>
              <w:rPr>
                <w:rFonts w:ascii="宋体" w:hAnsi="宋体" w:eastAsia="宋体" w:cs="宋体"/>
                <w:spacing w:val="3"/>
              </w:rPr>
              <w:t>程测量，水工材料，水工结构，水力机械，水利工</w:t>
            </w:r>
            <w:r>
              <w:rPr>
                <w:rFonts w:ascii="宋体" w:hAnsi="宋体" w:eastAsia="宋体" w:cs="宋体"/>
              </w:rPr>
              <w:t xml:space="preserve"> </w:t>
            </w:r>
            <w:r>
              <w:rPr>
                <w:rFonts w:ascii="宋体" w:hAnsi="宋体" w:eastAsia="宋体" w:cs="宋体"/>
                <w:spacing w:val="-1"/>
              </w:rPr>
              <w:t>程施工， 水处理，河流泥沙工程学，农田水</w:t>
            </w:r>
            <w:r>
              <w:rPr>
                <w:rFonts w:ascii="宋体" w:hAnsi="宋体" w:eastAsia="宋体" w:cs="宋体"/>
              </w:rPr>
              <w:t xml:space="preserve">利，水土保持 </w:t>
            </w:r>
            <w:r>
              <w:rPr>
                <w:rFonts w:ascii="宋体" w:hAnsi="宋体" w:eastAsia="宋体" w:cs="宋体"/>
                <w:spacing w:val="6"/>
              </w:rPr>
              <w:t>学，环</w:t>
            </w:r>
            <w:r>
              <w:rPr>
                <w:rFonts w:ascii="宋体" w:hAnsi="宋体" w:eastAsia="宋体" w:cs="宋体"/>
                <w:spacing w:val="4"/>
              </w:rPr>
              <w:t>境</w:t>
            </w:r>
            <w:r>
              <w:rPr>
                <w:rFonts w:ascii="宋体" w:hAnsi="宋体" w:eastAsia="宋体" w:cs="宋体"/>
                <w:spacing w:val="3"/>
              </w:rPr>
              <w:t>水利，水利管理，防洪工程，水利经济学，水利</w:t>
            </w:r>
            <w:r>
              <w:rPr>
                <w:rFonts w:ascii="宋体" w:hAnsi="宋体" w:eastAsia="宋体" w:cs="宋体"/>
              </w:rPr>
              <w:t xml:space="preserve"> </w:t>
            </w:r>
            <w:r>
              <w:rPr>
                <w:rFonts w:ascii="宋体" w:hAnsi="宋体" w:eastAsia="宋体" w:cs="宋体"/>
                <w:spacing w:val="-1"/>
              </w:rPr>
              <w:t>工程其他</w:t>
            </w:r>
            <w:r>
              <w:rPr>
                <w:rFonts w:ascii="宋体" w:hAnsi="宋体" w:eastAsia="宋体" w:cs="宋体"/>
              </w:rPr>
              <w:t>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7" w:type="dxa"/>
            <w:vMerge w:val="restart"/>
            <w:tcBorders>
              <w:bottom w:val="nil"/>
            </w:tcBorders>
          </w:tcPr>
          <w:p>
            <w:pPr>
              <w:spacing w:line="285" w:lineRule="auto"/>
            </w:pPr>
          </w:p>
          <w:p>
            <w:pPr>
              <w:spacing w:line="285" w:lineRule="auto"/>
            </w:pPr>
          </w:p>
          <w:p>
            <w:pPr>
              <w:spacing w:line="286" w:lineRule="auto"/>
            </w:pPr>
          </w:p>
          <w:p>
            <w:pPr>
              <w:spacing w:line="286" w:lineRule="auto"/>
            </w:pPr>
          </w:p>
          <w:p>
            <w:pPr>
              <w:spacing w:line="286" w:lineRule="auto"/>
            </w:pPr>
          </w:p>
          <w:p>
            <w:pPr>
              <w:spacing w:before="61" w:line="187" w:lineRule="auto"/>
              <w:ind w:left="168"/>
              <w:rPr>
                <w:rFonts w:ascii="Times New Roman" w:hAnsi="Times New Roman" w:eastAsia="Times New Roman" w:cs="Times New Roman"/>
              </w:rPr>
            </w:pPr>
            <w:r>
              <w:rPr>
                <w:rFonts w:ascii="Times New Roman" w:hAnsi="Times New Roman" w:eastAsia="Times New Roman" w:cs="Times New Roman"/>
                <w:spacing w:val="-13"/>
              </w:rPr>
              <w:t>1</w:t>
            </w:r>
            <w:r>
              <w:rPr>
                <w:rFonts w:ascii="Times New Roman" w:hAnsi="Times New Roman" w:eastAsia="Times New Roman" w:cs="Times New Roman"/>
                <w:spacing w:val="-12"/>
              </w:rPr>
              <w:t>1</w:t>
            </w:r>
          </w:p>
        </w:tc>
        <w:tc>
          <w:tcPr>
            <w:tcW w:w="520" w:type="dxa"/>
            <w:vMerge w:val="restart"/>
            <w:tcBorders>
              <w:bottom w:val="nil"/>
            </w:tcBorders>
            <w:textDirection w:val="tbRlV"/>
          </w:tcPr>
          <w:p>
            <w:pPr>
              <w:spacing w:before="154" w:line="210" w:lineRule="auto"/>
              <w:ind w:left="779"/>
              <w:rPr>
                <w:rFonts w:ascii="宋体" w:hAnsi="宋体" w:eastAsia="宋体" w:cs="宋体"/>
              </w:rPr>
            </w:pPr>
            <w:r>
              <w:rPr>
                <w:rFonts w:ascii="宋体" w:hAnsi="宋体" w:eastAsia="宋体" w:cs="宋体"/>
                <w:spacing w:val="11"/>
              </w:rPr>
              <w:t>交 通 运 输 组</w:t>
            </w:r>
          </w:p>
        </w:tc>
        <w:tc>
          <w:tcPr>
            <w:tcW w:w="1950" w:type="dxa"/>
          </w:tcPr>
          <w:p>
            <w:pPr>
              <w:spacing w:line="363" w:lineRule="auto"/>
            </w:pPr>
          </w:p>
          <w:p>
            <w:pPr>
              <w:spacing w:before="68" w:line="221" w:lineRule="auto"/>
              <w:ind w:left="113"/>
              <w:rPr>
                <w:rFonts w:ascii="宋体" w:hAnsi="宋体" w:eastAsia="宋体" w:cs="宋体"/>
              </w:rPr>
            </w:pPr>
            <w:r>
              <w:rPr>
                <w:rFonts w:ascii="Times New Roman" w:hAnsi="Times New Roman" w:eastAsia="Times New Roman" w:cs="Times New Roman"/>
                <w:spacing w:val="-1"/>
              </w:rPr>
              <w:t xml:space="preserve">580 </w:t>
            </w:r>
            <w:r>
              <w:rPr>
                <w:rFonts w:ascii="宋体" w:hAnsi="宋体" w:eastAsia="宋体" w:cs="宋体"/>
                <w:spacing w:val="-1"/>
              </w:rPr>
              <w:t>交通运输</w:t>
            </w:r>
            <w:r>
              <w:rPr>
                <w:rFonts w:ascii="宋体" w:hAnsi="宋体" w:eastAsia="宋体" w:cs="宋体"/>
              </w:rPr>
              <w:t>工程</w:t>
            </w:r>
          </w:p>
        </w:tc>
        <w:tc>
          <w:tcPr>
            <w:tcW w:w="5560" w:type="dxa"/>
          </w:tcPr>
          <w:p>
            <w:pPr>
              <w:spacing w:before="92" w:line="273" w:lineRule="auto"/>
              <w:ind w:left="115" w:right="47" w:hanging="3"/>
              <w:rPr>
                <w:rFonts w:ascii="宋体" w:hAnsi="宋体" w:eastAsia="宋体" w:cs="宋体"/>
              </w:rPr>
            </w:pPr>
            <w:r>
              <w:rPr>
                <w:rFonts w:ascii="宋体" w:hAnsi="宋体" w:eastAsia="宋体" w:cs="宋体"/>
                <w:spacing w:val="-1"/>
              </w:rPr>
              <w:t>道路工程，公路运输，铁路运输， 水路运输</w:t>
            </w:r>
            <w:r>
              <w:rPr>
                <w:rFonts w:ascii="宋体" w:hAnsi="宋体" w:eastAsia="宋体" w:cs="宋体"/>
              </w:rPr>
              <w:t xml:space="preserve">，船舶、舰船 </w:t>
            </w:r>
            <w:r>
              <w:rPr>
                <w:rFonts w:ascii="宋体" w:hAnsi="宋体" w:eastAsia="宋体" w:cs="宋体"/>
                <w:spacing w:val="-12"/>
              </w:rPr>
              <w:t>工程</w:t>
            </w:r>
            <w:r>
              <w:rPr>
                <w:rFonts w:ascii="宋体" w:hAnsi="宋体" w:eastAsia="宋体" w:cs="宋体"/>
                <w:spacing w:val="-6"/>
              </w:rPr>
              <w:t>， 航空运输，交通运输系统工程，交通运输安全工程，</w:t>
            </w:r>
            <w:r>
              <w:rPr>
                <w:rFonts w:ascii="宋体" w:hAnsi="宋体" w:eastAsia="宋体" w:cs="宋体"/>
              </w:rPr>
              <w:t xml:space="preserve"> </w:t>
            </w:r>
            <w:r>
              <w:rPr>
                <w:rFonts w:ascii="宋体" w:hAnsi="宋体" w:eastAsia="宋体" w:cs="宋体"/>
                <w:spacing w:val="-1"/>
              </w:rPr>
              <w:t>交通运输经济</w:t>
            </w:r>
            <w:r>
              <w:rPr>
                <w:rFonts w:ascii="宋体" w:hAnsi="宋体" w:eastAsia="宋体" w:cs="宋体"/>
              </w:rPr>
              <w:t>学，交通运输工程其他学科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497" w:type="dxa"/>
            <w:vMerge w:val="continue"/>
            <w:tcBorders>
              <w:top w:val="nil"/>
            </w:tcBorders>
          </w:tcPr>
          <w:p/>
        </w:tc>
        <w:tc>
          <w:tcPr>
            <w:tcW w:w="520" w:type="dxa"/>
            <w:vMerge w:val="continue"/>
            <w:tcBorders>
              <w:top w:val="nil"/>
            </w:tcBorders>
            <w:textDirection w:val="tbRlV"/>
          </w:tcPr>
          <w:p/>
        </w:tc>
        <w:tc>
          <w:tcPr>
            <w:tcW w:w="1950" w:type="dxa"/>
          </w:tcPr>
          <w:p>
            <w:pPr>
              <w:spacing w:line="352" w:lineRule="auto"/>
            </w:pPr>
          </w:p>
          <w:p>
            <w:pPr>
              <w:spacing w:line="352" w:lineRule="auto"/>
            </w:pPr>
          </w:p>
          <w:p>
            <w:pPr>
              <w:spacing w:before="68" w:line="311" w:lineRule="auto"/>
              <w:ind w:left="112" w:right="103" w:firstLine="1"/>
              <w:rPr>
                <w:rFonts w:ascii="宋体" w:hAnsi="宋体" w:eastAsia="宋体" w:cs="宋体"/>
              </w:rPr>
            </w:pPr>
            <w:r>
              <w:rPr>
                <w:rFonts w:ascii="Times New Roman" w:hAnsi="Times New Roman" w:eastAsia="Times New Roman" w:cs="Times New Roman"/>
                <w:spacing w:val="-10"/>
              </w:rPr>
              <w:t xml:space="preserve">590 </w:t>
            </w:r>
            <w:r>
              <w:rPr>
                <w:rFonts w:ascii="宋体" w:hAnsi="宋体" w:eastAsia="宋体" w:cs="宋体"/>
                <w:spacing w:val="-10"/>
              </w:rPr>
              <w:t>航空、航天科学</w:t>
            </w:r>
            <w:r>
              <w:rPr>
                <w:rFonts w:ascii="宋体" w:hAnsi="宋体" w:eastAsia="宋体" w:cs="宋体"/>
              </w:rPr>
              <w:t xml:space="preserve"> </w:t>
            </w:r>
            <w:r>
              <w:rPr>
                <w:rFonts w:ascii="宋体" w:hAnsi="宋体" w:eastAsia="宋体" w:cs="宋体"/>
                <w:spacing w:val="-2"/>
              </w:rPr>
              <w:t>技术</w:t>
            </w:r>
          </w:p>
        </w:tc>
        <w:tc>
          <w:tcPr>
            <w:tcW w:w="5560" w:type="dxa"/>
          </w:tcPr>
          <w:p>
            <w:pPr>
              <w:spacing w:before="98" w:line="285" w:lineRule="auto"/>
              <w:ind w:left="113" w:right="30"/>
              <w:rPr>
                <w:rFonts w:ascii="宋体" w:hAnsi="宋体" w:eastAsia="宋体" w:cs="宋体"/>
              </w:rPr>
            </w:pPr>
            <w:r>
              <w:rPr>
                <w:rFonts w:ascii="宋体" w:hAnsi="宋体" w:eastAsia="宋体" w:cs="宋体"/>
                <w:spacing w:val="6"/>
              </w:rPr>
              <w:t>航空、</w:t>
            </w:r>
            <w:r>
              <w:rPr>
                <w:rFonts w:ascii="宋体" w:hAnsi="宋体" w:eastAsia="宋体" w:cs="宋体"/>
                <w:spacing w:val="3"/>
              </w:rPr>
              <w:t>航天科学技术基础学科，航空器结构与设计，航天</w:t>
            </w:r>
            <w:r>
              <w:rPr>
                <w:rFonts w:ascii="宋体" w:hAnsi="宋体" w:eastAsia="宋体" w:cs="宋体"/>
              </w:rPr>
              <w:t xml:space="preserve"> </w:t>
            </w:r>
            <w:r>
              <w:rPr>
                <w:rFonts w:ascii="宋体" w:hAnsi="宋体" w:eastAsia="宋体" w:cs="宋体"/>
                <w:spacing w:val="-10"/>
              </w:rPr>
              <w:t>器结构</w:t>
            </w:r>
            <w:r>
              <w:rPr>
                <w:rFonts w:ascii="宋体" w:hAnsi="宋体" w:eastAsia="宋体" w:cs="宋体"/>
                <w:spacing w:val="-9"/>
              </w:rPr>
              <w:t>与</w:t>
            </w:r>
            <w:r>
              <w:rPr>
                <w:rFonts w:ascii="宋体" w:hAnsi="宋体" w:eastAsia="宋体" w:cs="宋体"/>
                <w:spacing w:val="-5"/>
              </w:rPr>
              <w:t>设计，航空、航天推进系统， 飞行器仪表、设备，</w:t>
            </w:r>
            <w:r>
              <w:rPr>
                <w:rFonts w:ascii="宋体" w:hAnsi="宋体" w:eastAsia="宋体" w:cs="宋体"/>
              </w:rPr>
              <w:t xml:space="preserve"> </w:t>
            </w:r>
            <w:r>
              <w:rPr>
                <w:rFonts w:ascii="宋体" w:hAnsi="宋体" w:eastAsia="宋体" w:cs="宋体"/>
                <w:spacing w:val="6"/>
              </w:rPr>
              <w:t>飞行器</w:t>
            </w:r>
            <w:r>
              <w:rPr>
                <w:rFonts w:ascii="宋体" w:hAnsi="宋体" w:eastAsia="宋体" w:cs="宋体"/>
                <w:spacing w:val="3"/>
              </w:rPr>
              <w:t>控制、导航技术，航空、航天材料，飞行器制造技</w:t>
            </w:r>
            <w:r>
              <w:rPr>
                <w:rFonts w:ascii="宋体" w:hAnsi="宋体" w:eastAsia="宋体" w:cs="宋体"/>
              </w:rPr>
              <w:t xml:space="preserve"> </w:t>
            </w:r>
            <w:r>
              <w:rPr>
                <w:rFonts w:ascii="宋体" w:hAnsi="宋体" w:eastAsia="宋体" w:cs="宋体"/>
                <w:spacing w:val="-1"/>
              </w:rPr>
              <w:t>术，飞行器试验技术，飞行器发射与回收、飞行</w:t>
            </w:r>
            <w:r>
              <w:rPr>
                <w:rFonts w:ascii="宋体" w:hAnsi="宋体" w:eastAsia="宋体" w:cs="宋体"/>
              </w:rPr>
              <w:t xml:space="preserve">技术， 航 </w:t>
            </w:r>
            <w:r>
              <w:rPr>
                <w:rFonts w:ascii="宋体" w:hAnsi="宋体" w:eastAsia="宋体" w:cs="宋体"/>
                <w:spacing w:val="-2"/>
              </w:rPr>
              <w:t>空航天地面设施、技术保障，航空、航天系统工程，航</w:t>
            </w:r>
            <w:r>
              <w:rPr>
                <w:rFonts w:ascii="宋体" w:hAnsi="宋体" w:eastAsia="宋体" w:cs="宋体"/>
                <w:spacing w:val="-1"/>
              </w:rPr>
              <w:t>空</w:t>
            </w:r>
            <w:r>
              <w:rPr>
                <w:rFonts w:ascii="宋体" w:hAnsi="宋体" w:eastAsia="宋体" w:cs="宋体"/>
              </w:rPr>
              <w:t xml:space="preserve">、 </w:t>
            </w:r>
            <w:r>
              <w:rPr>
                <w:rFonts w:ascii="宋体" w:hAnsi="宋体" w:eastAsia="宋体" w:cs="宋体"/>
                <w:spacing w:val="-1"/>
              </w:rPr>
              <w:t>航天科学技</w:t>
            </w:r>
            <w:r>
              <w:rPr>
                <w:rFonts w:ascii="宋体" w:hAnsi="宋体" w:eastAsia="宋体" w:cs="宋体"/>
              </w:rPr>
              <w:t>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497" w:type="dxa"/>
          </w:tcPr>
          <w:p>
            <w:pPr>
              <w:spacing w:line="244" w:lineRule="auto"/>
            </w:pPr>
          </w:p>
          <w:p>
            <w:pPr>
              <w:spacing w:before="60" w:line="187" w:lineRule="auto"/>
              <w:ind w:left="163"/>
              <w:rPr>
                <w:rFonts w:ascii="Times New Roman" w:hAnsi="Times New Roman" w:eastAsia="Times New Roman" w:cs="Times New Roman"/>
              </w:rPr>
            </w:pPr>
            <w:r>
              <w:rPr>
                <w:rFonts w:ascii="Times New Roman" w:hAnsi="Times New Roman" w:eastAsia="Times New Roman" w:cs="Times New Roman"/>
                <w:spacing w:val="-6"/>
              </w:rPr>
              <w:t>12</w:t>
            </w:r>
          </w:p>
        </w:tc>
        <w:tc>
          <w:tcPr>
            <w:tcW w:w="520" w:type="dxa"/>
            <w:textDirection w:val="tbRlV"/>
          </w:tcPr>
          <w:p>
            <w:pPr>
              <w:spacing w:before="154" w:line="212" w:lineRule="auto"/>
              <w:ind w:left="97"/>
              <w:rPr>
                <w:rFonts w:ascii="宋体" w:hAnsi="宋体" w:eastAsia="宋体" w:cs="宋体"/>
              </w:rPr>
            </w:pPr>
            <w:r>
              <w:rPr>
                <w:rFonts w:ascii="宋体" w:hAnsi="宋体" w:eastAsia="宋体" w:cs="宋体"/>
                <w:spacing w:val="8"/>
              </w:rPr>
              <w:t>农 业</w:t>
            </w:r>
          </w:p>
        </w:tc>
        <w:tc>
          <w:tcPr>
            <w:tcW w:w="1950" w:type="dxa"/>
          </w:tcPr>
          <w:p>
            <w:pPr>
              <w:spacing w:before="267" w:line="222" w:lineRule="auto"/>
              <w:ind w:left="108"/>
              <w:rPr>
                <w:rFonts w:ascii="宋体" w:hAnsi="宋体" w:eastAsia="宋体" w:cs="宋体"/>
              </w:rPr>
            </w:pPr>
            <w:r>
              <w:rPr>
                <w:rFonts w:ascii="Times New Roman" w:hAnsi="Times New Roman" w:eastAsia="Times New Roman" w:cs="Times New Roman"/>
                <w:spacing w:val="1"/>
              </w:rPr>
              <w:t>2</w:t>
            </w:r>
            <w:r>
              <w:rPr>
                <w:rFonts w:ascii="Times New Roman" w:hAnsi="Times New Roman" w:eastAsia="Times New Roman" w:cs="Times New Roman"/>
              </w:rPr>
              <w:t xml:space="preserve">10 </w:t>
            </w:r>
            <w:r>
              <w:rPr>
                <w:rFonts w:ascii="宋体" w:hAnsi="宋体" w:eastAsia="宋体" w:cs="宋体"/>
              </w:rPr>
              <w:t>农学</w:t>
            </w:r>
          </w:p>
        </w:tc>
        <w:tc>
          <w:tcPr>
            <w:tcW w:w="5560" w:type="dxa"/>
          </w:tcPr>
          <w:p>
            <w:pPr>
              <w:spacing w:before="96" w:line="259" w:lineRule="auto"/>
              <w:ind w:left="113" w:right="106"/>
              <w:rPr>
                <w:rFonts w:ascii="宋体" w:hAnsi="宋体" w:eastAsia="宋体" w:cs="宋体"/>
              </w:rPr>
            </w:pPr>
            <w:r>
              <w:rPr>
                <w:rFonts w:ascii="宋体" w:hAnsi="宋体" w:eastAsia="宋体" w:cs="宋体"/>
                <w:spacing w:val="-8"/>
              </w:rPr>
              <w:t>农业基础</w:t>
            </w:r>
            <w:r>
              <w:rPr>
                <w:rFonts w:ascii="宋体" w:hAnsi="宋体" w:eastAsia="宋体" w:cs="宋体"/>
                <w:spacing w:val="-6"/>
              </w:rPr>
              <w:t>学</w:t>
            </w:r>
            <w:r>
              <w:rPr>
                <w:rFonts w:ascii="宋体" w:hAnsi="宋体" w:eastAsia="宋体" w:cs="宋体"/>
                <w:spacing w:val="-4"/>
              </w:rPr>
              <w:t>科，农艺学，园艺学， 农产品贮藏与加工， 土</w:t>
            </w:r>
            <w:r>
              <w:rPr>
                <w:rFonts w:ascii="宋体" w:hAnsi="宋体" w:eastAsia="宋体" w:cs="宋体"/>
              </w:rPr>
              <w:t xml:space="preserve"> </w:t>
            </w:r>
            <w:r>
              <w:rPr>
                <w:rFonts w:ascii="宋体" w:hAnsi="宋体" w:eastAsia="宋体" w:cs="宋体"/>
                <w:spacing w:val="-22"/>
              </w:rPr>
              <w:t>壤</w:t>
            </w:r>
            <w:r>
              <w:rPr>
                <w:rFonts w:ascii="宋体" w:hAnsi="宋体" w:eastAsia="宋体" w:cs="宋体"/>
                <w:spacing w:val="-12"/>
              </w:rPr>
              <w:t>学， 植物保护学， 农学其他学科</w:t>
            </w:r>
          </w:p>
        </w:tc>
      </w:tr>
    </w:tbl>
    <w:p/>
    <w:p>
      <w:pPr>
        <w:sectPr>
          <w:footerReference r:id="rId37" w:type="default"/>
          <w:pgSz w:w="11907" w:h="16839"/>
          <w:pgMar w:top="1431" w:right="1687" w:bottom="1360" w:left="1687" w:header="0" w:footer="1199" w:gutter="0"/>
          <w:cols w:space="720" w:num="1"/>
        </w:sectPr>
      </w:pPr>
    </w:p>
    <w:p>
      <w:pPr>
        <w:spacing w:line="90" w:lineRule="auto"/>
        <w:rPr>
          <w:sz w:val="2"/>
        </w:rPr>
      </w:pPr>
    </w:p>
    <w:tbl>
      <w:tblPr>
        <w:tblStyle w:val="11"/>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6"/>
        <w:gridCol w:w="520"/>
        <w:gridCol w:w="1950"/>
        <w:gridCol w:w="5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496" w:type="dxa"/>
            <w:vMerge w:val="restart"/>
            <w:tcBorders>
              <w:bottom w:val="nil"/>
            </w:tcBorders>
          </w:tcPr>
          <w:p/>
        </w:tc>
        <w:tc>
          <w:tcPr>
            <w:tcW w:w="520" w:type="dxa"/>
            <w:vMerge w:val="restart"/>
            <w:tcBorders>
              <w:bottom w:val="nil"/>
            </w:tcBorders>
            <w:textDirection w:val="tbRlV"/>
          </w:tcPr>
          <w:p>
            <w:pPr>
              <w:spacing w:before="153" w:line="210" w:lineRule="auto"/>
              <w:ind w:left="96"/>
              <w:rPr>
                <w:rFonts w:ascii="宋体" w:hAnsi="宋体" w:eastAsia="宋体" w:cs="宋体"/>
              </w:rPr>
            </w:pPr>
            <w:r>
              <w:rPr>
                <w:rFonts w:ascii="宋体" w:hAnsi="宋体" w:eastAsia="宋体" w:cs="宋体"/>
                <w:spacing w:val="11"/>
              </w:rPr>
              <w:t xml:space="preserve">与 林 业 </w:t>
            </w:r>
            <w:r>
              <w:rPr>
                <w:rFonts w:ascii="宋体" w:hAnsi="宋体" w:eastAsia="宋体" w:cs="宋体"/>
                <w:spacing w:val="10"/>
              </w:rPr>
              <w:t>组</w:t>
            </w:r>
          </w:p>
        </w:tc>
        <w:tc>
          <w:tcPr>
            <w:tcW w:w="1950" w:type="dxa"/>
          </w:tcPr>
          <w:p>
            <w:pPr>
              <w:spacing w:line="266" w:lineRule="auto"/>
            </w:pPr>
          </w:p>
          <w:p>
            <w:pPr>
              <w:spacing w:line="267" w:lineRule="auto"/>
            </w:pPr>
          </w:p>
          <w:p>
            <w:pPr>
              <w:spacing w:before="69" w:line="221" w:lineRule="auto"/>
              <w:ind w:left="109"/>
              <w:rPr>
                <w:rFonts w:ascii="宋体" w:hAnsi="宋体" w:eastAsia="宋体" w:cs="宋体"/>
              </w:rPr>
            </w:pPr>
            <w:r>
              <w:rPr>
                <w:rFonts w:ascii="Times New Roman" w:hAnsi="Times New Roman" w:eastAsia="Times New Roman" w:cs="Times New Roman"/>
                <w:spacing w:val="1"/>
              </w:rPr>
              <w:t>22</w:t>
            </w:r>
            <w:r>
              <w:rPr>
                <w:rFonts w:ascii="Times New Roman" w:hAnsi="Times New Roman" w:eastAsia="Times New Roman" w:cs="Times New Roman"/>
              </w:rPr>
              <w:t xml:space="preserve">0 </w:t>
            </w:r>
            <w:r>
              <w:rPr>
                <w:rFonts w:ascii="宋体" w:hAnsi="宋体" w:eastAsia="宋体" w:cs="宋体"/>
              </w:rPr>
              <w:t>林学</w:t>
            </w:r>
          </w:p>
        </w:tc>
        <w:tc>
          <w:tcPr>
            <w:tcW w:w="5560" w:type="dxa"/>
          </w:tcPr>
          <w:p>
            <w:pPr>
              <w:spacing w:before="97" w:line="279" w:lineRule="auto"/>
              <w:ind w:left="114" w:right="105"/>
              <w:rPr>
                <w:rFonts w:ascii="宋体" w:hAnsi="宋体" w:eastAsia="宋体" w:cs="宋体"/>
              </w:rPr>
            </w:pPr>
            <w:r>
              <w:rPr>
                <w:rFonts w:ascii="宋体" w:hAnsi="宋体" w:eastAsia="宋体" w:cs="宋体"/>
                <w:spacing w:val="-1"/>
              </w:rPr>
              <w:t>林业基础学科，林木遗传育种学， 森林培育学</w:t>
            </w:r>
            <w:r>
              <w:rPr>
                <w:rFonts w:ascii="宋体" w:hAnsi="宋体" w:eastAsia="宋体" w:cs="宋体"/>
              </w:rPr>
              <w:t xml:space="preserve">，森林经理 </w:t>
            </w:r>
            <w:r>
              <w:rPr>
                <w:rFonts w:ascii="宋体" w:hAnsi="宋体" w:eastAsia="宋体" w:cs="宋体"/>
                <w:spacing w:val="6"/>
              </w:rPr>
              <w:t>学，森</w:t>
            </w:r>
            <w:r>
              <w:rPr>
                <w:rFonts w:ascii="宋体" w:hAnsi="宋体" w:eastAsia="宋体" w:cs="宋体"/>
                <w:spacing w:val="3"/>
              </w:rPr>
              <w:t>林保护学，野生动物保护与管理，防护林学，经济</w:t>
            </w:r>
            <w:r>
              <w:rPr>
                <w:rFonts w:ascii="宋体" w:hAnsi="宋体" w:eastAsia="宋体" w:cs="宋体"/>
              </w:rPr>
              <w:t xml:space="preserve"> </w:t>
            </w:r>
            <w:r>
              <w:rPr>
                <w:rFonts w:ascii="宋体" w:hAnsi="宋体" w:eastAsia="宋体" w:cs="宋体"/>
                <w:spacing w:val="-1"/>
              </w:rPr>
              <w:t>林学，园林学，林业工程，森林统计学，林业经</w:t>
            </w:r>
            <w:r>
              <w:rPr>
                <w:rFonts w:ascii="宋体" w:hAnsi="宋体" w:eastAsia="宋体" w:cs="宋体"/>
              </w:rPr>
              <w:t xml:space="preserve">济学， 林 </w:t>
            </w:r>
            <w:r>
              <w:rPr>
                <w:rFonts w:ascii="宋体" w:hAnsi="宋体" w:eastAsia="宋体" w:cs="宋体"/>
                <w:spacing w:val="-2"/>
              </w:rPr>
              <w:t>学</w:t>
            </w:r>
            <w:r>
              <w:rPr>
                <w:rFonts w:ascii="宋体" w:hAnsi="宋体" w:eastAsia="宋体" w:cs="宋体"/>
                <w:spacing w:val="-1"/>
              </w:rPr>
              <w:t>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263" w:line="220" w:lineRule="auto"/>
              <w:ind w:left="109"/>
              <w:rPr>
                <w:rFonts w:ascii="宋体" w:hAnsi="宋体" w:eastAsia="宋体" w:cs="宋体"/>
              </w:rPr>
            </w:pPr>
            <w:r>
              <w:rPr>
                <w:rFonts w:ascii="Times New Roman" w:hAnsi="Times New Roman" w:eastAsia="Times New Roman" w:cs="Times New Roman"/>
                <w:spacing w:val="-15"/>
              </w:rPr>
              <w:t>2</w:t>
            </w:r>
            <w:r>
              <w:rPr>
                <w:rFonts w:ascii="Times New Roman" w:hAnsi="Times New Roman" w:eastAsia="Times New Roman" w:cs="Times New Roman"/>
                <w:spacing w:val="-9"/>
              </w:rPr>
              <w:t xml:space="preserve">30 </w:t>
            </w:r>
            <w:r>
              <w:rPr>
                <w:rFonts w:ascii="宋体" w:hAnsi="宋体" w:eastAsia="宋体" w:cs="宋体"/>
                <w:spacing w:val="-9"/>
              </w:rPr>
              <w:t>畜牧、兽医科学</w:t>
            </w:r>
          </w:p>
        </w:tc>
        <w:tc>
          <w:tcPr>
            <w:tcW w:w="5560" w:type="dxa"/>
          </w:tcPr>
          <w:p>
            <w:pPr>
              <w:spacing w:before="92" w:line="259" w:lineRule="auto"/>
              <w:ind w:left="123" w:right="105" w:hanging="9"/>
              <w:rPr>
                <w:rFonts w:ascii="宋体" w:hAnsi="宋体" w:eastAsia="宋体" w:cs="宋体"/>
              </w:rPr>
            </w:pPr>
            <w:r>
              <w:rPr>
                <w:rFonts w:ascii="宋体" w:hAnsi="宋体" w:eastAsia="宋体" w:cs="宋体"/>
                <w:spacing w:val="-1"/>
              </w:rPr>
              <w:t>兽医科学基础学科，畜牧，兽医科学，畜牧，畜</w:t>
            </w:r>
            <w:r>
              <w:rPr>
                <w:rFonts w:ascii="宋体" w:hAnsi="宋体" w:eastAsia="宋体" w:cs="宋体"/>
              </w:rPr>
              <w:t xml:space="preserve">牧学， 兽 </w:t>
            </w:r>
            <w:r>
              <w:rPr>
                <w:rFonts w:ascii="宋体" w:hAnsi="宋体" w:eastAsia="宋体" w:cs="宋体"/>
                <w:spacing w:val="-8"/>
              </w:rPr>
              <w:t>医学， 畜牧、兽医科学其他学</w:t>
            </w:r>
            <w:r>
              <w:rPr>
                <w:rFonts w:ascii="宋体" w:hAnsi="宋体" w:eastAsia="宋体" w:cs="宋体"/>
                <w:spacing w:val="-7"/>
              </w:rPr>
              <w:t>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line="363" w:lineRule="auto"/>
            </w:pPr>
          </w:p>
          <w:p>
            <w:pPr>
              <w:spacing w:before="69" w:line="221" w:lineRule="auto"/>
              <w:ind w:left="109"/>
              <w:rPr>
                <w:rFonts w:ascii="宋体" w:hAnsi="宋体" w:eastAsia="宋体" w:cs="宋体"/>
              </w:rPr>
            </w:pPr>
            <w:r>
              <w:rPr>
                <w:rFonts w:ascii="Times New Roman" w:hAnsi="Times New Roman" w:eastAsia="Times New Roman" w:cs="Times New Roman"/>
                <w:spacing w:val="-1"/>
              </w:rPr>
              <w:t>24</w:t>
            </w:r>
            <w:r>
              <w:rPr>
                <w:rFonts w:ascii="Times New Roman" w:hAnsi="Times New Roman" w:eastAsia="Times New Roman" w:cs="Times New Roman"/>
              </w:rPr>
              <w:t xml:space="preserve">0 </w:t>
            </w:r>
            <w:r>
              <w:rPr>
                <w:rFonts w:ascii="宋体" w:hAnsi="宋体" w:eastAsia="宋体" w:cs="宋体"/>
              </w:rPr>
              <w:t>水产学</w:t>
            </w:r>
          </w:p>
        </w:tc>
        <w:tc>
          <w:tcPr>
            <w:tcW w:w="5560" w:type="dxa"/>
          </w:tcPr>
          <w:p>
            <w:pPr>
              <w:spacing w:before="94" w:line="273" w:lineRule="auto"/>
              <w:ind w:left="116" w:right="46"/>
              <w:rPr>
                <w:rFonts w:ascii="宋体" w:hAnsi="宋体" w:eastAsia="宋体" w:cs="宋体"/>
              </w:rPr>
            </w:pPr>
            <w:r>
              <w:rPr>
                <w:rFonts w:ascii="宋体" w:hAnsi="宋体" w:eastAsia="宋体" w:cs="宋体"/>
                <w:spacing w:val="-10"/>
              </w:rPr>
              <w:t>水产学基础学科，水产增殖学， 水产养殖学， 水产饲料学</w:t>
            </w:r>
            <w:r>
              <w:rPr>
                <w:rFonts w:ascii="宋体" w:hAnsi="宋体" w:eastAsia="宋体" w:cs="宋体"/>
                <w:spacing w:val="-9"/>
              </w:rPr>
              <w:t>，</w:t>
            </w:r>
            <w:r>
              <w:rPr>
                <w:rFonts w:ascii="宋体" w:hAnsi="宋体" w:eastAsia="宋体" w:cs="宋体"/>
              </w:rPr>
              <w:t xml:space="preserve"> </w:t>
            </w:r>
            <w:r>
              <w:rPr>
                <w:rFonts w:ascii="宋体" w:hAnsi="宋体" w:eastAsia="宋体" w:cs="宋体"/>
                <w:spacing w:val="4"/>
              </w:rPr>
              <w:t>水</w:t>
            </w:r>
            <w:r>
              <w:rPr>
                <w:rFonts w:ascii="宋体" w:hAnsi="宋体" w:eastAsia="宋体" w:cs="宋体"/>
                <w:spacing w:val="3"/>
              </w:rPr>
              <w:t>产保护学，捕捞学，水产品贮藏与加工，水产工程学，</w:t>
            </w:r>
            <w:r>
              <w:rPr>
                <w:rFonts w:ascii="宋体" w:hAnsi="宋体" w:eastAsia="宋体" w:cs="宋体"/>
              </w:rPr>
              <w:t xml:space="preserve"> </w:t>
            </w:r>
            <w:r>
              <w:rPr>
                <w:rFonts w:ascii="宋体" w:hAnsi="宋体" w:eastAsia="宋体" w:cs="宋体"/>
                <w:spacing w:val="-1"/>
              </w:rPr>
              <w:t>水产资源学，</w:t>
            </w:r>
            <w:r>
              <w:rPr>
                <w:rFonts w:ascii="宋体" w:hAnsi="宋体" w:eastAsia="宋体" w:cs="宋体"/>
              </w:rPr>
              <w:t>水产经济学，水产学其他学科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496" w:type="dxa"/>
            <w:vMerge w:val="continue"/>
            <w:tcBorders>
              <w:top w:val="nil"/>
              <w:bottom w:val="nil"/>
            </w:tcBorders>
          </w:tcPr>
          <w:p/>
        </w:tc>
        <w:tc>
          <w:tcPr>
            <w:tcW w:w="520" w:type="dxa"/>
            <w:vMerge w:val="continue"/>
            <w:tcBorders>
              <w:top w:val="nil"/>
              <w:bottom w:val="nil"/>
            </w:tcBorders>
            <w:textDirection w:val="tbRlV"/>
          </w:tcPr>
          <w:p/>
        </w:tc>
        <w:tc>
          <w:tcPr>
            <w:tcW w:w="1950" w:type="dxa"/>
          </w:tcPr>
          <w:p>
            <w:pPr>
              <w:spacing w:before="91" w:line="260" w:lineRule="auto"/>
              <w:ind w:left="114" w:right="102" w:hanging="7"/>
              <w:rPr>
                <w:rFonts w:ascii="宋体" w:hAnsi="宋体" w:eastAsia="宋体" w:cs="宋体"/>
              </w:rPr>
            </w:pPr>
            <w:r>
              <w:rPr>
                <w:rFonts w:ascii="Times New Roman" w:hAnsi="Times New Roman" w:eastAsia="Times New Roman" w:cs="Times New Roman"/>
                <w:spacing w:val="5"/>
              </w:rPr>
              <w:t xml:space="preserve">416  </w:t>
            </w:r>
            <w:r>
              <w:rPr>
                <w:rFonts w:ascii="宋体" w:hAnsi="宋体" w:eastAsia="宋体" w:cs="宋体"/>
                <w:spacing w:val="5"/>
              </w:rPr>
              <w:t>自然科学相</w:t>
            </w:r>
            <w:r>
              <w:rPr>
                <w:rFonts w:ascii="宋体" w:hAnsi="宋体" w:eastAsia="宋体" w:cs="宋体"/>
                <w:spacing w:val="4"/>
              </w:rPr>
              <w:t>关</w:t>
            </w:r>
            <w:r>
              <w:rPr>
                <w:rFonts w:ascii="宋体" w:hAnsi="宋体" w:eastAsia="宋体" w:cs="宋体"/>
              </w:rPr>
              <w:t xml:space="preserve"> </w:t>
            </w:r>
            <w:r>
              <w:rPr>
                <w:rFonts w:ascii="宋体" w:hAnsi="宋体" w:eastAsia="宋体" w:cs="宋体"/>
                <w:spacing w:val="-2"/>
              </w:rPr>
              <w:t>工程与</w:t>
            </w:r>
            <w:r>
              <w:rPr>
                <w:rFonts w:ascii="宋体" w:hAnsi="宋体" w:eastAsia="宋体" w:cs="宋体"/>
                <w:spacing w:val="-1"/>
              </w:rPr>
              <w:t>技术</w:t>
            </w:r>
          </w:p>
        </w:tc>
        <w:tc>
          <w:tcPr>
            <w:tcW w:w="5560" w:type="dxa"/>
          </w:tcPr>
          <w:p>
            <w:pPr>
              <w:spacing w:before="263" w:line="221" w:lineRule="auto"/>
              <w:ind w:left="113"/>
              <w:rPr>
                <w:rFonts w:ascii="宋体" w:hAnsi="宋体" w:eastAsia="宋体" w:cs="宋体"/>
              </w:rPr>
            </w:pPr>
            <w:r>
              <w:rPr>
                <w:rFonts w:ascii="宋体" w:hAnsi="宋体" w:eastAsia="宋体" w:cs="宋体"/>
                <w:spacing w:val="-2"/>
              </w:rPr>
              <w:t>农</w:t>
            </w:r>
            <w:r>
              <w:rPr>
                <w:rFonts w:ascii="宋体" w:hAnsi="宋体" w:eastAsia="宋体" w:cs="宋体"/>
                <w:spacing w:val="-1"/>
              </w:rPr>
              <w:t>业工程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6" w:type="dxa"/>
            <w:vMerge w:val="continue"/>
            <w:tcBorders>
              <w:top w:val="nil"/>
            </w:tcBorders>
          </w:tcPr>
          <w:p/>
        </w:tc>
        <w:tc>
          <w:tcPr>
            <w:tcW w:w="520" w:type="dxa"/>
            <w:vMerge w:val="continue"/>
            <w:tcBorders>
              <w:top w:val="nil"/>
            </w:tcBorders>
            <w:textDirection w:val="tbRlV"/>
          </w:tcPr>
          <w:p/>
        </w:tc>
        <w:tc>
          <w:tcPr>
            <w:tcW w:w="1950" w:type="dxa"/>
          </w:tcPr>
          <w:p>
            <w:pPr>
              <w:spacing w:line="365" w:lineRule="auto"/>
            </w:pPr>
          </w:p>
          <w:p>
            <w:pPr>
              <w:spacing w:before="69" w:line="220" w:lineRule="auto"/>
              <w:ind w:left="114"/>
              <w:rPr>
                <w:rFonts w:ascii="宋体" w:hAnsi="宋体" w:eastAsia="宋体" w:cs="宋体"/>
              </w:rPr>
            </w:pPr>
            <w:r>
              <w:rPr>
                <w:rFonts w:ascii="Times New Roman" w:hAnsi="Times New Roman" w:eastAsia="Times New Roman" w:cs="Times New Roman"/>
                <w:spacing w:val="-1"/>
              </w:rPr>
              <w:t xml:space="preserve">550 </w:t>
            </w:r>
            <w:r>
              <w:rPr>
                <w:rFonts w:ascii="宋体" w:hAnsi="宋体" w:eastAsia="宋体" w:cs="宋体"/>
                <w:spacing w:val="-1"/>
              </w:rPr>
              <w:t>食品科学</w:t>
            </w:r>
            <w:r>
              <w:rPr>
                <w:rFonts w:ascii="宋体" w:hAnsi="宋体" w:eastAsia="宋体" w:cs="宋体"/>
              </w:rPr>
              <w:t>技术</w:t>
            </w:r>
          </w:p>
        </w:tc>
        <w:tc>
          <w:tcPr>
            <w:tcW w:w="5560" w:type="dxa"/>
          </w:tcPr>
          <w:p>
            <w:pPr>
              <w:spacing w:before="95" w:line="272" w:lineRule="auto"/>
              <w:ind w:left="114" w:right="46"/>
              <w:rPr>
                <w:rFonts w:ascii="宋体" w:hAnsi="宋体" w:eastAsia="宋体" w:cs="宋体"/>
              </w:rPr>
            </w:pPr>
            <w:r>
              <w:rPr>
                <w:rFonts w:ascii="宋体" w:hAnsi="宋体" w:eastAsia="宋体" w:cs="宋体"/>
                <w:spacing w:val="-10"/>
              </w:rPr>
              <w:t>食品科学技术基础学科， 食品加工技术， 食品包装与储藏</w:t>
            </w:r>
            <w:r>
              <w:rPr>
                <w:rFonts w:ascii="宋体" w:hAnsi="宋体" w:eastAsia="宋体" w:cs="宋体"/>
                <w:spacing w:val="-6"/>
              </w:rPr>
              <w:t>，</w:t>
            </w:r>
            <w:r>
              <w:rPr>
                <w:rFonts w:ascii="宋体" w:hAnsi="宋体" w:eastAsia="宋体" w:cs="宋体"/>
              </w:rPr>
              <w:t xml:space="preserve"> </w:t>
            </w:r>
            <w:r>
              <w:rPr>
                <w:rFonts w:ascii="宋体" w:hAnsi="宋体" w:eastAsia="宋体" w:cs="宋体"/>
                <w:spacing w:val="6"/>
              </w:rPr>
              <w:t>食品机</w:t>
            </w:r>
            <w:r>
              <w:rPr>
                <w:rFonts w:ascii="宋体" w:hAnsi="宋体" w:eastAsia="宋体" w:cs="宋体"/>
                <w:spacing w:val="3"/>
              </w:rPr>
              <w:t>械，食品加工的副产品加工与利用，食品工业企业</w:t>
            </w:r>
            <w:r>
              <w:rPr>
                <w:rFonts w:ascii="宋体" w:hAnsi="宋体" w:eastAsia="宋体" w:cs="宋体"/>
              </w:rPr>
              <w:t xml:space="preserve"> </w:t>
            </w:r>
            <w:r>
              <w:rPr>
                <w:rFonts w:ascii="宋体" w:hAnsi="宋体" w:eastAsia="宋体" w:cs="宋体"/>
                <w:spacing w:val="-8"/>
              </w:rPr>
              <w:t>管理</w:t>
            </w:r>
            <w:r>
              <w:rPr>
                <w:rFonts w:ascii="宋体" w:hAnsi="宋体" w:eastAsia="宋体" w:cs="宋体"/>
                <w:spacing w:val="-5"/>
              </w:rPr>
              <w:t>学</w:t>
            </w:r>
            <w:r>
              <w:rPr>
                <w:rFonts w:ascii="宋体" w:hAnsi="宋体" w:eastAsia="宋体" w:cs="宋体"/>
                <w:spacing w:val="-4"/>
              </w:rPr>
              <w:t>，食品工程与粮油工程， 食品科学技术其他学科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496" w:type="dxa"/>
          </w:tcPr>
          <w:p>
            <w:pPr>
              <w:spacing w:line="412" w:lineRule="auto"/>
            </w:pPr>
          </w:p>
          <w:p>
            <w:pPr>
              <w:spacing w:before="61" w:line="187" w:lineRule="auto"/>
              <w:ind w:left="132"/>
              <w:rPr>
                <w:rFonts w:ascii="Times New Roman" w:hAnsi="Times New Roman" w:eastAsia="Times New Roman" w:cs="Times New Roman"/>
              </w:rPr>
            </w:pPr>
            <w:r>
              <w:rPr>
                <w:rFonts w:ascii="Times New Roman" w:hAnsi="Times New Roman" w:eastAsia="Times New Roman" w:cs="Times New Roman"/>
                <w:spacing w:val="-6"/>
              </w:rPr>
              <w:t>13</w:t>
            </w:r>
          </w:p>
        </w:tc>
        <w:tc>
          <w:tcPr>
            <w:tcW w:w="520" w:type="dxa"/>
            <w:textDirection w:val="tbRlV"/>
          </w:tcPr>
          <w:p>
            <w:pPr>
              <w:spacing w:before="154" w:line="209" w:lineRule="auto"/>
              <w:ind w:left="96"/>
              <w:rPr>
                <w:rFonts w:ascii="宋体" w:hAnsi="宋体" w:eastAsia="宋体" w:cs="宋体"/>
              </w:rPr>
            </w:pPr>
            <w:r>
              <w:rPr>
                <w:rFonts w:ascii="宋体" w:hAnsi="宋体" w:eastAsia="宋体" w:cs="宋体"/>
                <w:spacing w:val="10"/>
              </w:rPr>
              <w:t>科 普 组</w:t>
            </w:r>
          </w:p>
        </w:tc>
        <w:tc>
          <w:tcPr>
            <w:tcW w:w="1950" w:type="dxa"/>
          </w:tcPr>
          <w:p/>
        </w:tc>
        <w:tc>
          <w:tcPr>
            <w:tcW w:w="5560" w:type="dxa"/>
          </w:tcPr>
          <w:p/>
        </w:tc>
      </w:tr>
    </w:tbl>
    <w:p/>
    <w:p>
      <w:pPr>
        <w:sectPr>
          <w:footerReference r:id="rId38" w:type="default"/>
          <w:pgSz w:w="11907" w:h="16839"/>
          <w:pgMar w:top="1431" w:right="1687" w:bottom="1360" w:left="1687" w:header="0" w:footer="1199" w:gutter="0"/>
          <w:cols w:space="720" w:num="1"/>
        </w:sectPr>
      </w:pPr>
    </w:p>
    <w:p>
      <w:pPr>
        <w:spacing w:before="120" w:line="222" w:lineRule="auto"/>
        <w:ind w:left="609"/>
        <w:rPr>
          <w:rFonts w:ascii="黑体" w:hAnsi="黑体" w:eastAsia="黑体" w:cs="黑体"/>
          <w:sz w:val="28"/>
          <w:szCs w:val="28"/>
        </w:rPr>
      </w:pPr>
      <w:r>
        <w:rPr>
          <w:rFonts w:ascii="黑体" w:hAnsi="黑体" w:eastAsia="黑体" w:cs="黑体"/>
          <w:spacing w:val="-6"/>
          <w:sz w:val="28"/>
          <w:szCs w:val="28"/>
        </w:rPr>
        <w:t>三</w:t>
      </w:r>
      <w:r>
        <w:rPr>
          <w:rFonts w:ascii="黑体" w:hAnsi="黑体" w:eastAsia="黑体" w:cs="黑体"/>
          <w:spacing w:val="-4"/>
          <w:sz w:val="28"/>
          <w:szCs w:val="28"/>
        </w:rPr>
        <w:t>、</w:t>
      </w:r>
      <w:r>
        <w:rPr>
          <w:rFonts w:ascii="黑体" w:hAnsi="黑体" w:eastAsia="黑体" w:cs="黑体"/>
          <w:spacing w:val="-3"/>
          <w:sz w:val="28"/>
          <w:szCs w:val="28"/>
        </w:rPr>
        <w:t>人物奖评审组基本设置架构：</w:t>
      </w:r>
    </w:p>
    <w:p>
      <w:pPr>
        <w:spacing w:line="223" w:lineRule="exact"/>
      </w:pPr>
    </w:p>
    <w:tbl>
      <w:tblPr>
        <w:tblStyle w:val="11"/>
        <w:tblW w:w="85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6"/>
        <w:gridCol w:w="1039"/>
        <w:gridCol w:w="1559"/>
        <w:gridCol w:w="54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535" w:type="dxa"/>
            <w:gridSpan w:val="2"/>
          </w:tcPr>
          <w:p>
            <w:pPr>
              <w:spacing w:before="200" w:line="223" w:lineRule="auto"/>
              <w:ind w:left="357"/>
              <w:rPr>
                <w:rFonts w:ascii="黑体" w:hAnsi="黑体" w:eastAsia="黑体" w:cs="黑体"/>
              </w:rPr>
            </w:pPr>
            <w:r>
              <w:rPr>
                <w:rFonts w:ascii="黑体" w:hAnsi="黑体" w:eastAsia="黑体" w:cs="黑体"/>
                <w:spacing w:val="-3"/>
              </w:rPr>
              <w:t>专</w:t>
            </w:r>
            <w:r>
              <w:rPr>
                <w:rFonts w:ascii="黑体" w:hAnsi="黑体" w:eastAsia="黑体" w:cs="黑体"/>
                <w:spacing w:val="-2"/>
              </w:rPr>
              <w:t>业领域</w:t>
            </w:r>
          </w:p>
        </w:tc>
        <w:tc>
          <w:tcPr>
            <w:tcW w:w="1559" w:type="dxa"/>
          </w:tcPr>
          <w:p>
            <w:pPr>
              <w:spacing w:before="200" w:line="223" w:lineRule="auto"/>
              <w:ind w:left="153"/>
              <w:rPr>
                <w:rFonts w:ascii="黑体" w:hAnsi="黑体" w:eastAsia="黑体" w:cs="黑体"/>
              </w:rPr>
            </w:pPr>
            <w:r>
              <w:rPr>
                <w:rFonts w:ascii="黑体" w:hAnsi="黑体" w:eastAsia="黑体" w:cs="黑体"/>
                <w:spacing w:val="-1"/>
              </w:rPr>
              <w:t>拆分专业领域</w:t>
            </w:r>
          </w:p>
        </w:tc>
        <w:tc>
          <w:tcPr>
            <w:tcW w:w="5433" w:type="dxa"/>
          </w:tcPr>
          <w:p>
            <w:pPr>
              <w:spacing w:before="199" w:line="222" w:lineRule="auto"/>
              <w:ind w:left="2392"/>
              <w:rPr>
                <w:rFonts w:ascii="黑体" w:hAnsi="黑体" w:eastAsia="黑体" w:cs="黑体"/>
              </w:rPr>
            </w:pPr>
            <w:r>
              <w:rPr>
                <w:rFonts w:ascii="黑体" w:hAnsi="黑体" w:eastAsia="黑体" w:cs="黑体"/>
                <w:spacing w:val="-4"/>
              </w:rPr>
              <w:t>学科</w:t>
            </w:r>
            <w:r>
              <w:rPr>
                <w:rFonts w:ascii="黑体" w:hAnsi="黑体" w:eastAsia="黑体" w:cs="黑体"/>
                <w:spacing w:val="-2"/>
              </w:rPr>
              <w:t>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496" w:type="dxa"/>
            <w:vMerge w:val="restart"/>
            <w:tcBorders>
              <w:bottom w:val="nil"/>
            </w:tcBorders>
          </w:tcPr>
          <w:p>
            <w:pPr>
              <w:spacing w:line="300" w:lineRule="auto"/>
            </w:pPr>
          </w:p>
          <w:p>
            <w:pPr>
              <w:spacing w:line="301" w:lineRule="auto"/>
            </w:pPr>
          </w:p>
          <w:p>
            <w:pPr>
              <w:spacing w:line="301" w:lineRule="auto"/>
            </w:pPr>
          </w:p>
          <w:p>
            <w:pPr>
              <w:spacing w:before="60" w:line="187" w:lineRule="auto"/>
              <w:ind w:left="216"/>
              <w:rPr>
                <w:rFonts w:ascii="Times New Roman" w:hAnsi="Times New Roman" w:eastAsia="Times New Roman" w:cs="Times New Roman"/>
              </w:rPr>
            </w:pPr>
            <w:r>
              <w:rPr>
                <w:rFonts w:ascii="Times New Roman" w:hAnsi="Times New Roman" w:eastAsia="Times New Roman" w:cs="Times New Roman"/>
              </w:rPr>
              <w:t>1</w:t>
            </w:r>
          </w:p>
        </w:tc>
        <w:tc>
          <w:tcPr>
            <w:tcW w:w="1039" w:type="dxa"/>
            <w:vMerge w:val="restart"/>
            <w:tcBorders>
              <w:bottom w:val="nil"/>
            </w:tcBorders>
          </w:tcPr>
          <w:p>
            <w:pPr>
              <w:spacing w:line="379" w:lineRule="auto"/>
            </w:pPr>
          </w:p>
          <w:p>
            <w:pPr>
              <w:spacing w:before="68" w:line="290" w:lineRule="auto"/>
              <w:ind w:left="113" w:right="104" w:hanging="1"/>
              <w:rPr>
                <w:rFonts w:ascii="宋体" w:hAnsi="宋体" w:eastAsia="宋体" w:cs="宋体"/>
              </w:rPr>
            </w:pPr>
            <w:r>
              <w:rPr>
                <w:rFonts w:ascii="宋体" w:hAnsi="宋体" w:eastAsia="宋体" w:cs="宋体"/>
                <w:spacing w:val="-7"/>
              </w:rPr>
              <w:t>物</w:t>
            </w:r>
            <w:r>
              <w:rPr>
                <w:rFonts w:ascii="宋体" w:hAnsi="宋体" w:eastAsia="宋体" w:cs="宋体"/>
                <w:spacing w:val="-4"/>
              </w:rPr>
              <w:t xml:space="preserve"> 质 科</w:t>
            </w:r>
            <w:r>
              <w:rPr>
                <w:rFonts w:ascii="宋体" w:hAnsi="宋体" w:eastAsia="宋体" w:cs="宋体"/>
              </w:rPr>
              <w:t xml:space="preserve"> </w:t>
            </w:r>
            <w:r>
              <w:rPr>
                <w:rFonts w:ascii="宋体" w:hAnsi="宋体" w:eastAsia="宋体" w:cs="宋体"/>
                <w:spacing w:val="-5"/>
              </w:rPr>
              <w:t>学 与 技</w:t>
            </w:r>
            <w:r>
              <w:rPr>
                <w:rFonts w:ascii="宋体" w:hAnsi="宋体" w:eastAsia="宋体" w:cs="宋体"/>
              </w:rPr>
              <w:t xml:space="preserve"> 术</w:t>
            </w:r>
          </w:p>
        </w:tc>
        <w:tc>
          <w:tcPr>
            <w:tcW w:w="1559" w:type="dxa"/>
          </w:tcPr>
          <w:p>
            <w:pPr>
              <w:spacing w:before="209" w:line="294" w:lineRule="auto"/>
              <w:ind w:left="112" w:right="103"/>
              <w:rPr>
                <w:rFonts w:ascii="宋体" w:hAnsi="宋体" w:eastAsia="宋体" w:cs="宋体"/>
              </w:rPr>
            </w:pPr>
            <w:r>
              <w:rPr>
                <w:rFonts w:ascii="宋体" w:hAnsi="宋体" w:eastAsia="宋体" w:cs="宋体"/>
                <w:spacing w:val="13"/>
              </w:rPr>
              <w:t>物理及相关领</w:t>
            </w:r>
            <w:r>
              <w:rPr>
                <w:rFonts w:ascii="宋体" w:hAnsi="宋体" w:eastAsia="宋体" w:cs="宋体"/>
              </w:rPr>
              <w:t xml:space="preserve"> 域</w:t>
            </w:r>
          </w:p>
        </w:tc>
        <w:tc>
          <w:tcPr>
            <w:tcW w:w="5433" w:type="dxa"/>
          </w:tcPr>
          <w:p>
            <w:pPr>
              <w:spacing w:before="209" w:line="293" w:lineRule="auto"/>
              <w:ind w:left="113" w:right="115" w:firstLine="480"/>
              <w:rPr>
                <w:rFonts w:ascii="宋体" w:hAnsi="宋体" w:eastAsia="宋体" w:cs="宋体"/>
              </w:rPr>
            </w:pPr>
            <w:r>
              <w:rPr>
                <w:rFonts w:ascii="宋体" w:hAnsi="宋体" w:eastAsia="宋体" w:cs="宋体"/>
                <w:spacing w:val="26"/>
              </w:rPr>
              <w:t>物</w:t>
            </w:r>
            <w:r>
              <w:rPr>
                <w:rFonts w:ascii="宋体" w:hAnsi="宋体" w:eastAsia="宋体" w:cs="宋体"/>
                <w:spacing w:val="23"/>
              </w:rPr>
              <w:t>理学(</w:t>
            </w:r>
            <w:r>
              <w:rPr>
                <w:rFonts w:ascii="Times New Roman" w:hAnsi="Times New Roman" w:eastAsia="Times New Roman" w:cs="Times New Roman"/>
                <w:spacing w:val="23"/>
              </w:rPr>
              <w:t>140</w:t>
            </w:r>
            <w:r>
              <w:rPr>
                <w:rFonts w:ascii="宋体" w:hAnsi="宋体" w:eastAsia="宋体" w:cs="宋体"/>
                <w:spacing w:val="23"/>
              </w:rPr>
              <w:t>)、力学(</w:t>
            </w:r>
            <w:r>
              <w:rPr>
                <w:rFonts w:ascii="Times New Roman" w:hAnsi="Times New Roman" w:eastAsia="Times New Roman" w:cs="Times New Roman"/>
                <w:spacing w:val="23"/>
              </w:rPr>
              <w:t>130</w:t>
            </w:r>
            <w:r>
              <w:rPr>
                <w:rFonts w:ascii="宋体" w:hAnsi="宋体" w:eastAsia="宋体" w:cs="宋体"/>
                <w:spacing w:val="23"/>
              </w:rPr>
              <w:t>)、天文学(</w:t>
            </w:r>
            <w:r>
              <w:rPr>
                <w:rFonts w:ascii="Times New Roman" w:hAnsi="Times New Roman" w:eastAsia="Times New Roman" w:cs="Times New Roman"/>
                <w:spacing w:val="23"/>
              </w:rPr>
              <w:t>160</w:t>
            </w:r>
            <w:r>
              <w:rPr>
                <w:rFonts w:ascii="宋体" w:hAnsi="宋体" w:eastAsia="宋体" w:cs="宋体"/>
                <w:spacing w:val="23"/>
              </w:rPr>
              <w:t>)、地</w:t>
            </w:r>
            <w:r>
              <w:rPr>
                <w:rFonts w:ascii="宋体" w:hAnsi="宋体" w:eastAsia="宋体" w:cs="宋体"/>
              </w:rPr>
              <w:t xml:space="preserve"> </w:t>
            </w:r>
            <w:r>
              <w:rPr>
                <w:rFonts w:ascii="宋体" w:hAnsi="宋体" w:eastAsia="宋体" w:cs="宋体"/>
                <w:spacing w:val="19"/>
              </w:rPr>
              <w:t>球</w:t>
            </w:r>
            <w:r>
              <w:rPr>
                <w:rFonts w:ascii="宋体" w:hAnsi="宋体" w:eastAsia="宋体" w:cs="宋体"/>
                <w:spacing w:val="12"/>
              </w:rPr>
              <w:t>科学(</w:t>
            </w:r>
            <w:r>
              <w:rPr>
                <w:rFonts w:ascii="Times New Roman" w:hAnsi="Times New Roman" w:eastAsia="Times New Roman" w:cs="Times New Roman"/>
                <w:spacing w:val="12"/>
              </w:rPr>
              <w:t>170</w:t>
            </w:r>
            <w:r>
              <w:rPr>
                <w:rFonts w:ascii="宋体" w:hAnsi="宋体" w:eastAsia="宋体" w:cs="宋体"/>
                <w:spacing w:val="12"/>
              </w:rPr>
              <w:t>)、工程与技术科学基础学科(</w:t>
            </w:r>
            <w:r>
              <w:rPr>
                <w:rFonts w:ascii="Times New Roman" w:hAnsi="Times New Roman" w:eastAsia="Times New Roman" w:cs="Times New Roman"/>
                <w:spacing w:val="12"/>
              </w:rPr>
              <w:t>410</w:t>
            </w:r>
            <w:r>
              <w:rPr>
                <w:rFonts w:ascii="宋体" w:hAnsi="宋体" w:eastAsia="宋体" w:cs="宋体"/>
                <w:spacing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496" w:type="dxa"/>
            <w:vMerge w:val="continue"/>
            <w:tcBorders>
              <w:top w:val="nil"/>
            </w:tcBorders>
          </w:tcPr>
          <w:p/>
        </w:tc>
        <w:tc>
          <w:tcPr>
            <w:tcW w:w="1039" w:type="dxa"/>
            <w:vMerge w:val="continue"/>
            <w:tcBorders>
              <w:top w:val="nil"/>
            </w:tcBorders>
          </w:tcPr>
          <w:p/>
        </w:tc>
        <w:tc>
          <w:tcPr>
            <w:tcW w:w="1559" w:type="dxa"/>
          </w:tcPr>
          <w:p>
            <w:pPr>
              <w:spacing w:before="152" w:line="284" w:lineRule="auto"/>
              <w:ind w:left="113" w:right="103"/>
              <w:rPr>
                <w:rFonts w:ascii="宋体" w:hAnsi="宋体" w:eastAsia="宋体" w:cs="宋体"/>
              </w:rPr>
            </w:pPr>
            <w:r>
              <w:rPr>
                <w:rFonts w:ascii="宋体" w:hAnsi="宋体" w:eastAsia="宋体" w:cs="宋体"/>
                <w:spacing w:val="13"/>
              </w:rPr>
              <w:t>化学及相关</w:t>
            </w:r>
            <w:r>
              <w:rPr>
                <w:rFonts w:ascii="宋体" w:hAnsi="宋体" w:eastAsia="宋体" w:cs="宋体"/>
                <w:spacing w:val="12"/>
              </w:rPr>
              <w:t>领</w:t>
            </w:r>
            <w:r>
              <w:rPr>
                <w:rFonts w:ascii="宋体" w:hAnsi="宋体" w:eastAsia="宋体" w:cs="宋体"/>
              </w:rPr>
              <w:t xml:space="preserve"> 域</w:t>
            </w:r>
          </w:p>
        </w:tc>
        <w:tc>
          <w:tcPr>
            <w:tcW w:w="5433" w:type="dxa"/>
          </w:tcPr>
          <w:p>
            <w:pPr>
              <w:spacing w:line="243" w:lineRule="auto"/>
            </w:pPr>
          </w:p>
          <w:p>
            <w:pPr>
              <w:spacing w:before="69" w:line="220" w:lineRule="auto"/>
              <w:ind w:left="594"/>
              <w:rPr>
                <w:rFonts w:ascii="宋体" w:hAnsi="宋体" w:eastAsia="宋体" w:cs="宋体"/>
              </w:rPr>
            </w:pPr>
            <w:r>
              <w:rPr>
                <w:rFonts w:ascii="宋体" w:hAnsi="宋体" w:eastAsia="宋体" w:cs="宋体"/>
                <w:spacing w:val="11"/>
              </w:rPr>
              <w:t>化学(</w:t>
            </w:r>
            <w:r>
              <w:rPr>
                <w:rFonts w:ascii="Times New Roman" w:hAnsi="Times New Roman" w:eastAsia="Times New Roman" w:cs="Times New Roman"/>
                <w:spacing w:val="11"/>
              </w:rPr>
              <w:t>150</w:t>
            </w:r>
            <w:r>
              <w:rPr>
                <w:rFonts w:ascii="宋体" w:hAnsi="宋体" w:eastAsia="宋体" w:cs="宋体"/>
                <w:spacing w:val="11"/>
              </w:rPr>
              <w:t>) 、材料科学(</w:t>
            </w:r>
            <w:r>
              <w:rPr>
                <w:rFonts w:ascii="Times New Roman" w:hAnsi="Times New Roman" w:eastAsia="Times New Roman" w:cs="Times New Roman"/>
                <w:spacing w:val="11"/>
              </w:rPr>
              <w:t>430</w:t>
            </w:r>
            <w:r>
              <w:rPr>
                <w:rFonts w:ascii="宋体" w:hAnsi="宋体" w:eastAsia="宋体" w:cs="宋体"/>
                <w:spacing w:val="11"/>
              </w:rPr>
              <w:t>)、核科学技术(</w:t>
            </w:r>
            <w:r>
              <w:rPr>
                <w:rFonts w:ascii="Times New Roman" w:hAnsi="Times New Roman" w:eastAsia="Times New Roman" w:cs="Times New Roman"/>
                <w:spacing w:val="11"/>
              </w:rPr>
              <w:t>490</w:t>
            </w:r>
            <w:r>
              <w:rPr>
                <w:rFonts w:ascii="宋体" w:hAnsi="宋体" w:eastAsia="宋体" w:cs="宋体"/>
                <w:spacing w:val="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6" w:type="dxa"/>
            <w:vMerge w:val="restart"/>
            <w:tcBorders>
              <w:bottom w:val="nil"/>
            </w:tcBorders>
          </w:tcPr>
          <w:p>
            <w:pPr>
              <w:spacing w:line="261" w:lineRule="auto"/>
            </w:pPr>
          </w:p>
          <w:p>
            <w:pPr>
              <w:spacing w:line="261" w:lineRule="auto"/>
            </w:pPr>
          </w:p>
          <w:p>
            <w:pPr>
              <w:spacing w:line="261" w:lineRule="auto"/>
            </w:pPr>
          </w:p>
          <w:p>
            <w:pPr>
              <w:spacing w:line="261" w:lineRule="auto"/>
            </w:pPr>
          </w:p>
          <w:p>
            <w:pPr>
              <w:spacing w:before="60" w:line="187" w:lineRule="auto"/>
              <w:ind w:left="196"/>
              <w:rPr>
                <w:rFonts w:ascii="Times New Roman" w:hAnsi="Times New Roman" w:eastAsia="Times New Roman" w:cs="Times New Roman"/>
              </w:rPr>
            </w:pPr>
            <w:r>
              <w:rPr>
                <w:rFonts w:ascii="Times New Roman" w:hAnsi="Times New Roman" w:eastAsia="Times New Roman" w:cs="Times New Roman"/>
              </w:rPr>
              <w:t>2</w:t>
            </w:r>
          </w:p>
        </w:tc>
        <w:tc>
          <w:tcPr>
            <w:tcW w:w="1039" w:type="dxa"/>
            <w:vMerge w:val="restart"/>
            <w:tcBorders>
              <w:bottom w:val="nil"/>
            </w:tcBorders>
          </w:tcPr>
          <w:p>
            <w:pPr>
              <w:spacing w:line="260" w:lineRule="auto"/>
            </w:pPr>
          </w:p>
          <w:p>
            <w:pPr>
              <w:spacing w:line="261" w:lineRule="auto"/>
            </w:pPr>
          </w:p>
          <w:p>
            <w:pPr>
              <w:spacing w:before="68" w:line="290" w:lineRule="auto"/>
              <w:ind w:left="112" w:right="104"/>
              <w:rPr>
                <w:rFonts w:ascii="宋体" w:hAnsi="宋体" w:eastAsia="宋体" w:cs="宋体"/>
              </w:rPr>
            </w:pPr>
            <w:r>
              <w:rPr>
                <w:rFonts w:ascii="宋体" w:hAnsi="宋体" w:eastAsia="宋体" w:cs="宋体"/>
                <w:spacing w:val="-8"/>
              </w:rPr>
              <w:t>新</w:t>
            </w:r>
            <w:r>
              <w:rPr>
                <w:rFonts w:ascii="宋体" w:hAnsi="宋体" w:eastAsia="宋体" w:cs="宋体"/>
                <w:spacing w:val="-4"/>
              </w:rPr>
              <w:t xml:space="preserve"> 一 代</w:t>
            </w:r>
            <w:r>
              <w:rPr>
                <w:rFonts w:ascii="宋体" w:hAnsi="宋体" w:eastAsia="宋体" w:cs="宋体"/>
              </w:rPr>
              <w:t xml:space="preserve"> </w:t>
            </w:r>
            <w:r>
              <w:rPr>
                <w:rFonts w:ascii="宋体" w:hAnsi="宋体" w:eastAsia="宋体" w:cs="宋体"/>
                <w:spacing w:val="-7"/>
              </w:rPr>
              <w:t>信</w:t>
            </w:r>
            <w:r>
              <w:rPr>
                <w:rFonts w:ascii="宋体" w:hAnsi="宋体" w:eastAsia="宋体" w:cs="宋体"/>
                <w:spacing w:val="-4"/>
              </w:rPr>
              <w:t xml:space="preserve"> 息 技</w:t>
            </w:r>
            <w:r>
              <w:rPr>
                <w:rFonts w:ascii="宋体" w:hAnsi="宋体" w:eastAsia="宋体" w:cs="宋体"/>
              </w:rPr>
              <w:t xml:space="preserve"> 术</w:t>
            </w:r>
          </w:p>
        </w:tc>
        <w:tc>
          <w:tcPr>
            <w:tcW w:w="1559" w:type="dxa"/>
          </w:tcPr>
          <w:p>
            <w:pPr>
              <w:spacing w:line="356" w:lineRule="auto"/>
            </w:pPr>
          </w:p>
          <w:p>
            <w:pPr>
              <w:spacing w:before="68" w:line="220" w:lineRule="auto"/>
              <w:ind w:left="285"/>
              <w:rPr>
                <w:rFonts w:ascii="宋体" w:hAnsi="宋体" w:eastAsia="宋体" w:cs="宋体"/>
              </w:rPr>
            </w:pPr>
            <w:r>
              <w:rPr>
                <w:rFonts w:ascii="宋体" w:hAnsi="宋体" w:eastAsia="宋体" w:cs="宋体"/>
                <w:spacing w:val="-2"/>
              </w:rPr>
              <w:t>信</w:t>
            </w:r>
            <w:r>
              <w:rPr>
                <w:rFonts w:ascii="宋体" w:hAnsi="宋体" w:eastAsia="宋体" w:cs="宋体"/>
                <w:spacing w:val="-1"/>
              </w:rPr>
              <w:t>息科学</w:t>
            </w:r>
          </w:p>
        </w:tc>
        <w:tc>
          <w:tcPr>
            <w:tcW w:w="5433" w:type="dxa"/>
          </w:tcPr>
          <w:p>
            <w:pPr>
              <w:spacing w:before="265" w:line="295" w:lineRule="auto"/>
              <w:ind w:left="113" w:right="107" w:firstLine="479"/>
              <w:rPr>
                <w:rFonts w:ascii="宋体" w:hAnsi="宋体" w:eastAsia="宋体" w:cs="宋体"/>
              </w:rPr>
            </w:pPr>
            <w:r>
              <w:rPr>
                <w:rFonts w:ascii="宋体" w:hAnsi="宋体" w:eastAsia="宋体" w:cs="宋体"/>
                <w:spacing w:val="8"/>
              </w:rPr>
              <w:t>计算机科学技术(</w:t>
            </w:r>
            <w:r>
              <w:rPr>
                <w:rFonts w:ascii="Times New Roman" w:hAnsi="Times New Roman" w:eastAsia="Times New Roman" w:cs="Times New Roman"/>
                <w:spacing w:val="8"/>
              </w:rPr>
              <w:t>520</w:t>
            </w:r>
            <w:r>
              <w:rPr>
                <w:rFonts w:ascii="宋体" w:hAnsi="宋体" w:eastAsia="宋体" w:cs="宋体"/>
                <w:spacing w:val="8"/>
              </w:rPr>
              <w:t>)、数学(</w:t>
            </w:r>
            <w:r>
              <w:rPr>
                <w:rFonts w:ascii="Times New Roman" w:hAnsi="Times New Roman" w:eastAsia="Times New Roman" w:cs="Times New Roman"/>
                <w:spacing w:val="8"/>
              </w:rPr>
              <w:t>110</w:t>
            </w:r>
            <w:r>
              <w:rPr>
                <w:rFonts w:ascii="宋体" w:hAnsi="宋体" w:eastAsia="宋体" w:cs="宋体"/>
                <w:spacing w:val="8"/>
              </w:rPr>
              <w:t>) 、信息与系</w:t>
            </w:r>
            <w:r>
              <w:rPr>
                <w:rFonts w:ascii="宋体" w:hAnsi="宋体" w:eastAsia="宋体" w:cs="宋体"/>
                <w:spacing w:val="4"/>
              </w:rPr>
              <w:t>统</w:t>
            </w:r>
            <w:r>
              <w:rPr>
                <w:rFonts w:ascii="宋体" w:hAnsi="宋体" w:eastAsia="宋体" w:cs="宋体"/>
              </w:rPr>
              <w:t xml:space="preserve"> </w:t>
            </w:r>
            <w:r>
              <w:rPr>
                <w:rFonts w:ascii="宋体" w:hAnsi="宋体" w:eastAsia="宋体" w:cs="宋体"/>
                <w:spacing w:val="15"/>
              </w:rPr>
              <w:t>科</w:t>
            </w:r>
            <w:r>
              <w:rPr>
                <w:rFonts w:ascii="宋体" w:hAnsi="宋体" w:eastAsia="宋体" w:cs="宋体"/>
                <w:spacing w:val="9"/>
              </w:rPr>
              <w:t>学(</w:t>
            </w:r>
            <w:r>
              <w:rPr>
                <w:rFonts w:ascii="Times New Roman" w:hAnsi="Times New Roman" w:eastAsia="Times New Roman" w:cs="Times New Roman"/>
                <w:spacing w:val="9"/>
              </w:rPr>
              <w:t>120</w:t>
            </w:r>
            <w:r>
              <w:rPr>
                <w:rFonts w:ascii="宋体" w:hAnsi="宋体" w:eastAsia="宋体" w:cs="宋体"/>
                <w:spacing w:val="9"/>
              </w:rPr>
              <w:t>) 、仿真科学技术(</w:t>
            </w:r>
            <w:r>
              <w:rPr>
                <w:rFonts w:ascii="Times New Roman" w:hAnsi="Times New Roman" w:eastAsia="Times New Roman" w:cs="Times New Roman"/>
                <w:spacing w:val="9"/>
              </w:rPr>
              <w:t>41315</w:t>
            </w:r>
            <w:r>
              <w:rPr>
                <w:rFonts w:ascii="宋体" w:hAnsi="宋体" w:eastAsia="宋体" w:cs="宋体"/>
                <w:spacing w:val="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496" w:type="dxa"/>
            <w:vMerge w:val="continue"/>
            <w:tcBorders>
              <w:top w:val="nil"/>
            </w:tcBorders>
          </w:tcPr>
          <w:p/>
        </w:tc>
        <w:tc>
          <w:tcPr>
            <w:tcW w:w="1039" w:type="dxa"/>
            <w:vMerge w:val="continue"/>
            <w:tcBorders>
              <w:top w:val="nil"/>
            </w:tcBorders>
          </w:tcPr>
          <w:p/>
        </w:tc>
        <w:tc>
          <w:tcPr>
            <w:tcW w:w="1559" w:type="dxa"/>
          </w:tcPr>
          <w:p>
            <w:pPr>
              <w:spacing w:line="327" w:lineRule="auto"/>
            </w:pPr>
          </w:p>
          <w:p>
            <w:pPr>
              <w:spacing w:before="68" w:line="221" w:lineRule="auto"/>
              <w:ind w:left="285"/>
              <w:rPr>
                <w:rFonts w:ascii="宋体" w:hAnsi="宋体" w:eastAsia="宋体" w:cs="宋体"/>
              </w:rPr>
            </w:pPr>
            <w:r>
              <w:rPr>
                <w:rFonts w:ascii="宋体" w:hAnsi="宋体" w:eastAsia="宋体" w:cs="宋体"/>
                <w:spacing w:val="-2"/>
              </w:rPr>
              <w:t>通</w:t>
            </w:r>
            <w:r>
              <w:rPr>
                <w:rFonts w:ascii="宋体" w:hAnsi="宋体" w:eastAsia="宋体" w:cs="宋体"/>
                <w:spacing w:val="-1"/>
              </w:rPr>
              <w:t>信技术</w:t>
            </w:r>
          </w:p>
        </w:tc>
        <w:tc>
          <w:tcPr>
            <w:tcW w:w="5433" w:type="dxa"/>
          </w:tcPr>
          <w:p>
            <w:pPr>
              <w:spacing w:before="239" w:line="295" w:lineRule="auto"/>
              <w:ind w:left="119" w:right="107" w:firstLine="498"/>
              <w:rPr>
                <w:rFonts w:ascii="宋体" w:hAnsi="宋体" w:eastAsia="宋体" w:cs="宋体"/>
              </w:rPr>
            </w:pPr>
            <w:r>
              <w:rPr>
                <w:rFonts w:ascii="宋体" w:hAnsi="宋体" w:eastAsia="宋体" w:cs="宋体"/>
                <w:spacing w:val="6"/>
              </w:rPr>
              <w:t>电子</w:t>
            </w:r>
            <w:r>
              <w:rPr>
                <w:rFonts w:ascii="宋体" w:hAnsi="宋体" w:eastAsia="宋体" w:cs="宋体"/>
                <w:spacing w:val="4"/>
              </w:rPr>
              <w:t>通</w:t>
            </w:r>
            <w:r>
              <w:rPr>
                <w:rFonts w:ascii="宋体" w:hAnsi="宋体" w:eastAsia="宋体" w:cs="宋体"/>
                <w:spacing w:val="3"/>
              </w:rPr>
              <w:t>信(</w:t>
            </w:r>
            <w:r>
              <w:rPr>
                <w:rFonts w:ascii="Times New Roman" w:hAnsi="Times New Roman" w:eastAsia="Times New Roman" w:cs="Times New Roman"/>
                <w:spacing w:val="3"/>
              </w:rPr>
              <w:t>510</w:t>
            </w:r>
            <w:r>
              <w:rPr>
                <w:rFonts w:ascii="宋体" w:hAnsi="宋体" w:eastAsia="宋体" w:cs="宋体"/>
                <w:spacing w:val="3"/>
              </w:rPr>
              <w:t>) 、信息与系统科学相关工程与技术</w:t>
            </w:r>
            <w:r>
              <w:rPr>
                <w:rFonts w:ascii="宋体" w:hAnsi="宋体" w:eastAsia="宋体" w:cs="宋体"/>
              </w:rPr>
              <w:t xml:space="preserve"> </w:t>
            </w:r>
            <w:r>
              <w:rPr>
                <w:rFonts w:ascii="宋体" w:hAnsi="宋体" w:eastAsia="宋体" w:cs="宋体"/>
                <w:spacing w:val="21"/>
              </w:rPr>
              <w:t>(</w:t>
            </w:r>
            <w:r>
              <w:rPr>
                <w:rFonts w:ascii="Times New Roman" w:hAnsi="Times New Roman" w:eastAsia="Times New Roman" w:cs="Times New Roman"/>
                <w:spacing w:val="18"/>
              </w:rPr>
              <w:t>413</w:t>
            </w:r>
            <w:r>
              <w:rPr>
                <w:rFonts w:ascii="宋体" w:hAnsi="宋体" w:eastAsia="宋体" w:cs="宋体"/>
                <w:spacing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2" w:hRule="atLeast"/>
        </w:trPr>
        <w:tc>
          <w:tcPr>
            <w:tcW w:w="496" w:type="dxa"/>
            <w:vMerge w:val="restart"/>
            <w:tcBorders>
              <w:bottom w:val="nil"/>
            </w:tcBorders>
          </w:tcPr>
          <w:p>
            <w:pPr>
              <w:spacing w:line="248" w:lineRule="auto"/>
            </w:pPr>
          </w:p>
          <w:p>
            <w:pPr>
              <w:spacing w:line="248" w:lineRule="auto"/>
            </w:pPr>
          </w:p>
          <w:p>
            <w:pPr>
              <w:spacing w:line="248" w:lineRule="auto"/>
            </w:pPr>
          </w:p>
          <w:p>
            <w:pPr>
              <w:spacing w:line="249" w:lineRule="auto"/>
            </w:pPr>
          </w:p>
          <w:p>
            <w:pPr>
              <w:spacing w:line="249" w:lineRule="auto"/>
            </w:pPr>
          </w:p>
          <w:p>
            <w:pPr>
              <w:spacing w:before="61" w:line="187" w:lineRule="auto"/>
              <w:ind w:left="200"/>
              <w:rPr>
                <w:rFonts w:ascii="Times New Roman" w:hAnsi="Times New Roman" w:eastAsia="Times New Roman" w:cs="Times New Roman"/>
              </w:rPr>
            </w:pPr>
            <w:r>
              <w:rPr>
                <w:rFonts w:ascii="Times New Roman" w:hAnsi="Times New Roman" w:eastAsia="Times New Roman" w:cs="Times New Roman"/>
              </w:rPr>
              <w:t>3</w:t>
            </w:r>
          </w:p>
        </w:tc>
        <w:tc>
          <w:tcPr>
            <w:tcW w:w="1039" w:type="dxa"/>
            <w:vMerge w:val="restart"/>
            <w:tcBorders>
              <w:bottom w:val="nil"/>
            </w:tcBorders>
          </w:tcPr>
          <w:p/>
          <w:p/>
          <w:p/>
          <w:p>
            <w:pPr>
              <w:spacing w:before="68" w:line="290" w:lineRule="auto"/>
              <w:ind w:left="113" w:right="104"/>
              <w:rPr>
                <w:rFonts w:ascii="宋体" w:hAnsi="宋体" w:eastAsia="宋体" w:cs="宋体"/>
              </w:rPr>
            </w:pPr>
            <w:r>
              <w:rPr>
                <w:rFonts w:ascii="宋体" w:hAnsi="宋体" w:eastAsia="宋体" w:cs="宋体"/>
                <w:spacing w:val="-5"/>
              </w:rPr>
              <w:t>生 命 科</w:t>
            </w:r>
            <w:r>
              <w:rPr>
                <w:rFonts w:ascii="宋体" w:hAnsi="宋体" w:eastAsia="宋体" w:cs="宋体"/>
              </w:rPr>
              <w:t xml:space="preserve"> </w:t>
            </w:r>
            <w:r>
              <w:rPr>
                <w:rFonts w:ascii="宋体" w:hAnsi="宋体" w:eastAsia="宋体" w:cs="宋体"/>
                <w:spacing w:val="-6"/>
              </w:rPr>
              <w:t>学</w:t>
            </w:r>
            <w:r>
              <w:rPr>
                <w:rFonts w:ascii="宋体" w:hAnsi="宋体" w:eastAsia="宋体" w:cs="宋体"/>
                <w:spacing w:val="-5"/>
              </w:rPr>
              <w:t xml:space="preserve"> 与 医</w:t>
            </w:r>
            <w:r>
              <w:rPr>
                <w:rFonts w:ascii="宋体" w:hAnsi="宋体" w:eastAsia="宋体" w:cs="宋体"/>
              </w:rPr>
              <w:t xml:space="preserve"> </w:t>
            </w:r>
            <w:r>
              <w:rPr>
                <w:rFonts w:ascii="宋体" w:hAnsi="宋体" w:eastAsia="宋体" w:cs="宋体"/>
                <w:spacing w:val="-2"/>
              </w:rPr>
              <w:t>药健</w:t>
            </w:r>
            <w:r>
              <w:rPr>
                <w:rFonts w:ascii="宋体" w:hAnsi="宋体" w:eastAsia="宋体" w:cs="宋体"/>
                <w:spacing w:val="-1"/>
              </w:rPr>
              <w:t>康</w:t>
            </w:r>
          </w:p>
        </w:tc>
        <w:tc>
          <w:tcPr>
            <w:tcW w:w="1559" w:type="dxa"/>
          </w:tcPr>
          <w:p>
            <w:pPr>
              <w:spacing w:line="385" w:lineRule="auto"/>
            </w:pPr>
          </w:p>
          <w:p>
            <w:pPr>
              <w:spacing w:before="68" w:line="220" w:lineRule="auto"/>
              <w:ind w:left="286"/>
              <w:rPr>
                <w:rFonts w:ascii="宋体" w:hAnsi="宋体" w:eastAsia="宋体" w:cs="宋体"/>
              </w:rPr>
            </w:pPr>
            <w:r>
              <w:rPr>
                <w:rFonts w:ascii="宋体" w:hAnsi="宋体" w:eastAsia="宋体" w:cs="宋体"/>
                <w:spacing w:val="-2"/>
              </w:rPr>
              <w:t>生命科</w:t>
            </w:r>
            <w:r>
              <w:rPr>
                <w:rFonts w:ascii="宋体" w:hAnsi="宋体" w:eastAsia="宋体" w:cs="宋体"/>
                <w:spacing w:val="-1"/>
              </w:rPr>
              <w:t>学</w:t>
            </w:r>
          </w:p>
        </w:tc>
        <w:tc>
          <w:tcPr>
            <w:tcW w:w="5433" w:type="dxa"/>
          </w:tcPr>
          <w:p>
            <w:pPr>
              <w:spacing w:before="294" w:line="294" w:lineRule="auto"/>
              <w:ind w:left="112" w:right="107" w:firstLine="482"/>
              <w:rPr>
                <w:rFonts w:ascii="宋体" w:hAnsi="宋体" w:eastAsia="宋体" w:cs="宋体"/>
              </w:rPr>
            </w:pPr>
            <w:r>
              <w:rPr>
                <w:rFonts w:ascii="宋体" w:hAnsi="宋体" w:eastAsia="宋体" w:cs="宋体"/>
                <w:spacing w:val="6"/>
              </w:rPr>
              <w:t>生物学(</w:t>
            </w:r>
            <w:r>
              <w:rPr>
                <w:rFonts w:ascii="Times New Roman" w:hAnsi="Times New Roman" w:eastAsia="Times New Roman" w:cs="Times New Roman"/>
                <w:spacing w:val="6"/>
              </w:rPr>
              <w:t>18</w:t>
            </w:r>
            <w:r>
              <w:rPr>
                <w:rFonts w:ascii="Times New Roman" w:hAnsi="Times New Roman" w:eastAsia="Times New Roman" w:cs="Times New Roman"/>
                <w:spacing w:val="3"/>
              </w:rPr>
              <w:t>0</w:t>
            </w:r>
            <w:r>
              <w:rPr>
                <w:rFonts w:ascii="宋体" w:hAnsi="宋体" w:eastAsia="宋体" w:cs="宋体"/>
                <w:spacing w:val="3"/>
              </w:rPr>
              <w:t>) 、生物医学工程学(</w:t>
            </w:r>
            <w:r>
              <w:rPr>
                <w:rFonts w:ascii="Times New Roman" w:hAnsi="Times New Roman" w:eastAsia="Times New Roman" w:cs="Times New Roman"/>
                <w:spacing w:val="3"/>
              </w:rPr>
              <w:t>41660</w:t>
            </w:r>
            <w:r>
              <w:rPr>
                <w:rFonts w:ascii="宋体" w:hAnsi="宋体" w:eastAsia="宋体" w:cs="宋体"/>
                <w:spacing w:val="3"/>
              </w:rPr>
              <w:t>) 、生物工</w:t>
            </w:r>
            <w:r>
              <w:rPr>
                <w:rFonts w:ascii="宋体" w:hAnsi="宋体" w:eastAsia="宋体" w:cs="宋体"/>
              </w:rPr>
              <w:t xml:space="preserve"> </w:t>
            </w:r>
            <w:r>
              <w:rPr>
                <w:rFonts w:ascii="宋体" w:hAnsi="宋体" w:eastAsia="宋体" w:cs="宋体"/>
                <w:spacing w:val="16"/>
              </w:rPr>
              <w:t>程</w:t>
            </w:r>
            <w:r>
              <w:rPr>
                <w:rFonts w:ascii="宋体" w:hAnsi="宋体" w:eastAsia="宋体" w:cs="宋体"/>
                <w:spacing w:val="12"/>
              </w:rPr>
              <w:t>(</w:t>
            </w:r>
            <w:r>
              <w:rPr>
                <w:rFonts w:ascii="Times New Roman" w:hAnsi="Times New Roman" w:eastAsia="Times New Roman" w:cs="Times New Roman"/>
                <w:spacing w:val="12"/>
              </w:rPr>
              <w:t>41640</w:t>
            </w:r>
            <w:r>
              <w:rPr>
                <w:rFonts w:ascii="宋体" w:hAnsi="宋体" w:eastAsia="宋体" w:cs="宋体"/>
                <w:spacing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7" w:hRule="atLeast"/>
        </w:trPr>
        <w:tc>
          <w:tcPr>
            <w:tcW w:w="496" w:type="dxa"/>
            <w:vMerge w:val="continue"/>
            <w:tcBorders>
              <w:top w:val="nil"/>
            </w:tcBorders>
          </w:tcPr>
          <w:p/>
        </w:tc>
        <w:tc>
          <w:tcPr>
            <w:tcW w:w="1039" w:type="dxa"/>
            <w:vMerge w:val="continue"/>
            <w:tcBorders>
              <w:top w:val="nil"/>
            </w:tcBorders>
          </w:tcPr>
          <w:p/>
        </w:tc>
        <w:tc>
          <w:tcPr>
            <w:tcW w:w="1559" w:type="dxa"/>
          </w:tcPr>
          <w:p>
            <w:pPr>
              <w:spacing w:line="248" w:lineRule="auto"/>
            </w:pPr>
          </w:p>
          <w:p>
            <w:pPr>
              <w:spacing w:line="249" w:lineRule="auto"/>
            </w:pPr>
          </w:p>
          <w:p>
            <w:pPr>
              <w:spacing w:before="68" w:line="221" w:lineRule="auto"/>
              <w:ind w:left="294"/>
              <w:rPr>
                <w:rFonts w:ascii="宋体" w:hAnsi="宋体" w:eastAsia="宋体" w:cs="宋体"/>
              </w:rPr>
            </w:pPr>
            <w:r>
              <w:rPr>
                <w:rFonts w:ascii="宋体" w:hAnsi="宋体" w:eastAsia="宋体" w:cs="宋体"/>
                <w:spacing w:val="-6"/>
              </w:rPr>
              <w:t>医</w:t>
            </w:r>
            <w:r>
              <w:rPr>
                <w:rFonts w:ascii="宋体" w:hAnsi="宋体" w:eastAsia="宋体" w:cs="宋体"/>
                <w:spacing w:val="-3"/>
              </w:rPr>
              <w:t>药健康</w:t>
            </w:r>
          </w:p>
        </w:tc>
        <w:tc>
          <w:tcPr>
            <w:tcW w:w="5433" w:type="dxa"/>
          </w:tcPr>
          <w:p>
            <w:pPr>
              <w:spacing w:before="251" w:line="289" w:lineRule="auto"/>
              <w:ind w:left="112" w:right="30" w:firstLine="480"/>
              <w:rPr>
                <w:rFonts w:ascii="宋体" w:hAnsi="宋体" w:eastAsia="宋体" w:cs="宋体"/>
              </w:rPr>
            </w:pPr>
            <w:r>
              <w:rPr>
                <w:rFonts w:ascii="宋体" w:hAnsi="宋体" w:eastAsia="宋体" w:cs="宋体"/>
                <w:spacing w:val="8"/>
              </w:rPr>
              <w:t>基础医学(</w:t>
            </w:r>
            <w:r>
              <w:rPr>
                <w:rFonts w:ascii="Times New Roman" w:hAnsi="Times New Roman" w:eastAsia="Times New Roman" w:cs="Times New Roman"/>
                <w:spacing w:val="8"/>
              </w:rPr>
              <w:t>310</w:t>
            </w:r>
            <w:r>
              <w:rPr>
                <w:rFonts w:ascii="宋体" w:hAnsi="宋体" w:eastAsia="宋体" w:cs="宋体"/>
                <w:spacing w:val="8"/>
              </w:rPr>
              <w:t>)、临床医学(</w:t>
            </w:r>
            <w:r>
              <w:rPr>
                <w:rFonts w:ascii="Times New Roman" w:hAnsi="Times New Roman" w:eastAsia="Times New Roman" w:cs="Times New Roman"/>
                <w:spacing w:val="8"/>
              </w:rPr>
              <w:t>320</w:t>
            </w:r>
            <w:r>
              <w:rPr>
                <w:rFonts w:ascii="宋体" w:hAnsi="宋体" w:eastAsia="宋体" w:cs="宋体"/>
                <w:spacing w:val="8"/>
              </w:rPr>
              <w:t>) 、预防医学与</w:t>
            </w:r>
            <w:r>
              <w:rPr>
                <w:rFonts w:ascii="宋体" w:hAnsi="宋体" w:eastAsia="宋体" w:cs="宋体"/>
                <w:spacing w:val="4"/>
              </w:rPr>
              <w:t>公</w:t>
            </w:r>
            <w:r>
              <w:rPr>
                <w:rFonts w:ascii="宋体" w:hAnsi="宋体" w:eastAsia="宋体" w:cs="宋体"/>
              </w:rPr>
              <w:t xml:space="preserve"> </w:t>
            </w:r>
            <w:r>
              <w:rPr>
                <w:rFonts w:ascii="宋体" w:hAnsi="宋体" w:eastAsia="宋体" w:cs="宋体"/>
                <w:spacing w:val="-4"/>
              </w:rPr>
              <w:t>共卫</w:t>
            </w:r>
            <w:r>
              <w:rPr>
                <w:rFonts w:ascii="宋体" w:hAnsi="宋体" w:eastAsia="宋体" w:cs="宋体"/>
                <w:spacing w:val="-3"/>
              </w:rPr>
              <w:t>生</w:t>
            </w:r>
            <w:r>
              <w:rPr>
                <w:rFonts w:ascii="宋体" w:hAnsi="宋体" w:eastAsia="宋体" w:cs="宋体"/>
                <w:spacing w:val="-2"/>
              </w:rPr>
              <w:t>学(</w:t>
            </w:r>
            <w:r>
              <w:rPr>
                <w:rFonts w:ascii="Times New Roman" w:hAnsi="Times New Roman" w:eastAsia="Times New Roman" w:cs="Times New Roman"/>
                <w:spacing w:val="-2"/>
              </w:rPr>
              <w:t>330</w:t>
            </w:r>
            <w:r>
              <w:rPr>
                <w:rFonts w:ascii="宋体" w:hAnsi="宋体" w:eastAsia="宋体" w:cs="宋体"/>
                <w:spacing w:val="-2"/>
              </w:rPr>
              <w:t>)、军事医学与特种医学(</w:t>
            </w:r>
            <w:r>
              <w:rPr>
                <w:rFonts w:ascii="Times New Roman" w:hAnsi="Times New Roman" w:eastAsia="Times New Roman" w:cs="Times New Roman"/>
                <w:spacing w:val="-2"/>
              </w:rPr>
              <w:t>340</w:t>
            </w:r>
            <w:r>
              <w:rPr>
                <w:rFonts w:ascii="宋体" w:hAnsi="宋体" w:eastAsia="宋体" w:cs="宋体"/>
                <w:spacing w:val="-2"/>
              </w:rPr>
              <w:t>)、药学(</w:t>
            </w:r>
            <w:r>
              <w:rPr>
                <w:rFonts w:ascii="Times New Roman" w:hAnsi="Times New Roman" w:eastAsia="Times New Roman" w:cs="Times New Roman"/>
                <w:spacing w:val="-2"/>
              </w:rPr>
              <w:t>350</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13"/>
              </w:rPr>
              <w:t>中医学与中药学(</w:t>
            </w:r>
            <w:r>
              <w:rPr>
                <w:rFonts w:ascii="Times New Roman" w:hAnsi="Times New Roman" w:eastAsia="Times New Roman" w:cs="Times New Roman"/>
                <w:spacing w:val="13"/>
              </w:rPr>
              <w:t>360</w:t>
            </w:r>
            <w:r>
              <w:rPr>
                <w:rFonts w:ascii="宋体" w:hAnsi="宋体" w:eastAsia="宋体" w:cs="宋体"/>
                <w:spacing w:val="13"/>
              </w:rPr>
              <w:t>)、制药工程(</w:t>
            </w:r>
            <w:r>
              <w:rPr>
                <w:rFonts w:ascii="Times New Roman" w:hAnsi="Times New Roman" w:eastAsia="Times New Roman" w:cs="Times New Roman"/>
                <w:spacing w:val="13"/>
              </w:rPr>
              <w:t>53064</w:t>
            </w:r>
            <w:r>
              <w:rPr>
                <w:rFonts w:ascii="宋体" w:hAnsi="宋体" w:eastAsia="宋体" w:cs="宋体"/>
                <w:spacing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9" w:hRule="atLeast"/>
        </w:trPr>
        <w:tc>
          <w:tcPr>
            <w:tcW w:w="496" w:type="dxa"/>
            <w:vMerge w:val="restart"/>
            <w:tcBorders>
              <w:bottom w:val="nil"/>
            </w:tcBorders>
          </w:tcPr>
          <w:p>
            <w:pPr>
              <w:spacing w:line="282" w:lineRule="auto"/>
            </w:pPr>
          </w:p>
          <w:p>
            <w:pPr>
              <w:spacing w:line="283" w:lineRule="auto"/>
            </w:pPr>
          </w:p>
          <w:p>
            <w:pPr>
              <w:spacing w:line="283" w:lineRule="auto"/>
            </w:pPr>
          </w:p>
          <w:p>
            <w:pPr>
              <w:spacing w:line="283" w:lineRule="auto"/>
            </w:pPr>
          </w:p>
          <w:p>
            <w:pPr>
              <w:spacing w:before="61" w:line="187" w:lineRule="auto"/>
              <w:ind w:left="195"/>
              <w:rPr>
                <w:rFonts w:ascii="Times New Roman" w:hAnsi="Times New Roman" w:eastAsia="Times New Roman" w:cs="Times New Roman"/>
              </w:rPr>
            </w:pPr>
            <w:r>
              <w:rPr>
                <w:rFonts w:ascii="Times New Roman" w:hAnsi="Times New Roman" w:eastAsia="Times New Roman" w:cs="Times New Roman"/>
              </w:rPr>
              <w:t>4</w:t>
            </w:r>
          </w:p>
        </w:tc>
        <w:tc>
          <w:tcPr>
            <w:tcW w:w="1039" w:type="dxa"/>
            <w:vMerge w:val="restart"/>
            <w:tcBorders>
              <w:bottom w:val="nil"/>
            </w:tcBorders>
          </w:tcPr>
          <w:p>
            <w:pPr>
              <w:spacing w:line="304" w:lineRule="auto"/>
            </w:pPr>
          </w:p>
          <w:p>
            <w:pPr>
              <w:spacing w:line="304" w:lineRule="auto"/>
            </w:pPr>
          </w:p>
          <w:p>
            <w:pPr>
              <w:spacing w:before="69" w:line="290" w:lineRule="auto"/>
              <w:ind w:left="112" w:right="104" w:firstLine="8"/>
              <w:rPr>
                <w:rFonts w:ascii="宋体" w:hAnsi="宋体" w:eastAsia="宋体" w:cs="宋体"/>
              </w:rPr>
            </w:pPr>
            <w:r>
              <w:rPr>
                <w:rFonts w:ascii="宋体" w:hAnsi="宋体" w:eastAsia="宋体" w:cs="宋体"/>
                <w:spacing w:val="-8"/>
              </w:rPr>
              <w:t>资</w:t>
            </w:r>
            <w:r>
              <w:rPr>
                <w:rFonts w:ascii="宋体" w:hAnsi="宋体" w:eastAsia="宋体" w:cs="宋体"/>
                <w:spacing w:val="-6"/>
              </w:rPr>
              <w:t xml:space="preserve"> 源 环</w:t>
            </w:r>
            <w:r>
              <w:rPr>
                <w:rFonts w:ascii="宋体" w:hAnsi="宋体" w:eastAsia="宋体" w:cs="宋体"/>
              </w:rPr>
              <w:t xml:space="preserve"> </w:t>
            </w:r>
            <w:r>
              <w:rPr>
                <w:rFonts w:ascii="宋体" w:hAnsi="宋体" w:eastAsia="宋体" w:cs="宋体"/>
                <w:spacing w:val="-8"/>
              </w:rPr>
              <w:t>境</w:t>
            </w:r>
            <w:r>
              <w:rPr>
                <w:rFonts w:ascii="宋体" w:hAnsi="宋体" w:eastAsia="宋体" w:cs="宋体"/>
                <w:spacing w:val="-4"/>
              </w:rPr>
              <w:t xml:space="preserve"> 科 学</w:t>
            </w:r>
            <w:r>
              <w:rPr>
                <w:rFonts w:ascii="宋体" w:hAnsi="宋体" w:eastAsia="宋体" w:cs="宋体"/>
              </w:rPr>
              <w:t xml:space="preserve"> </w:t>
            </w:r>
            <w:r>
              <w:rPr>
                <w:rFonts w:ascii="宋体" w:hAnsi="宋体" w:eastAsia="宋体" w:cs="宋体"/>
                <w:spacing w:val="-2"/>
              </w:rPr>
              <w:t>与</w:t>
            </w:r>
            <w:r>
              <w:rPr>
                <w:rFonts w:ascii="宋体" w:hAnsi="宋体" w:eastAsia="宋体" w:cs="宋体"/>
                <w:spacing w:val="-1"/>
              </w:rPr>
              <w:t>技术</w:t>
            </w:r>
          </w:p>
        </w:tc>
        <w:tc>
          <w:tcPr>
            <w:tcW w:w="1559" w:type="dxa"/>
          </w:tcPr>
          <w:p>
            <w:pPr>
              <w:spacing w:line="415" w:lineRule="auto"/>
            </w:pPr>
          </w:p>
          <w:p>
            <w:pPr>
              <w:spacing w:before="68" w:line="221" w:lineRule="auto"/>
              <w:ind w:left="112"/>
              <w:rPr>
                <w:rFonts w:ascii="宋体" w:hAnsi="宋体" w:eastAsia="宋体" w:cs="宋体"/>
              </w:rPr>
            </w:pPr>
            <w:r>
              <w:rPr>
                <w:rFonts w:ascii="宋体" w:hAnsi="宋体" w:eastAsia="宋体" w:cs="宋体"/>
                <w:spacing w:val="-1"/>
              </w:rPr>
              <w:t>环境与食品</w:t>
            </w:r>
          </w:p>
        </w:tc>
        <w:tc>
          <w:tcPr>
            <w:tcW w:w="5433" w:type="dxa"/>
          </w:tcPr>
          <w:p>
            <w:pPr>
              <w:spacing w:line="255" w:lineRule="auto"/>
            </w:pPr>
          </w:p>
          <w:p>
            <w:pPr>
              <w:spacing w:before="68" w:line="295" w:lineRule="auto"/>
              <w:ind w:left="115" w:right="114" w:firstLine="478"/>
              <w:rPr>
                <w:rFonts w:ascii="宋体" w:hAnsi="宋体" w:eastAsia="宋体" w:cs="宋体"/>
              </w:rPr>
            </w:pPr>
            <w:r>
              <w:rPr>
                <w:rFonts w:ascii="宋体" w:hAnsi="宋体" w:eastAsia="宋体" w:cs="宋体"/>
                <w:spacing w:val="4"/>
              </w:rPr>
              <w:t>环境科学技术及资源科学技术(</w:t>
            </w:r>
            <w:r>
              <w:rPr>
                <w:rFonts w:ascii="Times New Roman" w:hAnsi="Times New Roman" w:eastAsia="Times New Roman" w:cs="Times New Roman"/>
                <w:spacing w:val="4"/>
              </w:rPr>
              <w:t>610</w:t>
            </w:r>
            <w:r>
              <w:rPr>
                <w:rFonts w:ascii="宋体" w:hAnsi="宋体" w:eastAsia="宋体" w:cs="宋体"/>
                <w:spacing w:val="4"/>
              </w:rPr>
              <w:t>) 、安全科学技</w:t>
            </w:r>
            <w:r>
              <w:rPr>
                <w:rFonts w:ascii="宋体" w:hAnsi="宋体" w:eastAsia="宋体" w:cs="宋体"/>
              </w:rPr>
              <w:t xml:space="preserve"> </w:t>
            </w:r>
            <w:r>
              <w:rPr>
                <w:rFonts w:ascii="宋体" w:hAnsi="宋体" w:eastAsia="宋体" w:cs="宋体"/>
                <w:spacing w:val="18"/>
              </w:rPr>
              <w:t>术</w:t>
            </w:r>
            <w:r>
              <w:rPr>
                <w:rFonts w:ascii="宋体" w:hAnsi="宋体" w:eastAsia="宋体" w:cs="宋体"/>
                <w:spacing w:val="17"/>
              </w:rPr>
              <w:t>(</w:t>
            </w:r>
            <w:r>
              <w:rPr>
                <w:rFonts w:ascii="Times New Roman" w:hAnsi="Times New Roman" w:eastAsia="Times New Roman" w:cs="Times New Roman"/>
                <w:spacing w:val="17"/>
              </w:rPr>
              <w:t>620</w:t>
            </w:r>
            <w:r>
              <w:rPr>
                <w:rFonts w:ascii="宋体" w:hAnsi="宋体" w:eastAsia="宋体" w:cs="宋体"/>
                <w:spacing w:val="17"/>
              </w:rPr>
              <w:t>)、食品科学技术(</w:t>
            </w:r>
            <w:r>
              <w:rPr>
                <w:rFonts w:ascii="Times New Roman" w:hAnsi="Times New Roman" w:eastAsia="Times New Roman" w:cs="Times New Roman"/>
                <w:spacing w:val="17"/>
              </w:rPr>
              <w:t>550</w:t>
            </w:r>
            <w:r>
              <w:rPr>
                <w:rFonts w:ascii="宋体" w:hAnsi="宋体" w:eastAsia="宋体" w:cs="宋体"/>
                <w:spacing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96" w:type="dxa"/>
            <w:vMerge w:val="continue"/>
            <w:tcBorders>
              <w:top w:val="nil"/>
            </w:tcBorders>
          </w:tcPr>
          <w:p/>
        </w:tc>
        <w:tc>
          <w:tcPr>
            <w:tcW w:w="1039" w:type="dxa"/>
            <w:vMerge w:val="continue"/>
            <w:tcBorders>
              <w:top w:val="nil"/>
            </w:tcBorders>
          </w:tcPr>
          <w:p/>
        </w:tc>
        <w:tc>
          <w:tcPr>
            <w:tcW w:w="1559" w:type="dxa"/>
          </w:tcPr>
          <w:p>
            <w:pPr>
              <w:spacing w:line="358" w:lineRule="auto"/>
            </w:pPr>
          </w:p>
          <w:p>
            <w:pPr>
              <w:spacing w:before="68" w:line="221" w:lineRule="auto"/>
              <w:ind w:left="285"/>
              <w:rPr>
                <w:rFonts w:ascii="宋体" w:hAnsi="宋体" w:eastAsia="宋体" w:cs="宋体"/>
              </w:rPr>
            </w:pPr>
            <w:r>
              <w:rPr>
                <w:rFonts w:ascii="宋体" w:hAnsi="宋体" w:eastAsia="宋体" w:cs="宋体"/>
                <w:spacing w:val="-2"/>
              </w:rPr>
              <w:t>农</w:t>
            </w:r>
            <w:r>
              <w:rPr>
                <w:rFonts w:ascii="宋体" w:hAnsi="宋体" w:eastAsia="宋体" w:cs="宋体"/>
                <w:spacing w:val="-1"/>
              </w:rPr>
              <w:t>林畜牧</w:t>
            </w:r>
          </w:p>
        </w:tc>
        <w:tc>
          <w:tcPr>
            <w:tcW w:w="5433" w:type="dxa"/>
          </w:tcPr>
          <w:p>
            <w:pPr>
              <w:spacing w:before="269" w:line="295" w:lineRule="auto"/>
              <w:ind w:left="116" w:right="32" w:firstLine="477"/>
              <w:rPr>
                <w:rFonts w:ascii="宋体" w:hAnsi="宋体" w:eastAsia="宋体" w:cs="宋体"/>
              </w:rPr>
            </w:pPr>
            <w:r>
              <w:rPr>
                <w:rFonts w:ascii="宋体" w:hAnsi="宋体" w:eastAsia="宋体" w:cs="宋体"/>
                <w:spacing w:val="7"/>
              </w:rPr>
              <w:t>农</w:t>
            </w:r>
            <w:r>
              <w:rPr>
                <w:rFonts w:ascii="宋体" w:hAnsi="宋体" w:eastAsia="宋体" w:cs="宋体"/>
                <w:spacing w:val="6"/>
              </w:rPr>
              <w:t>学(</w:t>
            </w:r>
            <w:r>
              <w:rPr>
                <w:rFonts w:ascii="Times New Roman" w:hAnsi="Times New Roman" w:eastAsia="Times New Roman" w:cs="Times New Roman"/>
                <w:spacing w:val="6"/>
              </w:rPr>
              <w:t>210</w:t>
            </w:r>
            <w:r>
              <w:rPr>
                <w:rFonts w:ascii="宋体" w:hAnsi="宋体" w:eastAsia="宋体" w:cs="宋体"/>
                <w:spacing w:val="6"/>
              </w:rPr>
              <w:t>) 、林学(</w:t>
            </w:r>
            <w:r>
              <w:rPr>
                <w:rFonts w:ascii="Times New Roman" w:hAnsi="Times New Roman" w:eastAsia="Times New Roman" w:cs="Times New Roman"/>
                <w:spacing w:val="6"/>
              </w:rPr>
              <w:t>220</w:t>
            </w:r>
            <w:r>
              <w:rPr>
                <w:rFonts w:ascii="宋体" w:hAnsi="宋体" w:eastAsia="宋体" w:cs="宋体"/>
                <w:spacing w:val="6"/>
              </w:rPr>
              <w:t>)、畜牧、兽医科学(</w:t>
            </w:r>
            <w:r>
              <w:rPr>
                <w:rFonts w:ascii="Times New Roman" w:hAnsi="Times New Roman" w:eastAsia="Times New Roman" w:cs="Times New Roman"/>
                <w:spacing w:val="6"/>
              </w:rPr>
              <w:t>230</w:t>
            </w:r>
            <w:r>
              <w:rPr>
                <w:rFonts w:ascii="宋体" w:hAnsi="宋体" w:eastAsia="宋体" w:cs="宋体"/>
                <w:spacing w:val="6"/>
              </w:rPr>
              <w:t>)、</w:t>
            </w:r>
            <w:r>
              <w:rPr>
                <w:rFonts w:ascii="宋体" w:hAnsi="宋体" w:eastAsia="宋体" w:cs="宋体"/>
              </w:rPr>
              <w:t xml:space="preserve"> </w:t>
            </w:r>
            <w:r>
              <w:rPr>
                <w:rFonts w:ascii="宋体" w:hAnsi="宋体" w:eastAsia="宋体" w:cs="宋体"/>
                <w:spacing w:val="12"/>
              </w:rPr>
              <w:t>水产学(</w:t>
            </w:r>
            <w:r>
              <w:rPr>
                <w:rFonts w:ascii="Times New Roman" w:hAnsi="Times New Roman" w:eastAsia="Times New Roman" w:cs="Times New Roman"/>
                <w:spacing w:val="12"/>
              </w:rPr>
              <w:t>240</w:t>
            </w:r>
            <w:r>
              <w:rPr>
                <w:rFonts w:ascii="宋体" w:hAnsi="宋体" w:eastAsia="宋体" w:cs="宋体"/>
                <w:spacing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9" w:hRule="atLeast"/>
        </w:trPr>
        <w:tc>
          <w:tcPr>
            <w:tcW w:w="496" w:type="dxa"/>
            <w:vMerge w:val="restart"/>
            <w:tcBorders>
              <w:bottom w:val="nil"/>
            </w:tcBorders>
          </w:tcPr>
          <w:p>
            <w:pPr>
              <w:spacing w:line="252" w:lineRule="auto"/>
            </w:pPr>
          </w:p>
          <w:p>
            <w:pPr>
              <w:spacing w:line="252" w:lineRule="auto"/>
            </w:pPr>
          </w:p>
          <w:p>
            <w:pPr>
              <w:spacing w:line="252" w:lineRule="auto"/>
            </w:pPr>
          </w:p>
          <w:p>
            <w:pPr>
              <w:spacing w:line="253" w:lineRule="auto"/>
            </w:pPr>
          </w:p>
          <w:p>
            <w:pPr>
              <w:spacing w:line="253" w:lineRule="auto"/>
            </w:pPr>
          </w:p>
          <w:p>
            <w:pPr>
              <w:spacing w:before="60" w:line="184" w:lineRule="auto"/>
              <w:ind w:left="201"/>
              <w:rPr>
                <w:rFonts w:ascii="Times New Roman" w:hAnsi="Times New Roman" w:eastAsia="Times New Roman" w:cs="Times New Roman"/>
              </w:rPr>
            </w:pPr>
            <w:r>
              <w:rPr>
                <w:rFonts w:ascii="Times New Roman" w:hAnsi="Times New Roman" w:eastAsia="Times New Roman" w:cs="Times New Roman"/>
              </w:rPr>
              <w:t>5</w:t>
            </w:r>
          </w:p>
        </w:tc>
        <w:tc>
          <w:tcPr>
            <w:tcW w:w="1039" w:type="dxa"/>
            <w:vMerge w:val="restart"/>
            <w:tcBorders>
              <w:bottom w:val="nil"/>
            </w:tcBorders>
          </w:tcPr>
          <w:p>
            <w:pPr>
              <w:spacing w:line="298" w:lineRule="auto"/>
            </w:pPr>
          </w:p>
          <w:p>
            <w:pPr>
              <w:spacing w:line="299" w:lineRule="auto"/>
            </w:pPr>
          </w:p>
          <w:p>
            <w:pPr>
              <w:spacing w:line="299" w:lineRule="auto"/>
            </w:pPr>
          </w:p>
          <w:p>
            <w:pPr>
              <w:spacing w:before="69" w:line="293" w:lineRule="auto"/>
              <w:ind w:left="111" w:right="104" w:firstLine="5"/>
              <w:rPr>
                <w:rFonts w:ascii="宋体" w:hAnsi="宋体" w:eastAsia="宋体" w:cs="宋体"/>
              </w:rPr>
            </w:pPr>
            <w:r>
              <w:rPr>
                <w:rFonts w:ascii="宋体" w:hAnsi="宋体" w:eastAsia="宋体" w:cs="宋体"/>
                <w:spacing w:val="-7"/>
              </w:rPr>
              <w:t>先</w:t>
            </w:r>
            <w:r>
              <w:rPr>
                <w:rFonts w:ascii="宋体" w:hAnsi="宋体" w:eastAsia="宋体" w:cs="宋体"/>
                <w:spacing w:val="-5"/>
              </w:rPr>
              <w:t xml:space="preserve"> 进 制</w:t>
            </w:r>
            <w:r>
              <w:rPr>
                <w:rFonts w:ascii="宋体" w:hAnsi="宋体" w:eastAsia="宋体" w:cs="宋体"/>
              </w:rPr>
              <w:t xml:space="preserve"> </w:t>
            </w:r>
            <w:r>
              <w:rPr>
                <w:rFonts w:ascii="宋体" w:hAnsi="宋体" w:eastAsia="宋体" w:cs="宋体"/>
                <w:spacing w:val="-1"/>
              </w:rPr>
              <w:t>造技术</w:t>
            </w:r>
          </w:p>
        </w:tc>
        <w:tc>
          <w:tcPr>
            <w:tcW w:w="1559" w:type="dxa"/>
          </w:tcPr>
          <w:p>
            <w:pPr>
              <w:spacing w:line="243" w:lineRule="auto"/>
            </w:pPr>
          </w:p>
          <w:p>
            <w:pPr>
              <w:spacing w:line="243" w:lineRule="auto"/>
            </w:pPr>
          </w:p>
          <w:p>
            <w:pPr>
              <w:spacing w:before="68" w:line="221" w:lineRule="auto"/>
              <w:ind w:left="290"/>
              <w:rPr>
                <w:rFonts w:ascii="宋体" w:hAnsi="宋体" w:eastAsia="宋体" w:cs="宋体"/>
              </w:rPr>
            </w:pPr>
            <w:r>
              <w:rPr>
                <w:rFonts w:ascii="宋体" w:hAnsi="宋体" w:eastAsia="宋体" w:cs="宋体"/>
                <w:spacing w:val="-4"/>
              </w:rPr>
              <w:t>智</w:t>
            </w:r>
            <w:r>
              <w:rPr>
                <w:rFonts w:ascii="宋体" w:hAnsi="宋体" w:eastAsia="宋体" w:cs="宋体"/>
                <w:spacing w:val="-2"/>
              </w:rPr>
              <w:t>能制造</w:t>
            </w:r>
          </w:p>
        </w:tc>
        <w:tc>
          <w:tcPr>
            <w:tcW w:w="5433" w:type="dxa"/>
          </w:tcPr>
          <w:p>
            <w:pPr>
              <w:spacing w:before="237" w:line="289" w:lineRule="auto"/>
              <w:ind w:left="121" w:right="14" w:firstLine="471"/>
              <w:rPr>
                <w:rFonts w:ascii="宋体" w:hAnsi="宋体" w:eastAsia="宋体" w:cs="宋体"/>
              </w:rPr>
            </w:pPr>
            <w:r>
              <w:rPr>
                <w:rFonts w:ascii="宋体" w:hAnsi="宋体" w:eastAsia="宋体" w:cs="宋体"/>
                <w:spacing w:val="-2"/>
              </w:rPr>
              <w:t>航</w:t>
            </w:r>
            <w:r>
              <w:rPr>
                <w:rFonts w:ascii="宋体" w:hAnsi="宋体" w:eastAsia="宋体" w:cs="宋体"/>
                <w:spacing w:val="-1"/>
              </w:rPr>
              <w:t>空、航天科学技术(</w:t>
            </w:r>
            <w:r>
              <w:rPr>
                <w:rFonts w:ascii="Times New Roman" w:hAnsi="Times New Roman" w:eastAsia="Times New Roman" w:cs="Times New Roman"/>
                <w:spacing w:val="-1"/>
              </w:rPr>
              <w:t>590</w:t>
            </w:r>
            <w:r>
              <w:rPr>
                <w:rFonts w:ascii="宋体" w:hAnsi="宋体" w:eastAsia="宋体" w:cs="宋体"/>
                <w:spacing w:val="-1"/>
              </w:rPr>
              <w:t>)、动力与电气工程(</w:t>
            </w:r>
            <w:r>
              <w:rPr>
                <w:rFonts w:ascii="Times New Roman" w:hAnsi="Times New Roman" w:eastAsia="Times New Roman" w:cs="Times New Roman"/>
                <w:spacing w:val="-1"/>
              </w:rPr>
              <w:t>470</w:t>
            </w:r>
            <w:r>
              <w:rPr>
                <w:rFonts w:ascii="宋体" w:hAnsi="宋体" w:eastAsia="宋体" w:cs="宋体"/>
                <w:spacing w:val="-1"/>
              </w:rPr>
              <w:t>)、</w:t>
            </w:r>
            <w:r>
              <w:rPr>
                <w:rFonts w:ascii="宋体" w:hAnsi="宋体" w:eastAsia="宋体" w:cs="宋体"/>
              </w:rPr>
              <w:t xml:space="preserve"> </w:t>
            </w:r>
            <w:r>
              <w:rPr>
                <w:rFonts w:ascii="宋体" w:hAnsi="宋体" w:eastAsia="宋体" w:cs="宋体"/>
                <w:spacing w:val="-4"/>
              </w:rPr>
              <w:t>能源科学技</w:t>
            </w:r>
            <w:r>
              <w:rPr>
                <w:rFonts w:ascii="宋体" w:hAnsi="宋体" w:eastAsia="宋体" w:cs="宋体"/>
                <w:spacing w:val="-2"/>
              </w:rPr>
              <w:t>术(</w:t>
            </w:r>
            <w:r>
              <w:rPr>
                <w:rFonts w:ascii="Times New Roman" w:hAnsi="Times New Roman" w:eastAsia="Times New Roman" w:cs="Times New Roman"/>
                <w:spacing w:val="-2"/>
              </w:rPr>
              <w:t>480</w:t>
            </w:r>
            <w:r>
              <w:rPr>
                <w:rFonts w:ascii="宋体" w:hAnsi="宋体" w:eastAsia="宋体" w:cs="宋体"/>
                <w:spacing w:val="-2"/>
              </w:rPr>
              <w:t>)、化学工程(</w:t>
            </w:r>
            <w:r>
              <w:rPr>
                <w:rFonts w:ascii="Times New Roman" w:hAnsi="Times New Roman" w:eastAsia="Times New Roman" w:cs="Times New Roman"/>
                <w:spacing w:val="-2"/>
              </w:rPr>
              <w:t xml:space="preserve">530 </w:t>
            </w:r>
            <w:r>
              <w:rPr>
                <w:rFonts w:ascii="宋体" w:hAnsi="宋体" w:eastAsia="宋体" w:cs="宋体"/>
                <w:spacing w:val="-2"/>
              </w:rPr>
              <w:t xml:space="preserve">除 </w:t>
            </w:r>
            <w:r>
              <w:rPr>
                <w:rFonts w:ascii="Times New Roman" w:hAnsi="Times New Roman" w:eastAsia="Times New Roman" w:cs="Times New Roman"/>
                <w:spacing w:val="-2"/>
              </w:rPr>
              <w:t xml:space="preserve">53064 </w:t>
            </w:r>
            <w:r>
              <w:rPr>
                <w:rFonts w:ascii="宋体" w:hAnsi="宋体" w:eastAsia="宋体" w:cs="宋体"/>
                <w:spacing w:val="-2"/>
              </w:rPr>
              <w:t>制药工程)、</w:t>
            </w:r>
            <w:r>
              <w:rPr>
                <w:rFonts w:ascii="宋体" w:hAnsi="宋体" w:eastAsia="宋体" w:cs="宋体"/>
              </w:rPr>
              <w:t xml:space="preserve"> </w:t>
            </w:r>
            <w:r>
              <w:rPr>
                <w:rFonts w:ascii="宋体" w:hAnsi="宋体" w:eastAsia="宋体" w:cs="宋体"/>
                <w:spacing w:val="-3"/>
              </w:rPr>
              <w:t>自</w:t>
            </w:r>
            <w:r>
              <w:rPr>
                <w:rFonts w:ascii="宋体" w:hAnsi="宋体" w:eastAsia="宋体" w:cs="宋体"/>
                <w:spacing w:val="-2"/>
              </w:rPr>
              <w:t>然科学相关工程与技术(</w:t>
            </w:r>
            <w:r>
              <w:rPr>
                <w:rFonts w:ascii="Times New Roman" w:hAnsi="Times New Roman" w:eastAsia="Times New Roman" w:cs="Times New Roman"/>
                <w:spacing w:val="-2"/>
              </w:rPr>
              <w:t>416</w:t>
            </w:r>
            <w:r>
              <w:rPr>
                <w:rFonts w:ascii="宋体" w:hAnsi="宋体" w:eastAsia="宋体" w:cs="宋体"/>
                <w:spacing w:val="-2"/>
              </w:rPr>
              <w:t>)、控制科学与技术(</w:t>
            </w:r>
            <w:r>
              <w:rPr>
                <w:rFonts w:ascii="Times New Roman" w:hAnsi="Times New Roman" w:eastAsia="Times New Roman" w:cs="Times New Roman"/>
                <w:spacing w:val="-2"/>
              </w:rPr>
              <w:t>41310</w:t>
            </w:r>
            <w:r>
              <w:rPr>
                <w:rFonts w:ascii="宋体" w:hAnsi="宋体" w:eastAsia="宋体" w:cs="宋体"/>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496" w:type="dxa"/>
            <w:vMerge w:val="continue"/>
            <w:tcBorders>
              <w:top w:val="nil"/>
            </w:tcBorders>
          </w:tcPr>
          <w:p/>
        </w:tc>
        <w:tc>
          <w:tcPr>
            <w:tcW w:w="1039" w:type="dxa"/>
            <w:vMerge w:val="continue"/>
            <w:tcBorders>
              <w:top w:val="nil"/>
            </w:tcBorders>
          </w:tcPr>
          <w:p/>
        </w:tc>
        <w:tc>
          <w:tcPr>
            <w:tcW w:w="1559" w:type="dxa"/>
          </w:tcPr>
          <w:p>
            <w:pPr>
              <w:spacing w:line="414" w:lineRule="auto"/>
            </w:pPr>
          </w:p>
          <w:p>
            <w:pPr>
              <w:spacing w:before="68" w:line="221" w:lineRule="auto"/>
              <w:ind w:left="287"/>
              <w:rPr>
                <w:rFonts w:ascii="宋体" w:hAnsi="宋体" w:eastAsia="宋体" w:cs="宋体"/>
              </w:rPr>
            </w:pPr>
            <w:r>
              <w:rPr>
                <w:rFonts w:ascii="宋体" w:hAnsi="宋体" w:eastAsia="宋体" w:cs="宋体"/>
                <w:spacing w:val="-2"/>
              </w:rPr>
              <w:t>工业制造</w:t>
            </w:r>
          </w:p>
        </w:tc>
        <w:tc>
          <w:tcPr>
            <w:tcW w:w="5433" w:type="dxa"/>
          </w:tcPr>
          <w:p>
            <w:pPr>
              <w:spacing w:before="164" w:line="285" w:lineRule="auto"/>
              <w:ind w:left="115" w:right="105" w:firstLine="476"/>
              <w:rPr>
                <w:rFonts w:ascii="宋体" w:hAnsi="宋体" w:eastAsia="宋体" w:cs="宋体"/>
              </w:rPr>
            </w:pPr>
            <w:r>
              <w:rPr>
                <w:rFonts w:ascii="宋体" w:hAnsi="宋体" w:eastAsia="宋体" w:cs="宋体"/>
                <w:spacing w:val="8"/>
              </w:rPr>
              <w:t>矿山工程技术(</w:t>
            </w:r>
            <w:r>
              <w:rPr>
                <w:rFonts w:ascii="Times New Roman" w:hAnsi="Times New Roman" w:eastAsia="Times New Roman" w:cs="Times New Roman"/>
                <w:spacing w:val="8"/>
              </w:rPr>
              <w:t>440</w:t>
            </w:r>
            <w:r>
              <w:rPr>
                <w:rFonts w:ascii="宋体" w:hAnsi="宋体" w:eastAsia="宋体" w:cs="宋体"/>
                <w:spacing w:val="8"/>
              </w:rPr>
              <w:t>) 、冶金工程技术(</w:t>
            </w:r>
            <w:r>
              <w:rPr>
                <w:rFonts w:ascii="Times New Roman" w:hAnsi="Times New Roman" w:eastAsia="Times New Roman" w:cs="Times New Roman"/>
                <w:spacing w:val="8"/>
              </w:rPr>
              <w:t>450</w:t>
            </w:r>
            <w:r>
              <w:rPr>
                <w:rFonts w:ascii="宋体" w:hAnsi="宋体" w:eastAsia="宋体" w:cs="宋体"/>
                <w:spacing w:val="8"/>
              </w:rPr>
              <w:t>)、机</w:t>
            </w:r>
            <w:r>
              <w:rPr>
                <w:rFonts w:ascii="宋体" w:hAnsi="宋体" w:eastAsia="宋体" w:cs="宋体"/>
                <w:spacing w:val="4"/>
              </w:rPr>
              <w:t>械</w:t>
            </w:r>
            <w:r>
              <w:rPr>
                <w:rFonts w:ascii="宋体" w:hAnsi="宋体" w:eastAsia="宋体" w:cs="宋体"/>
              </w:rPr>
              <w:t xml:space="preserve"> </w:t>
            </w:r>
            <w:r>
              <w:rPr>
                <w:rFonts w:ascii="宋体" w:hAnsi="宋体" w:eastAsia="宋体" w:cs="宋体"/>
                <w:spacing w:val="18"/>
              </w:rPr>
              <w:t>工</w:t>
            </w:r>
            <w:r>
              <w:rPr>
                <w:rFonts w:ascii="宋体" w:hAnsi="宋体" w:eastAsia="宋体" w:cs="宋体"/>
                <w:spacing w:val="11"/>
              </w:rPr>
              <w:t>程</w:t>
            </w:r>
            <w:r>
              <w:rPr>
                <w:rFonts w:ascii="宋体" w:hAnsi="宋体" w:eastAsia="宋体" w:cs="宋体"/>
                <w:spacing w:val="9"/>
              </w:rPr>
              <w:t>(</w:t>
            </w:r>
            <w:r>
              <w:rPr>
                <w:rFonts w:ascii="Times New Roman" w:hAnsi="Times New Roman" w:eastAsia="Times New Roman" w:cs="Times New Roman"/>
                <w:spacing w:val="9"/>
              </w:rPr>
              <w:t>460</w:t>
            </w:r>
            <w:r>
              <w:rPr>
                <w:rFonts w:ascii="宋体" w:hAnsi="宋体" w:eastAsia="宋体" w:cs="宋体"/>
                <w:spacing w:val="9"/>
              </w:rPr>
              <w:t>)、纺织科学技术(</w:t>
            </w:r>
            <w:r>
              <w:rPr>
                <w:rFonts w:ascii="Times New Roman" w:hAnsi="Times New Roman" w:eastAsia="Times New Roman" w:cs="Times New Roman"/>
                <w:spacing w:val="9"/>
              </w:rPr>
              <w:t>540</w:t>
            </w:r>
            <w:r>
              <w:rPr>
                <w:rFonts w:ascii="宋体" w:hAnsi="宋体" w:eastAsia="宋体" w:cs="宋体"/>
                <w:spacing w:val="9"/>
              </w:rPr>
              <w:t>) 、产品应用相关工程</w:t>
            </w:r>
            <w:r>
              <w:rPr>
                <w:rFonts w:ascii="宋体" w:hAnsi="宋体" w:eastAsia="宋体" w:cs="宋体"/>
              </w:rPr>
              <w:t xml:space="preserve"> </w:t>
            </w:r>
            <w:r>
              <w:rPr>
                <w:rFonts w:ascii="宋体" w:hAnsi="宋体" w:eastAsia="宋体" w:cs="宋体"/>
                <w:spacing w:val="12"/>
              </w:rPr>
              <w:t>与技术(</w:t>
            </w:r>
            <w:r>
              <w:rPr>
                <w:rFonts w:ascii="Times New Roman" w:hAnsi="Times New Roman" w:eastAsia="Times New Roman" w:cs="Times New Roman"/>
                <w:spacing w:val="12"/>
              </w:rPr>
              <w:t>535</w:t>
            </w:r>
            <w:r>
              <w:rPr>
                <w:rFonts w:ascii="宋体" w:hAnsi="宋体" w:eastAsia="宋体" w:cs="宋体"/>
                <w:spacing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496" w:type="dxa"/>
            <w:vMerge w:val="restart"/>
            <w:tcBorders>
              <w:bottom w:val="nil"/>
            </w:tcBorders>
          </w:tcPr>
          <w:p>
            <w:pPr>
              <w:spacing w:line="293" w:lineRule="auto"/>
            </w:pPr>
          </w:p>
          <w:p>
            <w:pPr>
              <w:spacing w:line="293" w:lineRule="auto"/>
            </w:pPr>
          </w:p>
          <w:p>
            <w:pPr>
              <w:spacing w:line="294" w:lineRule="auto"/>
            </w:pPr>
          </w:p>
          <w:p>
            <w:pPr>
              <w:spacing w:before="61" w:line="187" w:lineRule="auto"/>
              <w:ind w:left="200"/>
              <w:rPr>
                <w:rFonts w:ascii="Times New Roman" w:hAnsi="Times New Roman" w:eastAsia="Times New Roman" w:cs="Times New Roman"/>
              </w:rPr>
            </w:pPr>
            <w:r>
              <w:rPr>
                <w:rFonts w:ascii="Times New Roman" w:hAnsi="Times New Roman" w:eastAsia="Times New Roman" w:cs="Times New Roman"/>
              </w:rPr>
              <w:t>6</w:t>
            </w:r>
          </w:p>
        </w:tc>
        <w:tc>
          <w:tcPr>
            <w:tcW w:w="1039" w:type="dxa"/>
            <w:vMerge w:val="restart"/>
            <w:tcBorders>
              <w:bottom w:val="nil"/>
            </w:tcBorders>
          </w:tcPr>
          <w:p>
            <w:pPr>
              <w:spacing w:line="259" w:lineRule="auto"/>
            </w:pPr>
          </w:p>
          <w:p>
            <w:pPr>
              <w:spacing w:line="259" w:lineRule="auto"/>
            </w:pPr>
          </w:p>
          <w:p>
            <w:pPr>
              <w:spacing w:before="68" w:line="293" w:lineRule="auto"/>
              <w:ind w:left="117" w:right="104"/>
              <w:rPr>
                <w:rFonts w:ascii="宋体" w:hAnsi="宋体" w:eastAsia="宋体" w:cs="宋体"/>
              </w:rPr>
            </w:pPr>
            <w:r>
              <w:rPr>
                <w:rFonts w:ascii="宋体" w:hAnsi="宋体" w:eastAsia="宋体" w:cs="宋体"/>
                <w:spacing w:val="-8"/>
              </w:rPr>
              <w:t>智</w:t>
            </w:r>
            <w:r>
              <w:rPr>
                <w:rFonts w:ascii="宋体" w:hAnsi="宋体" w:eastAsia="宋体" w:cs="宋体"/>
                <w:spacing w:val="-5"/>
              </w:rPr>
              <w:t xml:space="preserve"> 慧 城</w:t>
            </w:r>
            <w:r>
              <w:rPr>
                <w:rFonts w:ascii="宋体" w:hAnsi="宋体" w:eastAsia="宋体" w:cs="宋体"/>
              </w:rPr>
              <w:t xml:space="preserve"> </w:t>
            </w:r>
            <w:r>
              <w:rPr>
                <w:rFonts w:ascii="宋体" w:hAnsi="宋体" w:eastAsia="宋体" w:cs="宋体"/>
                <w:spacing w:val="-3"/>
              </w:rPr>
              <w:t>市</w:t>
            </w:r>
            <w:r>
              <w:rPr>
                <w:rFonts w:ascii="宋体" w:hAnsi="宋体" w:eastAsia="宋体" w:cs="宋体"/>
                <w:spacing w:val="-2"/>
              </w:rPr>
              <w:t>建设</w:t>
            </w:r>
          </w:p>
        </w:tc>
        <w:tc>
          <w:tcPr>
            <w:tcW w:w="1559" w:type="dxa"/>
          </w:tcPr>
          <w:p>
            <w:pPr>
              <w:spacing w:before="261" w:line="221" w:lineRule="auto"/>
              <w:ind w:left="289"/>
              <w:rPr>
                <w:rFonts w:ascii="宋体" w:hAnsi="宋体" w:eastAsia="宋体" w:cs="宋体"/>
              </w:rPr>
            </w:pPr>
            <w:r>
              <w:rPr>
                <w:rFonts w:ascii="宋体" w:hAnsi="宋体" w:eastAsia="宋体" w:cs="宋体"/>
                <w:spacing w:val="-3"/>
              </w:rPr>
              <w:t>交</w:t>
            </w:r>
            <w:r>
              <w:rPr>
                <w:rFonts w:ascii="宋体" w:hAnsi="宋体" w:eastAsia="宋体" w:cs="宋体"/>
                <w:spacing w:val="-2"/>
              </w:rPr>
              <w:t>通运输</w:t>
            </w:r>
          </w:p>
        </w:tc>
        <w:tc>
          <w:tcPr>
            <w:tcW w:w="5433" w:type="dxa"/>
          </w:tcPr>
          <w:p>
            <w:pPr>
              <w:spacing w:before="261" w:line="221" w:lineRule="auto"/>
              <w:ind w:left="597"/>
              <w:rPr>
                <w:rFonts w:ascii="宋体" w:hAnsi="宋体" w:eastAsia="宋体" w:cs="宋体"/>
              </w:rPr>
            </w:pPr>
            <w:r>
              <w:rPr>
                <w:rFonts w:ascii="宋体" w:hAnsi="宋体" w:eastAsia="宋体" w:cs="宋体"/>
                <w:spacing w:val="15"/>
              </w:rPr>
              <w:t>交</w:t>
            </w:r>
            <w:r>
              <w:rPr>
                <w:rFonts w:ascii="宋体" w:hAnsi="宋体" w:eastAsia="宋体" w:cs="宋体"/>
                <w:spacing w:val="8"/>
              </w:rPr>
              <w:t>通运输工程(</w:t>
            </w:r>
            <w:r>
              <w:rPr>
                <w:rFonts w:ascii="Times New Roman" w:hAnsi="Times New Roman" w:eastAsia="Times New Roman" w:cs="Times New Roman"/>
                <w:spacing w:val="8"/>
              </w:rPr>
              <w:t>580</w:t>
            </w:r>
            <w:r>
              <w:rPr>
                <w:rFonts w:ascii="宋体" w:hAnsi="宋体" w:eastAsia="宋体" w:cs="宋体"/>
                <w:spacing w:val="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496" w:type="dxa"/>
            <w:vMerge w:val="continue"/>
            <w:tcBorders>
              <w:top w:val="nil"/>
            </w:tcBorders>
          </w:tcPr>
          <w:p/>
        </w:tc>
        <w:tc>
          <w:tcPr>
            <w:tcW w:w="1039" w:type="dxa"/>
            <w:vMerge w:val="continue"/>
            <w:tcBorders>
              <w:top w:val="nil"/>
            </w:tcBorders>
          </w:tcPr>
          <w:p/>
        </w:tc>
        <w:tc>
          <w:tcPr>
            <w:tcW w:w="1559" w:type="dxa"/>
          </w:tcPr>
          <w:p>
            <w:pPr>
              <w:spacing w:line="331" w:lineRule="auto"/>
            </w:pPr>
          </w:p>
          <w:p>
            <w:pPr>
              <w:spacing w:before="68" w:line="221" w:lineRule="auto"/>
              <w:ind w:left="285"/>
              <w:rPr>
                <w:rFonts w:ascii="宋体" w:hAnsi="宋体" w:eastAsia="宋体" w:cs="宋体"/>
              </w:rPr>
            </w:pPr>
            <w:r>
              <w:rPr>
                <w:rFonts w:ascii="宋体" w:hAnsi="宋体" w:eastAsia="宋体" w:cs="宋体"/>
                <w:spacing w:val="-2"/>
              </w:rPr>
              <w:t>土建</w:t>
            </w:r>
            <w:r>
              <w:rPr>
                <w:rFonts w:ascii="宋体" w:hAnsi="宋体" w:eastAsia="宋体" w:cs="宋体"/>
                <w:spacing w:val="-1"/>
              </w:rPr>
              <w:t>水利</w:t>
            </w:r>
          </w:p>
        </w:tc>
        <w:tc>
          <w:tcPr>
            <w:tcW w:w="5433" w:type="dxa"/>
          </w:tcPr>
          <w:p>
            <w:pPr>
              <w:spacing w:before="242" w:line="294" w:lineRule="auto"/>
              <w:ind w:left="115" w:right="107" w:firstLine="478"/>
              <w:rPr>
                <w:rFonts w:ascii="宋体" w:hAnsi="宋体" w:eastAsia="宋体" w:cs="宋体"/>
              </w:rPr>
            </w:pPr>
            <w:r>
              <w:rPr>
                <w:rFonts w:ascii="宋体" w:hAnsi="宋体" w:eastAsia="宋体" w:cs="宋体"/>
                <w:spacing w:val="8"/>
              </w:rPr>
              <w:t>土木建筑工程(</w:t>
            </w:r>
            <w:r>
              <w:rPr>
                <w:rFonts w:ascii="Times New Roman" w:hAnsi="Times New Roman" w:eastAsia="Times New Roman" w:cs="Times New Roman"/>
                <w:spacing w:val="8"/>
              </w:rPr>
              <w:t>560</w:t>
            </w:r>
            <w:r>
              <w:rPr>
                <w:rFonts w:ascii="宋体" w:hAnsi="宋体" w:eastAsia="宋体" w:cs="宋体"/>
                <w:spacing w:val="8"/>
              </w:rPr>
              <w:t>) 、测绘科学技术(</w:t>
            </w:r>
            <w:r>
              <w:rPr>
                <w:rFonts w:ascii="Times New Roman" w:hAnsi="Times New Roman" w:eastAsia="Times New Roman" w:cs="Times New Roman"/>
                <w:spacing w:val="8"/>
              </w:rPr>
              <w:t>420</w:t>
            </w:r>
            <w:r>
              <w:rPr>
                <w:rFonts w:ascii="宋体" w:hAnsi="宋体" w:eastAsia="宋体" w:cs="宋体"/>
                <w:spacing w:val="8"/>
              </w:rPr>
              <w:t>)、水</w:t>
            </w:r>
            <w:r>
              <w:rPr>
                <w:rFonts w:ascii="宋体" w:hAnsi="宋体" w:eastAsia="宋体" w:cs="宋体"/>
                <w:spacing w:val="2"/>
              </w:rPr>
              <w:t>利</w:t>
            </w:r>
            <w:r>
              <w:rPr>
                <w:rFonts w:ascii="宋体" w:hAnsi="宋体" w:eastAsia="宋体" w:cs="宋体"/>
              </w:rPr>
              <w:t xml:space="preserve"> </w:t>
            </w:r>
            <w:r>
              <w:rPr>
                <w:rFonts w:ascii="宋体" w:hAnsi="宋体" w:eastAsia="宋体" w:cs="宋体"/>
                <w:spacing w:val="14"/>
              </w:rPr>
              <w:t>工程(</w:t>
            </w:r>
            <w:r>
              <w:rPr>
                <w:rFonts w:ascii="Times New Roman" w:hAnsi="Times New Roman" w:eastAsia="Times New Roman" w:cs="Times New Roman"/>
                <w:spacing w:val="14"/>
              </w:rPr>
              <w:t>570</w:t>
            </w:r>
            <w:r>
              <w:rPr>
                <w:rFonts w:ascii="宋体" w:hAnsi="宋体" w:eastAsia="宋体" w:cs="宋体"/>
                <w:spacing w:val="13"/>
              </w:rPr>
              <w:t>)</w:t>
            </w:r>
          </w:p>
        </w:tc>
      </w:tr>
    </w:tbl>
    <w:p/>
    <w:p>
      <w:pPr>
        <w:sectPr>
          <w:footerReference r:id="rId39" w:type="default"/>
          <w:pgSz w:w="11907" w:h="16839"/>
          <w:pgMar w:top="1431" w:right="1687" w:bottom="1360" w:left="1687" w:header="0" w:footer="1199" w:gutter="0"/>
          <w:cols w:space="720" w:num="1"/>
        </w:sectPr>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130" w:line="216" w:lineRule="auto"/>
        <w:ind w:left="1568"/>
        <w:outlineLvl w:val="0"/>
        <w:rPr>
          <w:rFonts w:ascii="宋体" w:hAnsi="宋体" w:eastAsia="宋体" w:cs="宋体"/>
          <w:sz w:val="40"/>
          <w:szCs w:val="40"/>
        </w:rPr>
      </w:pPr>
      <w:r>
        <w:rPr>
          <w:rFonts w:ascii="宋体" w:hAnsi="宋体" w:eastAsia="宋体" w:cs="宋体"/>
          <w:sz w:val="40"/>
          <w:szCs w:val="40"/>
        </w:rPr>
        <w:t>北京市科学技术奖规范性表格</w:t>
      </w:r>
    </w:p>
    <w:p>
      <w:pPr>
        <w:sectPr>
          <w:footerReference r:id="rId40" w:type="default"/>
          <w:pgSz w:w="11907" w:h="16839"/>
          <w:pgMar w:top="1431" w:right="1785" w:bottom="1331" w:left="1785" w:header="0" w:footer="1170" w:gutter="0"/>
          <w:cols w:space="720" w:num="1"/>
        </w:sectPr>
      </w:pPr>
    </w:p>
    <w:p>
      <w:pPr>
        <w:spacing w:line="348" w:lineRule="auto"/>
      </w:pPr>
    </w:p>
    <w:p>
      <w:pPr>
        <w:spacing w:before="91" w:line="224" w:lineRule="auto"/>
        <w:ind w:left="433"/>
        <w:rPr>
          <w:rFonts w:ascii="Times New Roman" w:hAnsi="Times New Roman" w:eastAsia="Times New Roman" w:cs="Times New Roman"/>
          <w:sz w:val="28"/>
          <w:szCs w:val="28"/>
        </w:rPr>
      </w:pPr>
      <w:r>
        <w:rPr>
          <w:rFonts w:ascii="黑体" w:hAnsi="黑体" w:eastAsia="黑体" w:cs="黑体"/>
          <w:spacing w:val="-19"/>
          <w:sz w:val="28"/>
          <w:szCs w:val="28"/>
        </w:rPr>
        <w:t>表</w:t>
      </w:r>
      <w:r>
        <w:rPr>
          <w:rFonts w:ascii="黑体" w:hAnsi="黑体" w:eastAsia="黑体" w:cs="黑体"/>
          <w:spacing w:val="-17"/>
          <w:sz w:val="28"/>
          <w:szCs w:val="28"/>
        </w:rPr>
        <w:t xml:space="preserve"> </w:t>
      </w:r>
      <w:r>
        <w:rPr>
          <w:rFonts w:ascii="Times New Roman" w:hAnsi="Times New Roman" w:eastAsia="Times New Roman" w:cs="Times New Roman"/>
          <w:spacing w:val="-17"/>
          <w:sz w:val="28"/>
          <w:szCs w:val="28"/>
        </w:rPr>
        <w:t>1</w:t>
      </w:r>
    </w:p>
    <w:p>
      <w:pPr>
        <w:spacing w:before="245" w:line="221" w:lineRule="auto"/>
        <w:ind w:left="3326"/>
        <w:rPr>
          <w:rFonts w:ascii="黑体" w:hAnsi="黑体" w:eastAsia="黑体" w:cs="黑体"/>
          <w:sz w:val="36"/>
          <w:szCs w:val="36"/>
        </w:rPr>
      </w:pPr>
      <w:r>
        <w:rPr>
          <w:rFonts w:ascii="黑体" w:hAnsi="黑体" w:eastAsia="黑体" w:cs="黑体"/>
          <w:spacing w:val="-2"/>
          <w:sz w:val="36"/>
          <w:szCs w:val="36"/>
        </w:rPr>
        <w:t>项目收入明细</w:t>
      </w:r>
      <w:r>
        <w:rPr>
          <w:rFonts w:ascii="黑体" w:hAnsi="黑体" w:eastAsia="黑体" w:cs="黑体"/>
          <w:spacing w:val="-1"/>
          <w:sz w:val="36"/>
          <w:szCs w:val="36"/>
        </w:rPr>
        <w:t>表</w:t>
      </w:r>
    </w:p>
    <w:p>
      <w:pPr>
        <w:spacing w:before="176" w:line="219" w:lineRule="auto"/>
        <w:ind w:left="2067"/>
        <w:rPr>
          <w:rFonts w:ascii="宋体" w:hAnsi="宋体" w:eastAsia="宋体" w:cs="宋体"/>
          <w:sz w:val="24"/>
          <w:szCs w:val="24"/>
        </w:rPr>
      </w:pPr>
      <w:r>
        <w:rPr>
          <w:rFonts w:ascii="宋体" w:hAnsi="宋体" w:eastAsia="宋体" w:cs="宋体"/>
          <w:spacing w:val="5"/>
          <w:sz w:val="24"/>
          <w:szCs w:val="24"/>
        </w:rPr>
        <w:t>(项目收入明细表无格式要求，此表只供参考</w:t>
      </w:r>
      <w:r>
        <w:rPr>
          <w:rFonts w:ascii="宋体" w:hAnsi="宋体" w:eastAsia="宋体" w:cs="宋体"/>
          <w:spacing w:val="4"/>
          <w:sz w:val="24"/>
          <w:szCs w:val="24"/>
        </w:rPr>
        <w:t>)</w:t>
      </w:r>
    </w:p>
    <w:p>
      <w:pPr>
        <w:spacing w:line="224" w:lineRule="exact"/>
      </w:pPr>
    </w:p>
    <w:tbl>
      <w:tblPr>
        <w:tblStyle w:val="11"/>
        <w:tblW w:w="91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7"/>
        <w:gridCol w:w="1031"/>
        <w:gridCol w:w="2382"/>
        <w:gridCol w:w="2291"/>
        <w:gridCol w:w="1686"/>
        <w:gridCol w:w="10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657" w:type="dxa"/>
            <w:textDirection w:val="tbRlV"/>
          </w:tcPr>
          <w:p>
            <w:pPr>
              <w:spacing w:before="205" w:line="210" w:lineRule="auto"/>
              <w:ind w:left="62"/>
              <w:rPr>
                <w:rFonts w:ascii="宋体" w:hAnsi="宋体" w:eastAsia="宋体" w:cs="宋体"/>
                <w:sz w:val="24"/>
                <w:szCs w:val="24"/>
              </w:rPr>
            </w:pPr>
            <w:r>
              <w:rPr>
                <w:rFonts w:ascii="宋体" w:hAnsi="宋体" w:eastAsia="宋体" w:cs="宋体"/>
                <w:spacing w:val="-17"/>
                <w:sz w:val="24"/>
                <w:szCs w:val="24"/>
                <w14:textOutline w14:w="4356" w14:cap="flat" w14:cmpd="sng" w14:algn="ctr">
                  <w14:solidFill>
                    <w14:srgbClr w14:val="000000"/>
                  </w14:solidFill>
                  <w14:prstDash w14:val="solid"/>
                  <w14:miter w14:val="0"/>
                </w14:textOutline>
              </w:rPr>
              <w:t>序</w:t>
            </w:r>
            <w:r>
              <w:rPr>
                <w:rFonts w:ascii="宋体" w:hAnsi="宋体" w:eastAsia="宋体" w:cs="宋体"/>
                <w:spacing w:val="-16"/>
                <w:sz w:val="24"/>
                <w:szCs w:val="24"/>
              </w:rPr>
              <w:t xml:space="preserve"> </w:t>
            </w:r>
            <w:r>
              <w:rPr>
                <w:rFonts w:ascii="宋体" w:hAnsi="宋体" w:eastAsia="宋体" w:cs="宋体"/>
                <w:spacing w:val="-16"/>
                <w:sz w:val="24"/>
                <w:szCs w:val="24"/>
                <w14:textOutline w14:w="4356" w14:cap="flat" w14:cmpd="sng" w14:algn="ctr">
                  <w14:solidFill>
                    <w14:srgbClr w14:val="000000"/>
                  </w14:solidFill>
                  <w14:prstDash w14:val="solid"/>
                  <w14:miter w14:val="0"/>
                </w14:textOutline>
              </w:rPr>
              <w:t>号</w:t>
            </w:r>
          </w:p>
        </w:tc>
        <w:tc>
          <w:tcPr>
            <w:tcW w:w="1031" w:type="dxa"/>
          </w:tcPr>
          <w:p>
            <w:pPr>
              <w:spacing w:before="61" w:line="230" w:lineRule="auto"/>
              <w:ind w:left="158" w:right="154"/>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支</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撑材</w:t>
            </w:r>
            <w:r>
              <w:rPr>
                <w:rFonts w:ascii="宋体" w:hAnsi="宋体" w:eastAsia="宋体" w:cs="宋体"/>
                <w:sz w:val="24"/>
                <w:szCs w:val="24"/>
              </w:rPr>
              <w:t xml:space="preserve"> </w:t>
            </w:r>
            <w:r>
              <w:rPr>
                <w:rFonts w:ascii="宋体" w:hAnsi="宋体" w:eastAsia="宋体" w:cs="宋体"/>
                <w:spacing w:val="-3"/>
                <w:sz w:val="24"/>
                <w:szCs w:val="24"/>
                <w14:textOutline w14:w="4356" w14:cap="flat" w14:cmpd="sng" w14:algn="ctr">
                  <w14:solidFill>
                    <w14:srgbClr w14:val="000000"/>
                  </w14:solidFill>
                  <w14:prstDash w14:val="solid"/>
                  <w14:miter w14:val="0"/>
                </w14:textOutline>
              </w:rPr>
              <w:t>料</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种类</w:t>
            </w:r>
          </w:p>
        </w:tc>
        <w:tc>
          <w:tcPr>
            <w:tcW w:w="2382" w:type="dxa"/>
          </w:tcPr>
          <w:p>
            <w:pPr>
              <w:spacing w:before="218" w:line="222" w:lineRule="auto"/>
              <w:ind w:left="956"/>
              <w:rPr>
                <w:rFonts w:ascii="宋体" w:hAnsi="宋体" w:eastAsia="宋体" w:cs="宋体"/>
                <w:sz w:val="24"/>
                <w:szCs w:val="24"/>
              </w:rPr>
            </w:pPr>
            <w:r>
              <w:rPr>
                <w:rFonts w:ascii="宋体" w:hAnsi="宋体" w:eastAsia="宋体" w:cs="宋体"/>
                <w:spacing w:val="-3"/>
                <w:sz w:val="24"/>
                <w:szCs w:val="24"/>
                <w14:textOutline w14:w="4356" w14:cap="flat" w14:cmpd="sng" w14:algn="ctr">
                  <w14:solidFill>
                    <w14:srgbClr w14:val="000000"/>
                  </w14:solidFill>
                  <w14:prstDash w14:val="solid"/>
                  <w14:miter w14:val="0"/>
                </w14:textOutline>
              </w:rPr>
              <w:t>名</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称</w:t>
            </w:r>
          </w:p>
        </w:tc>
        <w:tc>
          <w:tcPr>
            <w:tcW w:w="2291" w:type="dxa"/>
          </w:tcPr>
          <w:p>
            <w:pPr>
              <w:spacing w:before="217" w:line="220" w:lineRule="auto"/>
              <w:ind w:left="792"/>
              <w:rPr>
                <w:rFonts w:ascii="宋体" w:hAnsi="宋体" w:eastAsia="宋体" w:cs="宋体"/>
                <w:sz w:val="24"/>
                <w:szCs w:val="24"/>
              </w:rPr>
            </w:pPr>
            <w:r>
              <w:rPr>
                <w:rFonts w:ascii="宋体" w:hAnsi="宋体" w:eastAsia="宋体" w:cs="宋体"/>
                <w:spacing w:val="-4"/>
                <w:sz w:val="24"/>
                <w:szCs w:val="24"/>
                <w14:textOutline w14:w="4356" w14:cap="flat" w14:cmpd="sng" w14:algn="ctr">
                  <w14:solidFill>
                    <w14:srgbClr w14:val="000000"/>
                  </w14:solidFill>
                  <w14:prstDash w14:val="solid"/>
                  <w14:miter w14:val="0"/>
                </w14:textOutline>
              </w:rPr>
              <w:t>支</w:t>
            </w:r>
            <w:r>
              <w:rPr>
                <w:rFonts w:ascii="宋体" w:hAnsi="宋体" w:eastAsia="宋体" w:cs="宋体"/>
                <w:spacing w:val="-2"/>
                <w:sz w:val="24"/>
                <w:szCs w:val="24"/>
                <w14:textOutline w14:w="4356" w14:cap="flat" w14:cmpd="sng" w14:algn="ctr">
                  <w14:solidFill>
                    <w14:srgbClr w14:val="000000"/>
                  </w14:solidFill>
                  <w14:prstDash w14:val="solid"/>
                  <w14:miter w14:val="0"/>
                </w14:textOutline>
              </w:rPr>
              <w:t>付方</w:t>
            </w:r>
          </w:p>
        </w:tc>
        <w:tc>
          <w:tcPr>
            <w:tcW w:w="1686" w:type="dxa"/>
          </w:tcPr>
          <w:p>
            <w:pPr>
              <w:spacing w:before="217" w:line="220" w:lineRule="auto"/>
              <w:ind w:left="133"/>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效益产生日</w:t>
            </w:r>
            <w:r>
              <w:rPr>
                <w:rFonts w:ascii="宋体" w:hAnsi="宋体" w:eastAsia="宋体" w:cs="宋体"/>
                <w:spacing w:val="-1"/>
                <w:sz w:val="24"/>
                <w:szCs w:val="24"/>
                <w14:textOutline w14:w="4356" w14:cap="flat" w14:cmpd="sng" w14:algn="ctr">
                  <w14:solidFill>
                    <w14:srgbClr w14:val="000000"/>
                  </w14:solidFill>
                  <w14:prstDash w14:val="solid"/>
                  <w14:miter w14:val="0"/>
                </w14:textOutline>
              </w:rPr>
              <w:t>期</w:t>
            </w:r>
          </w:p>
        </w:tc>
        <w:tc>
          <w:tcPr>
            <w:tcW w:w="1094" w:type="dxa"/>
          </w:tcPr>
          <w:p>
            <w:pPr>
              <w:spacing w:before="62" w:line="230" w:lineRule="auto"/>
              <w:ind w:left="123" w:right="34" w:firstLine="189"/>
              <w:rPr>
                <w:rFonts w:ascii="宋体" w:hAnsi="宋体" w:eastAsia="宋体" w:cs="宋体"/>
                <w:sz w:val="24"/>
                <w:szCs w:val="24"/>
              </w:rPr>
            </w:pPr>
            <w:r>
              <w:rPr>
                <w:rFonts w:ascii="宋体" w:hAnsi="宋体" w:eastAsia="宋体" w:cs="宋体"/>
                <w:spacing w:val="-5"/>
                <w:sz w:val="24"/>
                <w:szCs w:val="24"/>
                <w14:textOutline w14:w="4356" w14:cap="flat" w14:cmpd="sng" w14:algn="ctr">
                  <w14:solidFill>
                    <w14:srgbClr w14:val="000000"/>
                  </w14:solidFill>
                  <w14:prstDash w14:val="solid"/>
                  <w14:miter w14:val="0"/>
                </w14:textOutline>
              </w:rPr>
              <w:t>金</w:t>
            </w:r>
            <w:r>
              <w:rPr>
                <w:rFonts w:ascii="宋体" w:hAnsi="宋体" w:eastAsia="宋体" w:cs="宋体"/>
                <w:spacing w:val="-4"/>
                <w:sz w:val="24"/>
                <w:szCs w:val="24"/>
                <w14:textOutline w14:w="4356" w14:cap="flat" w14:cmpd="sng" w14:algn="ctr">
                  <w14:solidFill>
                    <w14:srgbClr w14:val="000000"/>
                  </w14:solidFill>
                  <w14:prstDash w14:val="solid"/>
                  <w14:miter w14:val="0"/>
                </w14:textOutline>
              </w:rPr>
              <w:t>额</w:t>
            </w:r>
            <w:r>
              <w:rPr>
                <w:rFonts w:ascii="宋体" w:hAnsi="宋体" w:eastAsia="宋体" w:cs="宋体"/>
                <w:sz w:val="24"/>
                <w:szCs w:val="24"/>
              </w:rPr>
              <w:t xml:space="preserve">  </w:t>
            </w:r>
            <w:r>
              <w:rPr>
                <w:rFonts w:ascii="宋体" w:hAnsi="宋体" w:eastAsia="宋体" w:cs="宋体"/>
                <w:spacing w:val="24"/>
                <w:sz w:val="24"/>
                <w:szCs w:val="24"/>
                <w14:textOutline w14:w="4356" w14:cap="flat" w14:cmpd="sng" w14:algn="ctr">
                  <w14:solidFill>
                    <w14:srgbClr w14:val="000000"/>
                  </w14:solidFill>
                  <w14:prstDash w14:val="solid"/>
                  <w14:miter w14:val="0"/>
                </w14:textOutline>
              </w:rPr>
              <w:t>(</w:t>
            </w:r>
            <w:r>
              <w:rPr>
                <w:rFonts w:ascii="宋体" w:hAnsi="宋体" w:eastAsia="宋体" w:cs="宋体"/>
                <w:spacing w:val="22"/>
                <w:sz w:val="24"/>
                <w:szCs w:val="24"/>
                <w14:textOutline w14:w="4356" w14:cap="flat" w14:cmpd="sng" w14:algn="ctr">
                  <w14:solidFill>
                    <w14:srgbClr w14:val="000000"/>
                  </w14:solidFill>
                  <w14:prstDash w14:val="solid"/>
                  <w14:miter w14:val="0"/>
                </w14:textOutli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657" w:type="dxa"/>
          </w:tcPr>
          <w:p/>
        </w:tc>
        <w:tc>
          <w:tcPr>
            <w:tcW w:w="1031" w:type="dxa"/>
          </w:tcPr>
          <w:p/>
        </w:tc>
        <w:tc>
          <w:tcPr>
            <w:tcW w:w="2382" w:type="dxa"/>
          </w:tcPr>
          <w:p/>
        </w:tc>
        <w:tc>
          <w:tcPr>
            <w:tcW w:w="2291" w:type="dxa"/>
          </w:tcPr>
          <w:p/>
        </w:tc>
        <w:tc>
          <w:tcPr>
            <w:tcW w:w="1686" w:type="dxa"/>
          </w:tcPr>
          <w:p/>
        </w:tc>
        <w:tc>
          <w:tcPr>
            <w:tcW w:w="109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8047" w:type="dxa"/>
            <w:gridSpan w:val="5"/>
          </w:tcPr>
          <w:p>
            <w:pPr>
              <w:spacing w:before="220" w:line="221" w:lineRule="auto"/>
              <w:ind w:left="3792"/>
              <w:rPr>
                <w:rFonts w:ascii="宋体" w:hAnsi="宋体" w:eastAsia="宋体" w:cs="宋体"/>
                <w:sz w:val="24"/>
                <w:szCs w:val="24"/>
              </w:rPr>
            </w:pPr>
            <w:r>
              <w:rPr>
                <w:rFonts w:ascii="宋体" w:hAnsi="宋体" w:eastAsia="宋体" w:cs="宋体"/>
                <w:spacing w:val="-2"/>
                <w:sz w:val="24"/>
                <w:szCs w:val="24"/>
                <w14:textOutline w14:w="4356" w14:cap="flat" w14:cmpd="sng" w14:algn="ctr">
                  <w14:solidFill>
                    <w14:srgbClr w14:val="000000"/>
                  </w14:solidFill>
                  <w14:prstDash w14:val="solid"/>
                  <w14:miter w14:val="0"/>
                </w14:textOutline>
              </w:rPr>
              <w:t>合计</w:t>
            </w:r>
          </w:p>
        </w:tc>
        <w:tc>
          <w:tcPr>
            <w:tcW w:w="1094" w:type="dxa"/>
          </w:tcPr>
          <w:p/>
        </w:tc>
      </w:tr>
    </w:tbl>
    <w:p>
      <w:pPr>
        <w:spacing w:line="288" w:lineRule="auto"/>
      </w:pPr>
    </w:p>
    <w:p>
      <w:pPr>
        <w:spacing w:line="289" w:lineRule="auto"/>
      </w:pPr>
    </w:p>
    <w:p>
      <w:pPr>
        <w:spacing w:before="78" w:line="483" w:lineRule="auto"/>
        <w:ind w:left="7298" w:right="417" w:hanging="1195"/>
        <w:rPr>
          <w:rFonts w:ascii="宋体" w:hAnsi="宋体" w:eastAsia="宋体" w:cs="宋体"/>
          <w:sz w:val="24"/>
          <w:szCs w:val="24"/>
        </w:rPr>
      </w:pPr>
      <w:r>
        <w:rPr>
          <w:rFonts w:ascii="宋体" w:hAnsi="宋体" w:eastAsia="宋体" w:cs="宋体"/>
          <w:spacing w:val="-2"/>
          <w:sz w:val="24"/>
          <w:szCs w:val="24"/>
        </w:rPr>
        <w:t>效益产生单</w:t>
      </w:r>
      <w:r>
        <w:rPr>
          <w:rFonts w:ascii="宋体" w:hAnsi="宋体" w:eastAsia="宋体" w:cs="宋体"/>
          <w:spacing w:val="-1"/>
          <w:sz w:val="24"/>
          <w:szCs w:val="24"/>
        </w:rPr>
        <w:t>位财务专用章</w:t>
      </w:r>
      <w:r>
        <w:rPr>
          <w:rFonts w:ascii="宋体" w:hAnsi="宋体" w:eastAsia="宋体" w:cs="宋体"/>
          <w:sz w:val="24"/>
          <w:szCs w:val="24"/>
        </w:rPr>
        <w:t xml:space="preserve"> </w:t>
      </w:r>
      <w:r>
        <w:rPr>
          <w:rFonts w:ascii="宋体" w:hAnsi="宋体" w:eastAsia="宋体" w:cs="宋体"/>
          <w:spacing w:val="-2"/>
          <w:sz w:val="24"/>
          <w:szCs w:val="24"/>
        </w:rPr>
        <w:t xml:space="preserve">年 </w:t>
      </w:r>
      <w:r>
        <w:rPr>
          <w:rFonts w:ascii="宋体" w:hAnsi="宋体" w:eastAsia="宋体" w:cs="宋体"/>
          <w:spacing w:val="-1"/>
          <w:sz w:val="24"/>
          <w:szCs w:val="24"/>
        </w:rPr>
        <w:t xml:space="preserve">  月   日</w:t>
      </w:r>
    </w:p>
    <w:p>
      <w:pPr>
        <w:spacing w:before="268" w:line="246" w:lineRule="auto"/>
        <w:ind w:left="410" w:right="353" w:firstLine="16"/>
        <w:rPr>
          <w:rFonts w:ascii="宋体" w:hAnsi="宋体" w:eastAsia="宋体" w:cs="宋体"/>
          <w:sz w:val="24"/>
          <w:szCs w:val="24"/>
        </w:rPr>
      </w:pPr>
      <w:r>
        <w:rPr>
          <w:rFonts w:ascii="宋体" w:hAnsi="宋体" w:eastAsia="宋体" w:cs="宋体"/>
          <w:spacing w:val="-1"/>
          <w:sz w:val="24"/>
          <w:szCs w:val="24"/>
        </w:rPr>
        <w:t>注：表格不够可以添加。该表中的“支撑材料种类”包括合同、发票、其他等；</w:t>
      </w:r>
      <w:r>
        <w:rPr>
          <w:rFonts w:ascii="宋体" w:hAnsi="宋体" w:eastAsia="宋体" w:cs="宋体"/>
          <w:sz w:val="24"/>
          <w:szCs w:val="24"/>
        </w:rPr>
        <w:t xml:space="preserve"> </w:t>
      </w:r>
      <w:r>
        <w:rPr>
          <w:rFonts w:ascii="宋体" w:hAnsi="宋体" w:eastAsia="宋体" w:cs="宋体"/>
          <w:spacing w:val="-16"/>
          <w:sz w:val="24"/>
          <w:szCs w:val="24"/>
        </w:rPr>
        <w:t>“名</w:t>
      </w:r>
      <w:r>
        <w:rPr>
          <w:rFonts w:ascii="宋体" w:hAnsi="宋体" w:eastAsia="宋体" w:cs="宋体"/>
          <w:spacing w:val="-15"/>
          <w:sz w:val="24"/>
          <w:szCs w:val="24"/>
        </w:rPr>
        <w:t>称</w:t>
      </w:r>
      <w:r>
        <w:rPr>
          <w:rFonts w:ascii="宋体" w:hAnsi="宋体" w:eastAsia="宋体" w:cs="宋体"/>
          <w:spacing w:val="-8"/>
          <w:sz w:val="24"/>
          <w:szCs w:val="24"/>
        </w:rPr>
        <w:t>”是指合同中的合同名称、发票中销售产品的名称等；  “支付方”是指合</w:t>
      </w:r>
      <w:r>
        <w:rPr>
          <w:rFonts w:ascii="宋体" w:hAnsi="宋体" w:eastAsia="宋体" w:cs="宋体"/>
          <w:sz w:val="24"/>
          <w:szCs w:val="24"/>
        </w:rPr>
        <w:t xml:space="preserve"> </w:t>
      </w:r>
      <w:r>
        <w:rPr>
          <w:rFonts w:ascii="宋体" w:hAnsi="宋体" w:eastAsia="宋体" w:cs="宋体"/>
          <w:spacing w:val="-11"/>
          <w:sz w:val="24"/>
          <w:szCs w:val="24"/>
        </w:rPr>
        <w:t>同的候选单位之外的一方、 发票的付款方 (购买单位) 等。  “效益产生日期”</w:t>
      </w:r>
      <w:r>
        <w:rPr>
          <w:rFonts w:ascii="宋体" w:hAnsi="宋体" w:eastAsia="宋体" w:cs="宋体"/>
          <w:spacing w:val="-10"/>
          <w:sz w:val="24"/>
          <w:szCs w:val="24"/>
        </w:rPr>
        <w:t>是</w:t>
      </w:r>
      <w:r>
        <w:rPr>
          <w:rFonts w:ascii="宋体" w:hAnsi="宋体" w:eastAsia="宋体" w:cs="宋体"/>
          <w:sz w:val="24"/>
          <w:szCs w:val="24"/>
        </w:rPr>
        <w:t xml:space="preserve"> </w:t>
      </w:r>
      <w:r>
        <w:rPr>
          <w:rFonts w:ascii="宋体" w:hAnsi="宋体" w:eastAsia="宋体" w:cs="宋体"/>
          <w:spacing w:val="-16"/>
          <w:sz w:val="24"/>
          <w:szCs w:val="24"/>
        </w:rPr>
        <w:t>指合</w:t>
      </w:r>
      <w:r>
        <w:rPr>
          <w:rFonts w:ascii="宋体" w:hAnsi="宋体" w:eastAsia="宋体" w:cs="宋体"/>
          <w:spacing w:val="-15"/>
          <w:sz w:val="24"/>
          <w:szCs w:val="24"/>
        </w:rPr>
        <w:t>同</w:t>
      </w:r>
      <w:r>
        <w:rPr>
          <w:rFonts w:ascii="宋体" w:hAnsi="宋体" w:eastAsia="宋体" w:cs="宋体"/>
          <w:spacing w:val="-8"/>
          <w:sz w:val="24"/>
          <w:szCs w:val="24"/>
        </w:rPr>
        <w:t>的签订日期、发票开具日期等；  “金额”是指合同的合同额、发票的票面</w:t>
      </w:r>
      <w:r>
        <w:rPr>
          <w:rFonts w:ascii="宋体" w:hAnsi="宋体" w:eastAsia="宋体" w:cs="宋体"/>
          <w:sz w:val="24"/>
          <w:szCs w:val="24"/>
        </w:rPr>
        <w:t xml:space="preserve"> </w:t>
      </w:r>
      <w:r>
        <w:rPr>
          <w:rFonts w:ascii="宋体" w:hAnsi="宋体" w:eastAsia="宋体" w:cs="宋体"/>
          <w:spacing w:val="-6"/>
          <w:sz w:val="24"/>
          <w:szCs w:val="24"/>
        </w:rPr>
        <w:t>金</w:t>
      </w:r>
      <w:r>
        <w:rPr>
          <w:rFonts w:ascii="宋体" w:hAnsi="宋体" w:eastAsia="宋体" w:cs="宋体"/>
          <w:spacing w:val="-5"/>
          <w:sz w:val="24"/>
          <w:szCs w:val="24"/>
        </w:rPr>
        <w:t>额等。</w:t>
      </w:r>
    </w:p>
    <w:p>
      <w:pPr>
        <w:sectPr>
          <w:footerReference r:id="rId41" w:type="default"/>
          <w:pgSz w:w="11907" w:h="16839"/>
          <w:pgMar w:top="1431" w:right="1380" w:bottom="1360" w:left="1380" w:header="0" w:footer="1199" w:gutter="0"/>
          <w:cols w:space="720" w:num="1"/>
        </w:sectPr>
      </w:pPr>
    </w:p>
    <w:p>
      <w:pPr>
        <w:spacing w:line="348" w:lineRule="auto"/>
      </w:pPr>
    </w:p>
    <w:p>
      <w:pPr>
        <w:spacing w:before="91" w:line="224" w:lineRule="auto"/>
        <w:ind w:left="219"/>
        <w:rPr>
          <w:rFonts w:ascii="Times New Roman" w:hAnsi="Times New Roman" w:eastAsia="Times New Roman" w:cs="Times New Roman"/>
          <w:sz w:val="28"/>
          <w:szCs w:val="28"/>
        </w:rPr>
      </w:pPr>
      <w:r>
        <w:rPr>
          <w:rFonts w:ascii="黑体" w:hAnsi="黑体" w:eastAsia="黑体" w:cs="黑体"/>
          <w:spacing w:val="-28"/>
          <w:sz w:val="28"/>
          <w:szCs w:val="28"/>
        </w:rPr>
        <w:t>表</w:t>
      </w:r>
      <w:r>
        <w:rPr>
          <w:rFonts w:ascii="黑体" w:hAnsi="黑体" w:eastAsia="黑体" w:cs="黑体"/>
          <w:spacing w:val="-26"/>
          <w:sz w:val="28"/>
          <w:szCs w:val="28"/>
        </w:rPr>
        <w:t xml:space="preserve"> </w:t>
      </w:r>
      <w:r>
        <w:rPr>
          <w:rFonts w:ascii="Times New Roman" w:hAnsi="Times New Roman" w:eastAsia="Times New Roman" w:cs="Times New Roman"/>
          <w:spacing w:val="-26"/>
          <w:sz w:val="28"/>
          <w:szCs w:val="28"/>
        </w:rPr>
        <w:t>2</w:t>
      </w:r>
    </w:p>
    <w:p>
      <w:pPr>
        <w:spacing w:before="245" w:line="221" w:lineRule="auto"/>
        <w:ind w:left="3295"/>
        <w:rPr>
          <w:rFonts w:ascii="黑体" w:hAnsi="黑体" w:eastAsia="黑体" w:cs="黑体"/>
          <w:sz w:val="36"/>
          <w:szCs w:val="36"/>
        </w:rPr>
      </w:pPr>
      <w:r>
        <w:rPr>
          <w:rFonts w:ascii="黑体" w:hAnsi="黑体" w:eastAsia="黑体" w:cs="黑体"/>
          <w:spacing w:val="-4"/>
          <w:sz w:val="36"/>
          <w:szCs w:val="36"/>
        </w:rPr>
        <w:t>应</w:t>
      </w:r>
      <w:r>
        <w:rPr>
          <w:rFonts w:ascii="黑体" w:hAnsi="黑体" w:eastAsia="黑体" w:cs="黑体"/>
          <w:spacing w:val="-3"/>
          <w:sz w:val="36"/>
          <w:szCs w:val="36"/>
        </w:rPr>
        <w:t>用</w:t>
      </w:r>
      <w:r>
        <w:rPr>
          <w:rFonts w:ascii="黑体" w:hAnsi="黑体" w:eastAsia="黑体" w:cs="黑体"/>
          <w:spacing w:val="-2"/>
          <w:sz w:val="36"/>
          <w:szCs w:val="36"/>
        </w:rPr>
        <w:t>情况说明</w:t>
      </w:r>
    </w:p>
    <w:p>
      <w:pPr>
        <w:spacing w:line="252" w:lineRule="auto"/>
      </w:pPr>
    </w:p>
    <w:p>
      <w:pPr>
        <w:spacing w:before="78" w:line="219" w:lineRule="auto"/>
        <w:ind w:left="1974"/>
        <w:rPr>
          <w:rFonts w:ascii="宋体" w:hAnsi="宋体" w:eastAsia="宋体" w:cs="宋体"/>
          <w:sz w:val="24"/>
          <w:szCs w:val="24"/>
        </w:rPr>
      </w:pPr>
      <w:r>
        <w:rPr>
          <w:rFonts w:ascii="宋体" w:hAnsi="宋体" w:eastAsia="宋体" w:cs="宋体"/>
          <w:spacing w:val="9"/>
          <w:sz w:val="24"/>
          <w:szCs w:val="24"/>
        </w:rPr>
        <w:t>(</w:t>
      </w:r>
      <w:r>
        <w:rPr>
          <w:rFonts w:ascii="宋体" w:hAnsi="宋体" w:eastAsia="宋体" w:cs="宋体"/>
          <w:spacing w:val="5"/>
          <w:sz w:val="24"/>
          <w:szCs w:val="24"/>
        </w:rPr>
        <w:t>应用情况说明无格式要求，此表只供参考)</w:t>
      </w:r>
    </w:p>
    <w:p>
      <w:pPr>
        <w:spacing w:line="224" w:lineRule="exact"/>
      </w:pPr>
    </w:p>
    <w:tbl>
      <w:tblPr>
        <w:tblStyle w:val="11"/>
        <w:tblW w:w="87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5"/>
        <w:gridCol w:w="1036"/>
        <w:gridCol w:w="2307"/>
        <w:gridCol w:w="127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331" w:type="dxa"/>
            <w:gridSpan w:val="2"/>
          </w:tcPr>
          <w:p>
            <w:pPr>
              <w:spacing w:before="197" w:line="220" w:lineRule="auto"/>
              <w:ind w:left="450"/>
              <w:rPr>
                <w:rFonts w:ascii="宋体" w:hAnsi="宋体" w:eastAsia="宋体" w:cs="宋体"/>
                <w:sz w:val="24"/>
                <w:szCs w:val="24"/>
              </w:rPr>
            </w:pPr>
            <w:r>
              <w:rPr>
                <w:rFonts w:ascii="宋体" w:hAnsi="宋体" w:eastAsia="宋体" w:cs="宋体"/>
                <w:spacing w:val="-2"/>
                <w:sz w:val="24"/>
                <w:szCs w:val="24"/>
              </w:rPr>
              <w:t>应用</w:t>
            </w:r>
            <w:r>
              <w:rPr>
                <w:rFonts w:ascii="宋体" w:hAnsi="宋体" w:eastAsia="宋体" w:cs="宋体"/>
                <w:spacing w:val="-1"/>
                <w:sz w:val="24"/>
                <w:szCs w:val="24"/>
              </w:rPr>
              <w:t>成果名称</w:t>
            </w:r>
          </w:p>
        </w:tc>
        <w:tc>
          <w:tcPr>
            <w:tcW w:w="6383"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331" w:type="dxa"/>
            <w:gridSpan w:val="2"/>
          </w:tcPr>
          <w:p>
            <w:pPr>
              <w:spacing w:before="192" w:line="220" w:lineRule="auto"/>
              <w:ind w:left="450"/>
              <w:rPr>
                <w:rFonts w:ascii="宋体" w:hAnsi="宋体" w:eastAsia="宋体" w:cs="宋体"/>
                <w:sz w:val="24"/>
                <w:szCs w:val="24"/>
              </w:rPr>
            </w:pPr>
            <w:r>
              <w:rPr>
                <w:rFonts w:ascii="宋体" w:hAnsi="宋体" w:eastAsia="宋体" w:cs="宋体"/>
                <w:spacing w:val="-2"/>
                <w:sz w:val="24"/>
                <w:szCs w:val="24"/>
              </w:rPr>
              <w:t>应用</w:t>
            </w:r>
            <w:r>
              <w:rPr>
                <w:rFonts w:ascii="宋体" w:hAnsi="宋体" w:eastAsia="宋体" w:cs="宋体"/>
                <w:spacing w:val="-1"/>
                <w:sz w:val="24"/>
                <w:szCs w:val="24"/>
              </w:rPr>
              <w:t>单位名称</w:t>
            </w:r>
          </w:p>
        </w:tc>
        <w:tc>
          <w:tcPr>
            <w:tcW w:w="6383"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2331" w:type="dxa"/>
            <w:gridSpan w:val="2"/>
          </w:tcPr>
          <w:p>
            <w:pPr>
              <w:spacing w:before="193" w:line="220" w:lineRule="auto"/>
              <w:ind w:left="330"/>
              <w:rPr>
                <w:rFonts w:ascii="宋体" w:hAnsi="宋体" w:eastAsia="宋体" w:cs="宋体"/>
                <w:sz w:val="24"/>
                <w:szCs w:val="24"/>
              </w:rPr>
            </w:pPr>
            <w:r>
              <w:rPr>
                <w:rFonts w:ascii="宋体" w:hAnsi="宋体" w:eastAsia="宋体" w:cs="宋体"/>
                <w:spacing w:val="-2"/>
                <w:sz w:val="24"/>
                <w:szCs w:val="24"/>
              </w:rPr>
              <w:t>应用</w:t>
            </w:r>
            <w:r>
              <w:rPr>
                <w:rFonts w:ascii="宋体" w:hAnsi="宋体" w:eastAsia="宋体" w:cs="宋体"/>
                <w:spacing w:val="-1"/>
                <w:sz w:val="24"/>
                <w:szCs w:val="24"/>
              </w:rPr>
              <w:t>单位联系人</w:t>
            </w:r>
          </w:p>
        </w:tc>
        <w:tc>
          <w:tcPr>
            <w:tcW w:w="2307" w:type="dxa"/>
          </w:tcPr>
          <w:p/>
        </w:tc>
        <w:tc>
          <w:tcPr>
            <w:tcW w:w="1274" w:type="dxa"/>
          </w:tcPr>
          <w:p>
            <w:pPr>
              <w:spacing w:before="192" w:line="222" w:lineRule="auto"/>
              <w:ind w:left="164"/>
              <w:rPr>
                <w:rFonts w:ascii="宋体" w:hAnsi="宋体" w:eastAsia="宋体" w:cs="宋体"/>
                <w:sz w:val="24"/>
                <w:szCs w:val="24"/>
              </w:rPr>
            </w:pPr>
            <w:r>
              <w:rPr>
                <w:rFonts w:ascii="宋体" w:hAnsi="宋体" w:eastAsia="宋体" w:cs="宋体"/>
                <w:spacing w:val="-2"/>
                <w:sz w:val="24"/>
                <w:szCs w:val="24"/>
              </w:rPr>
              <w:t>联系电话</w:t>
            </w:r>
          </w:p>
        </w:tc>
        <w:tc>
          <w:tcPr>
            <w:tcW w:w="28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331" w:type="dxa"/>
            <w:gridSpan w:val="2"/>
          </w:tcPr>
          <w:p>
            <w:pPr>
              <w:spacing w:before="193" w:line="220" w:lineRule="auto"/>
              <w:ind w:left="212"/>
              <w:rPr>
                <w:rFonts w:ascii="宋体" w:hAnsi="宋体" w:eastAsia="宋体" w:cs="宋体"/>
                <w:sz w:val="24"/>
                <w:szCs w:val="24"/>
              </w:rPr>
            </w:pPr>
            <w:r>
              <w:rPr>
                <w:rFonts w:ascii="宋体" w:hAnsi="宋体" w:eastAsia="宋体" w:cs="宋体"/>
                <w:spacing w:val="-2"/>
                <w:sz w:val="24"/>
                <w:szCs w:val="24"/>
              </w:rPr>
              <w:t>成果</w:t>
            </w:r>
            <w:r>
              <w:rPr>
                <w:rFonts w:ascii="宋体" w:hAnsi="宋体" w:eastAsia="宋体" w:cs="宋体"/>
                <w:spacing w:val="-1"/>
                <w:sz w:val="24"/>
                <w:szCs w:val="24"/>
              </w:rPr>
              <w:t>应用起始时间</w:t>
            </w:r>
          </w:p>
        </w:tc>
        <w:tc>
          <w:tcPr>
            <w:tcW w:w="6383"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trPr>
        <w:tc>
          <w:tcPr>
            <w:tcW w:w="1295" w:type="dxa"/>
          </w:tcPr>
          <w:p>
            <w:pPr>
              <w:spacing w:line="259" w:lineRule="auto"/>
            </w:pPr>
          </w:p>
          <w:p>
            <w:pPr>
              <w:spacing w:line="259"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before="78" w:line="220" w:lineRule="auto"/>
              <w:ind w:left="172"/>
              <w:rPr>
                <w:rFonts w:ascii="宋体" w:hAnsi="宋体" w:eastAsia="宋体" w:cs="宋体"/>
                <w:sz w:val="24"/>
                <w:szCs w:val="24"/>
              </w:rPr>
            </w:pPr>
            <w:r>
              <w:rPr>
                <w:rFonts w:ascii="宋体" w:hAnsi="宋体" w:eastAsia="宋体" w:cs="宋体"/>
                <w:spacing w:val="-2"/>
                <w:sz w:val="24"/>
                <w:szCs w:val="24"/>
              </w:rPr>
              <w:t>应用情况</w:t>
            </w:r>
          </w:p>
        </w:tc>
        <w:tc>
          <w:tcPr>
            <w:tcW w:w="7419" w:type="dxa"/>
            <w:gridSpan w:val="4"/>
          </w:tcPr>
          <w:p>
            <w:pPr>
              <w:spacing w:before="40" w:line="255" w:lineRule="auto"/>
              <w:ind w:left="112" w:right="118"/>
              <w:rPr>
                <w:rFonts w:ascii="宋体" w:hAnsi="宋体" w:eastAsia="宋体" w:cs="宋体"/>
                <w:sz w:val="24"/>
                <w:szCs w:val="24"/>
              </w:rPr>
            </w:pPr>
            <w:r>
              <w:rPr>
                <w:rFonts w:ascii="宋体" w:hAnsi="宋体" w:eastAsia="宋体" w:cs="宋体"/>
                <w:spacing w:val="14"/>
                <w:sz w:val="24"/>
                <w:szCs w:val="24"/>
              </w:rPr>
              <w:t>成</w:t>
            </w:r>
            <w:r>
              <w:rPr>
                <w:rFonts w:ascii="宋体" w:hAnsi="宋体" w:eastAsia="宋体" w:cs="宋体"/>
                <w:spacing w:val="12"/>
                <w:sz w:val="24"/>
                <w:szCs w:val="24"/>
              </w:rPr>
              <w:t>果</w:t>
            </w:r>
            <w:r>
              <w:rPr>
                <w:rFonts w:ascii="宋体" w:hAnsi="宋体" w:eastAsia="宋体" w:cs="宋体"/>
                <w:spacing w:val="7"/>
                <w:sz w:val="24"/>
                <w:szCs w:val="24"/>
              </w:rPr>
              <w:t>的具体应用情况以及取得经济效益和社会(环境、生态)效益情</w:t>
            </w:r>
            <w:r>
              <w:rPr>
                <w:rFonts w:ascii="宋体" w:hAnsi="宋体" w:eastAsia="宋体" w:cs="宋体"/>
                <w:sz w:val="24"/>
                <w:szCs w:val="24"/>
              </w:rPr>
              <w:t xml:space="preserve"> </w:t>
            </w:r>
            <w:r>
              <w:rPr>
                <w:rFonts w:ascii="宋体" w:hAnsi="宋体" w:eastAsia="宋体" w:cs="宋体"/>
                <w:spacing w:val="-18"/>
                <w:sz w:val="24"/>
                <w:szCs w:val="24"/>
              </w:rPr>
              <w:t>况</w:t>
            </w:r>
            <w:r>
              <w:rPr>
                <w:rFonts w:ascii="宋体" w:hAnsi="宋体" w:eastAsia="宋体" w:cs="宋体"/>
                <w:spacing w:val="-1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2" w:hRule="atLeast"/>
        </w:trPr>
        <w:tc>
          <w:tcPr>
            <w:tcW w:w="1295" w:type="dxa"/>
            <w:vMerge w:val="restart"/>
            <w:tcBorders>
              <w:bottom w:val="nil"/>
            </w:tcBorders>
            <w:textDirection w:val="tbRlV"/>
          </w:tcPr>
          <w:p>
            <w:pPr>
              <w:spacing w:line="433" w:lineRule="auto"/>
            </w:pPr>
          </w:p>
          <w:p>
            <w:pPr>
              <w:spacing w:before="80" w:line="204" w:lineRule="auto"/>
              <w:ind w:left="1046"/>
              <w:rPr>
                <w:rFonts w:ascii="宋体" w:hAnsi="宋体" w:eastAsia="宋体" w:cs="宋体"/>
                <w:sz w:val="24"/>
                <w:szCs w:val="24"/>
              </w:rPr>
            </w:pPr>
            <w:r>
              <w:rPr>
                <w:rFonts w:ascii="宋体" w:hAnsi="宋体" w:eastAsia="宋体" w:cs="宋体"/>
                <w:spacing w:val="7"/>
                <w:sz w:val="24"/>
                <w:szCs w:val="24"/>
              </w:rPr>
              <w:t>声</w:t>
            </w:r>
            <w:r>
              <w:rPr>
                <w:rFonts w:ascii="宋体" w:hAnsi="宋体" w:eastAsia="宋体" w:cs="宋体"/>
                <w:spacing w:val="4"/>
                <w:sz w:val="24"/>
                <w:szCs w:val="24"/>
              </w:rPr>
              <w:t xml:space="preserve">   明</w:t>
            </w:r>
          </w:p>
        </w:tc>
        <w:tc>
          <w:tcPr>
            <w:tcW w:w="7419" w:type="dxa"/>
            <w:gridSpan w:val="4"/>
            <w:tcBorders>
              <w:bottom w:val="nil"/>
            </w:tcBorders>
          </w:tcPr>
          <w:p>
            <w:pPr>
              <w:spacing w:before="196" w:line="255" w:lineRule="auto"/>
              <w:ind w:left="117" w:right="122" w:firstLine="475"/>
              <w:rPr>
                <w:rFonts w:ascii="宋体" w:hAnsi="宋体" w:eastAsia="宋体" w:cs="宋体"/>
                <w:sz w:val="24"/>
                <w:szCs w:val="24"/>
              </w:rPr>
            </w:pPr>
            <w:r>
              <w:rPr>
                <w:rFonts w:ascii="宋体" w:hAnsi="宋体" w:eastAsia="宋体" w:cs="宋体"/>
                <w:spacing w:val="-1"/>
                <w:sz w:val="24"/>
                <w:szCs w:val="24"/>
              </w:rPr>
              <w:t>我单位保证上述提供的应用情况真实无误。如有不</w:t>
            </w:r>
            <w:r>
              <w:rPr>
                <w:rFonts w:ascii="宋体" w:hAnsi="宋体" w:eastAsia="宋体" w:cs="宋体"/>
                <w:sz w:val="24"/>
                <w:szCs w:val="24"/>
              </w:rPr>
              <w:t xml:space="preserve">符，本单位愿 </w:t>
            </w:r>
            <w:r>
              <w:rPr>
                <w:rFonts w:ascii="宋体" w:hAnsi="宋体" w:eastAsia="宋体" w:cs="宋体"/>
                <w:spacing w:val="-3"/>
                <w:sz w:val="24"/>
                <w:szCs w:val="24"/>
              </w:rPr>
              <w:t>意承担相关责任并接受相应的处理。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1295" w:type="dxa"/>
            <w:vMerge w:val="continue"/>
            <w:tcBorders>
              <w:top w:val="nil"/>
              <w:bottom w:val="nil"/>
            </w:tcBorders>
            <w:textDirection w:val="tbRlV"/>
          </w:tcPr>
          <w:p/>
        </w:tc>
        <w:tc>
          <w:tcPr>
            <w:tcW w:w="3343" w:type="dxa"/>
            <w:gridSpan w:val="2"/>
            <w:tcBorders>
              <w:top w:val="nil"/>
              <w:bottom w:val="nil"/>
              <w:right w:val="nil"/>
            </w:tcBorders>
          </w:tcPr>
          <w:p>
            <w:pPr>
              <w:spacing w:line="273" w:lineRule="auto"/>
            </w:pPr>
          </w:p>
          <w:p>
            <w:pPr>
              <w:spacing w:before="78" w:line="219" w:lineRule="auto"/>
              <w:ind w:left="112"/>
              <w:rPr>
                <w:rFonts w:ascii="宋体" w:hAnsi="宋体" w:eastAsia="宋体" w:cs="宋体"/>
                <w:sz w:val="24"/>
                <w:szCs w:val="24"/>
              </w:rPr>
            </w:pPr>
            <w:r>
              <w:rPr>
                <w:rFonts w:ascii="宋体" w:hAnsi="宋体" w:eastAsia="宋体" w:cs="宋体"/>
                <w:spacing w:val="-10"/>
                <w:sz w:val="24"/>
                <w:szCs w:val="24"/>
              </w:rPr>
              <w:t>单</w:t>
            </w:r>
            <w:r>
              <w:rPr>
                <w:rFonts w:ascii="宋体" w:hAnsi="宋体" w:eastAsia="宋体" w:cs="宋体"/>
                <w:spacing w:val="-7"/>
                <w:sz w:val="24"/>
                <w:szCs w:val="24"/>
              </w:rPr>
              <w:t>位财务专用章：</w:t>
            </w:r>
          </w:p>
        </w:tc>
        <w:tc>
          <w:tcPr>
            <w:tcW w:w="4076" w:type="dxa"/>
            <w:gridSpan w:val="2"/>
            <w:tcBorders>
              <w:top w:val="nil"/>
              <w:left w:val="nil"/>
              <w:bottom w:val="nil"/>
            </w:tcBorders>
          </w:tcPr>
          <w:p>
            <w:pPr>
              <w:spacing w:line="273" w:lineRule="auto"/>
            </w:pPr>
          </w:p>
          <w:p>
            <w:pPr>
              <w:spacing w:before="78" w:line="219" w:lineRule="auto"/>
              <w:ind w:left="1811"/>
              <w:rPr>
                <w:rFonts w:ascii="宋体" w:hAnsi="宋体" w:eastAsia="宋体" w:cs="宋体"/>
                <w:sz w:val="24"/>
                <w:szCs w:val="24"/>
              </w:rPr>
            </w:pPr>
            <w:r>
              <w:rPr>
                <w:rFonts w:ascii="宋体" w:hAnsi="宋体" w:eastAsia="宋体" w:cs="宋体"/>
                <w:spacing w:val="-9"/>
                <w:sz w:val="24"/>
                <w:szCs w:val="24"/>
              </w:rPr>
              <w:t>法</w:t>
            </w:r>
            <w:r>
              <w:rPr>
                <w:rFonts w:ascii="宋体" w:hAnsi="宋体" w:eastAsia="宋体" w:cs="宋体"/>
                <w:spacing w:val="-8"/>
                <w:sz w:val="24"/>
                <w:szCs w:val="24"/>
              </w:rPr>
              <w:t>人单位公章：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28" w:hRule="atLeast"/>
        </w:trPr>
        <w:tc>
          <w:tcPr>
            <w:tcW w:w="1295" w:type="dxa"/>
            <w:vMerge w:val="continue"/>
            <w:tcBorders>
              <w:top w:val="nil"/>
            </w:tcBorders>
            <w:textDirection w:val="tbRlV"/>
          </w:tcPr>
          <w:p/>
        </w:tc>
        <w:tc>
          <w:tcPr>
            <w:tcW w:w="7419" w:type="dxa"/>
            <w:gridSpan w:val="4"/>
            <w:tcBorders>
              <w:top w:val="nil"/>
            </w:tcBorders>
          </w:tcPr>
          <w:p>
            <w:pPr>
              <w:spacing w:line="272" w:lineRule="auto"/>
            </w:pPr>
          </w:p>
          <w:p>
            <w:pPr>
              <w:spacing w:before="78" w:line="220" w:lineRule="auto"/>
              <w:ind w:left="111"/>
              <w:rPr>
                <w:rFonts w:ascii="宋体" w:hAnsi="宋体" w:eastAsia="宋体" w:cs="宋体"/>
                <w:sz w:val="24"/>
                <w:szCs w:val="24"/>
              </w:rPr>
            </w:pPr>
            <w:r>
              <w:rPr>
                <w:rFonts w:ascii="宋体" w:hAnsi="宋体" w:eastAsia="宋体" w:cs="宋体"/>
                <w:spacing w:val="1"/>
                <w:sz w:val="24"/>
                <w:szCs w:val="24"/>
              </w:rPr>
              <w:t>年    月    日                            年</w:t>
            </w:r>
            <w:r>
              <w:rPr>
                <w:rFonts w:ascii="宋体" w:hAnsi="宋体" w:eastAsia="宋体" w:cs="宋体"/>
                <w:sz w:val="24"/>
                <w:szCs w:val="24"/>
              </w:rPr>
              <w:t xml:space="preserve">    月    日</w:t>
            </w:r>
          </w:p>
        </w:tc>
      </w:tr>
    </w:tbl>
    <w:p>
      <w:pPr>
        <w:spacing w:before="115" w:line="219" w:lineRule="auto"/>
        <w:ind w:left="213"/>
        <w:rPr>
          <w:rFonts w:ascii="宋体" w:hAnsi="宋体" w:eastAsia="宋体" w:cs="宋体"/>
          <w:sz w:val="24"/>
          <w:szCs w:val="24"/>
        </w:rPr>
      </w:pPr>
      <w:r>
        <w:rPr>
          <w:rFonts w:ascii="宋体" w:hAnsi="宋体" w:eastAsia="宋体" w:cs="宋体"/>
          <w:spacing w:val="-2"/>
          <w:sz w:val="24"/>
          <w:szCs w:val="24"/>
        </w:rPr>
        <w:t>注：如表中所填内容不涉</w:t>
      </w:r>
      <w:r>
        <w:rPr>
          <w:rFonts w:ascii="宋体" w:hAnsi="宋体" w:eastAsia="宋体" w:cs="宋体"/>
          <w:spacing w:val="-1"/>
          <w:sz w:val="24"/>
          <w:szCs w:val="24"/>
        </w:rPr>
        <w:t>及经济效益情况，只需加盖应用单位法人公章。</w:t>
      </w:r>
    </w:p>
    <w:p>
      <w:pPr>
        <w:sectPr>
          <w:footerReference r:id="rId42" w:type="default"/>
          <w:pgSz w:w="11907" w:h="16839"/>
          <w:pgMar w:top="1431" w:right="1593" w:bottom="1360" w:left="1593" w:header="0" w:footer="1199" w:gutter="0"/>
          <w:cols w:space="720" w:num="1"/>
        </w:sectPr>
      </w:pPr>
    </w:p>
    <w:p>
      <w:pPr>
        <w:spacing w:line="348" w:lineRule="auto"/>
      </w:pPr>
    </w:p>
    <w:p>
      <w:pPr>
        <w:spacing w:before="91" w:line="224" w:lineRule="auto"/>
        <w:ind w:left="565"/>
        <w:rPr>
          <w:rFonts w:ascii="Times New Roman" w:hAnsi="Times New Roman" w:eastAsia="Times New Roman" w:cs="Times New Roman"/>
          <w:sz w:val="28"/>
          <w:szCs w:val="28"/>
        </w:rPr>
      </w:pPr>
      <w:r>
        <w:rPr>
          <w:rFonts w:ascii="黑体" w:hAnsi="黑体" w:eastAsia="黑体" w:cs="黑体"/>
          <w:spacing w:val="-26"/>
          <w:sz w:val="28"/>
          <w:szCs w:val="28"/>
        </w:rPr>
        <w:t>表</w:t>
      </w:r>
      <w:r>
        <w:rPr>
          <w:rFonts w:ascii="黑体" w:hAnsi="黑体" w:eastAsia="黑体" w:cs="黑体"/>
          <w:spacing w:val="-24"/>
          <w:sz w:val="28"/>
          <w:szCs w:val="28"/>
        </w:rPr>
        <w:t xml:space="preserve"> </w:t>
      </w:r>
      <w:r>
        <w:rPr>
          <w:rFonts w:ascii="Times New Roman" w:hAnsi="Times New Roman" w:eastAsia="Times New Roman" w:cs="Times New Roman"/>
          <w:spacing w:val="-24"/>
          <w:sz w:val="28"/>
          <w:szCs w:val="28"/>
        </w:rPr>
        <w:t>3</w:t>
      </w:r>
    </w:p>
    <w:p>
      <w:pPr>
        <w:spacing w:before="245" w:line="654" w:lineRule="exact"/>
        <w:ind w:left="3995"/>
        <w:rPr>
          <w:rFonts w:ascii="黑体" w:hAnsi="黑体" w:eastAsia="黑体" w:cs="黑体"/>
          <w:sz w:val="36"/>
          <w:szCs w:val="36"/>
        </w:rPr>
      </w:pPr>
      <w:r>
        <w:rPr>
          <w:rFonts w:ascii="黑体" w:hAnsi="黑体" w:eastAsia="黑体" w:cs="黑体"/>
          <w:spacing w:val="-3"/>
          <w:position w:val="21"/>
          <w:sz w:val="36"/>
          <w:szCs w:val="36"/>
        </w:rPr>
        <w:t>推</w:t>
      </w:r>
      <w:r>
        <w:rPr>
          <w:rFonts w:ascii="黑体" w:hAnsi="黑体" w:eastAsia="黑体" w:cs="黑体"/>
          <w:spacing w:val="-2"/>
          <w:position w:val="21"/>
          <w:sz w:val="36"/>
          <w:szCs w:val="36"/>
        </w:rPr>
        <w:t>荐意见</w:t>
      </w:r>
    </w:p>
    <w:p>
      <w:pPr>
        <w:spacing w:before="1" w:line="218" w:lineRule="auto"/>
        <w:ind w:left="3375"/>
        <w:rPr>
          <w:rFonts w:ascii="宋体" w:hAnsi="宋体" w:eastAsia="宋体" w:cs="宋体"/>
          <w:sz w:val="30"/>
          <w:szCs w:val="30"/>
        </w:rPr>
      </w:pPr>
      <w:r>
        <w:rPr>
          <w:rFonts w:ascii="宋体" w:hAnsi="宋体" w:eastAsia="宋体" w:cs="宋体"/>
          <w:spacing w:val="18"/>
          <w:sz w:val="30"/>
          <w:szCs w:val="30"/>
        </w:rPr>
        <w:t>(</w:t>
      </w:r>
      <w:r>
        <w:rPr>
          <w:rFonts w:ascii="宋体" w:hAnsi="宋体" w:eastAsia="宋体" w:cs="宋体"/>
          <w:spacing w:val="14"/>
          <w:sz w:val="30"/>
          <w:szCs w:val="30"/>
        </w:rPr>
        <w:t>适用于院士推荐)</w:t>
      </w:r>
    </w:p>
    <w:p>
      <w:pPr>
        <w:spacing w:line="106" w:lineRule="exact"/>
      </w:pPr>
    </w:p>
    <w:tbl>
      <w:tblPr>
        <w:tblStyle w:val="11"/>
        <w:tblW w:w="939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09"/>
        <w:gridCol w:w="1572"/>
        <w:gridCol w:w="990"/>
        <w:gridCol w:w="1981"/>
        <w:gridCol w:w="27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2109" w:type="dxa"/>
            <w:tcBorders>
              <w:left w:val="single" w:color="000000" w:sz="6" w:space="0"/>
            </w:tcBorders>
          </w:tcPr>
          <w:p>
            <w:pPr>
              <w:spacing w:before="188" w:line="220" w:lineRule="auto"/>
              <w:ind w:left="462"/>
              <w:rPr>
                <w:rFonts w:ascii="宋体" w:hAnsi="宋体" w:eastAsia="宋体" w:cs="宋体"/>
                <w:sz w:val="30"/>
                <w:szCs w:val="30"/>
              </w:rPr>
            </w:pPr>
            <w:r>
              <w:rPr>
                <w:rFonts w:ascii="宋体" w:hAnsi="宋体" w:eastAsia="宋体" w:cs="宋体"/>
                <w:spacing w:val="-5"/>
                <w:sz w:val="30"/>
                <w:szCs w:val="30"/>
              </w:rPr>
              <w:t>项</w:t>
            </w:r>
            <w:r>
              <w:rPr>
                <w:rFonts w:ascii="宋体" w:hAnsi="宋体" w:eastAsia="宋体" w:cs="宋体"/>
                <w:spacing w:val="-4"/>
                <w:sz w:val="30"/>
                <w:szCs w:val="30"/>
              </w:rPr>
              <w:t>目名称</w:t>
            </w:r>
          </w:p>
        </w:tc>
        <w:tc>
          <w:tcPr>
            <w:tcW w:w="7286" w:type="dxa"/>
            <w:gridSpan w:val="4"/>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2109" w:type="dxa"/>
            <w:tcBorders>
              <w:left w:val="single" w:color="000000" w:sz="6" w:space="0"/>
            </w:tcBorders>
          </w:tcPr>
          <w:p>
            <w:pPr>
              <w:spacing w:before="173" w:line="219" w:lineRule="auto"/>
              <w:ind w:left="306"/>
              <w:rPr>
                <w:rFonts w:ascii="宋体" w:hAnsi="宋体" w:eastAsia="宋体" w:cs="宋体"/>
                <w:sz w:val="30"/>
                <w:szCs w:val="30"/>
              </w:rPr>
            </w:pPr>
            <w:r>
              <w:rPr>
                <w:rFonts w:ascii="宋体" w:hAnsi="宋体" w:eastAsia="宋体" w:cs="宋体"/>
                <w:spacing w:val="-2"/>
                <w:sz w:val="30"/>
                <w:szCs w:val="30"/>
              </w:rPr>
              <w:t>推荐人姓名</w:t>
            </w:r>
          </w:p>
        </w:tc>
        <w:tc>
          <w:tcPr>
            <w:tcW w:w="1572" w:type="dxa"/>
          </w:tcPr>
          <w:p/>
        </w:tc>
        <w:tc>
          <w:tcPr>
            <w:tcW w:w="5714" w:type="dxa"/>
            <w:gridSpan w:val="3"/>
            <w:tcBorders>
              <w:right w:val="single" w:color="000000" w:sz="6" w:space="0"/>
            </w:tcBorders>
          </w:tcPr>
          <w:p>
            <w:pPr>
              <w:spacing w:before="173" w:line="219" w:lineRule="auto"/>
              <w:ind w:left="736"/>
              <w:rPr>
                <w:rFonts w:ascii="宋体" w:hAnsi="宋体" w:eastAsia="宋体" w:cs="宋体"/>
                <w:sz w:val="30"/>
                <w:szCs w:val="30"/>
              </w:rPr>
            </w:pPr>
            <w:r>
              <w:rPr>
                <w:rFonts w:ascii="宋体" w:hAnsi="宋体" w:eastAsia="宋体" w:cs="宋体"/>
                <w:spacing w:val="-24"/>
                <w:sz w:val="30"/>
                <w:szCs w:val="30"/>
              </w:rPr>
              <w:t>□</w:t>
            </w:r>
            <w:r>
              <w:rPr>
                <w:rFonts w:ascii="宋体" w:hAnsi="宋体" w:eastAsia="宋体" w:cs="宋体"/>
                <w:spacing w:val="-14"/>
                <w:sz w:val="30"/>
                <w:szCs w:val="30"/>
              </w:rPr>
              <w:t>中</w:t>
            </w:r>
            <w:r>
              <w:rPr>
                <w:rFonts w:ascii="宋体" w:hAnsi="宋体" w:eastAsia="宋体" w:cs="宋体"/>
                <w:spacing w:val="-12"/>
                <w:sz w:val="30"/>
                <w:szCs w:val="30"/>
              </w:rPr>
              <w:t>国科学院院士  □中国工程院院士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109" w:type="dxa"/>
            <w:tcBorders>
              <w:left w:val="single" w:color="000000" w:sz="6" w:space="0"/>
            </w:tcBorders>
          </w:tcPr>
          <w:p>
            <w:pPr>
              <w:spacing w:before="174" w:line="220" w:lineRule="auto"/>
              <w:ind w:left="461"/>
              <w:rPr>
                <w:rFonts w:ascii="宋体" w:hAnsi="宋体" w:eastAsia="宋体" w:cs="宋体"/>
                <w:sz w:val="30"/>
                <w:szCs w:val="30"/>
              </w:rPr>
            </w:pPr>
            <w:r>
              <w:rPr>
                <w:rFonts w:ascii="宋体" w:hAnsi="宋体" w:eastAsia="宋体" w:cs="宋体"/>
                <w:spacing w:val="-3"/>
                <w:sz w:val="30"/>
                <w:szCs w:val="30"/>
              </w:rPr>
              <w:t>工作单位</w:t>
            </w:r>
          </w:p>
        </w:tc>
        <w:tc>
          <w:tcPr>
            <w:tcW w:w="7286" w:type="dxa"/>
            <w:gridSpan w:val="4"/>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7" w:hRule="atLeast"/>
        </w:trPr>
        <w:tc>
          <w:tcPr>
            <w:tcW w:w="2109" w:type="dxa"/>
            <w:tcBorders>
              <w:left w:val="single" w:color="000000" w:sz="6" w:space="0"/>
            </w:tcBorders>
          </w:tcPr>
          <w:p>
            <w:pPr>
              <w:spacing w:before="176" w:line="219" w:lineRule="auto"/>
              <w:ind w:left="463"/>
              <w:rPr>
                <w:rFonts w:ascii="宋体" w:hAnsi="宋体" w:eastAsia="宋体" w:cs="宋体"/>
                <w:sz w:val="30"/>
                <w:szCs w:val="30"/>
              </w:rPr>
            </w:pPr>
            <w:r>
              <w:rPr>
                <w:rFonts w:ascii="宋体" w:hAnsi="宋体" w:eastAsia="宋体" w:cs="宋体"/>
                <w:spacing w:val="-5"/>
                <w:sz w:val="30"/>
                <w:szCs w:val="30"/>
              </w:rPr>
              <w:t>学</w:t>
            </w:r>
            <w:r>
              <w:rPr>
                <w:rFonts w:ascii="宋体" w:hAnsi="宋体" w:eastAsia="宋体" w:cs="宋体"/>
                <w:spacing w:val="-3"/>
                <w:sz w:val="30"/>
                <w:szCs w:val="30"/>
              </w:rPr>
              <w:t>科专业</w:t>
            </w:r>
          </w:p>
        </w:tc>
        <w:tc>
          <w:tcPr>
            <w:tcW w:w="7286" w:type="dxa"/>
            <w:gridSpan w:val="4"/>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109" w:type="dxa"/>
            <w:tcBorders>
              <w:left w:val="single" w:color="000000" w:sz="6" w:space="0"/>
            </w:tcBorders>
          </w:tcPr>
          <w:p>
            <w:pPr>
              <w:spacing w:before="174" w:line="220" w:lineRule="auto"/>
              <w:ind w:left="492"/>
              <w:rPr>
                <w:rFonts w:ascii="宋体" w:hAnsi="宋体" w:eastAsia="宋体" w:cs="宋体"/>
                <w:sz w:val="30"/>
                <w:szCs w:val="30"/>
              </w:rPr>
            </w:pPr>
            <w:r>
              <w:rPr>
                <w:rFonts w:ascii="宋体" w:hAnsi="宋体" w:eastAsia="宋体" w:cs="宋体"/>
                <w:spacing w:val="-12"/>
                <w:sz w:val="30"/>
                <w:szCs w:val="30"/>
              </w:rPr>
              <w:t>电</w:t>
            </w:r>
            <w:r>
              <w:rPr>
                <w:rFonts w:ascii="宋体" w:hAnsi="宋体" w:eastAsia="宋体" w:cs="宋体"/>
                <w:spacing w:val="-8"/>
                <w:sz w:val="30"/>
                <w:szCs w:val="30"/>
              </w:rPr>
              <w:t>子邮箱</w:t>
            </w:r>
          </w:p>
        </w:tc>
        <w:tc>
          <w:tcPr>
            <w:tcW w:w="2562" w:type="dxa"/>
            <w:gridSpan w:val="2"/>
          </w:tcPr>
          <w:p/>
        </w:tc>
        <w:tc>
          <w:tcPr>
            <w:tcW w:w="1981" w:type="dxa"/>
          </w:tcPr>
          <w:p>
            <w:pPr>
              <w:spacing w:before="173" w:line="222" w:lineRule="auto"/>
              <w:ind w:left="400"/>
              <w:rPr>
                <w:rFonts w:ascii="宋体" w:hAnsi="宋体" w:eastAsia="宋体" w:cs="宋体"/>
                <w:sz w:val="30"/>
                <w:szCs w:val="30"/>
              </w:rPr>
            </w:pPr>
            <w:r>
              <w:rPr>
                <w:rFonts w:ascii="宋体" w:hAnsi="宋体" w:eastAsia="宋体" w:cs="宋体"/>
                <w:spacing w:val="-4"/>
                <w:sz w:val="30"/>
                <w:szCs w:val="30"/>
              </w:rPr>
              <w:t>联</w:t>
            </w:r>
            <w:r>
              <w:rPr>
                <w:rFonts w:ascii="宋体" w:hAnsi="宋体" w:eastAsia="宋体" w:cs="宋体"/>
                <w:spacing w:val="-2"/>
                <w:sz w:val="30"/>
                <w:szCs w:val="30"/>
              </w:rPr>
              <w:t>系电话</w:t>
            </w:r>
          </w:p>
        </w:tc>
        <w:tc>
          <w:tcPr>
            <w:tcW w:w="2743" w:type="dxa"/>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109" w:type="dxa"/>
            <w:tcBorders>
              <w:left w:val="single" w:color="000000" w:sz="6" w:space="0"/>
            </w:tcBorders>
          </w:tcPr>
          <w:p>
            <w:pPr>
              <w:spacing w:before="174" w:line="222" w:lineRule="auto"/>
              <w:ind w:left="607"/>
              <w:rPr>
                <w:rFonts w:ascii="宋体" w:hAnsi="宋体" w:eastAsia="宋体" w:cs="宋体"/>
                <w:sz w:val="30"/>
                <w:szCs w:val="30"/>
              </w:rPr>
            </w:pPr>
            <w:r>
              <w:rPr>
                <w:rFonts w:ascii="宋体" w:hAnsi="宋体" w:eastAsia="宋体" w:cs="宋体"/>
                <w:spacing w:val="-3"/>
                <w:sz w:val="30"/>
                <w:szCs w:val="30"/>
              </w:rPr>
              <w:t>联系人</w:t>
            </w:r>
          </w:p>
        </w:tc>
        <w:tc>
          <w:tcPr>
            <w:tcW w:w="2562" w:type="dxa"/>
            <w:gridSpan w:val="2"/>
          </w:tcPr>
          <w:p/>
        </w:tc>
        <w:tc>
          <w:tcPr>
            <w:tcW w:w="1981" w:type="dxa"/>
          </w:tcPr>
          <w:p>
            <w:pPr>
              <w:spacing w:before="174" w:line="222" w:lineRule="auto"/>
              <w:ind w:left="251"/>
              <w:rPr>
                <w:rFonts w:ascii="宋体" w:hAnsi="宋体" w:eastAsia="宋体" w:cs="宋体"/>
                <w:sz w:val="30"/>
                <w:szCs w:val="30"/>
              </w:rPr>
            </w:pPr>
            <w:r>
              <w:rPr>
                <w:rFonts w:ascii="宋体" w:hAnsi="宋体" w:eastAsia="宋体" w:cs="宋体"/>
                <w:spacing w:val="-3"/>
                <w:sz w:val="30"/>
                <w:szCs w:val="30"/>
              </w:rPr>
              <w:t>联</w:t>
            </w:r>
            <w:r>
              <w:rPr>
                <w:rFonts w:ascii="宋体" w:hAnsi="宋体" w:eastAsia="宋体" w:cs="宋体"/>
                <w:spacing w:val="-2"/>
                <w:sz w:val="30"/>
                <w:szCs w:val="30"/>
              </w:rPr>
              <w:t>系人电话</w:t>
            </w:r>
          </w:p>
        </w:tc>
        <w:tc>
          <w:tcPr>
            <w:tcW w:w="2743" w:type="dxa"/>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2" w:hRule="atLeast"/>
        </w:trPr>
        <w:tc>
          <w:tcPr>
            <w:tcW w:w="9395" w:type="dxa"/>
            <w:gridSpan w:val="5"/>
            <w:tcBorders>
              <w:left w:val="single" w:color="000000" w:sz="6" w:space="0"/>
              <w:right w:val="single" w:color="000000" w:sz="6" w:space="0"/>
            </w:tcBorders>
          </w:tcPr>
          <w:p>
            <w:pPr>
              <w:spacing w:before="175" w:line="219" w:lineRule="auto"/>
              <w:ind w:left="114"/>
              <w:rPr>
                <w:rFonts w:ascii="宋体" w:hAnsi="宋体" w:eastAsia="宋体" w:cs="宋体"/>
                <w:sz w:val="30"/>
                <w:szCs w:val="30"/>
              </w:rPr>
            </w:pPr>
            <w:r>
              <w:rPr>
                <w:rFonts w:ascii="宋体" w:hAnsi="宋体" w:eastAsia="宋体" w:cs="宋体"/>
                <w:spacing w:val="-13"/>
                <w:sz w:val="30"/>
                <w:szCs w:val="30"/>
              </w:rPr>
              <w:t>推荐意见：</w:t>
            </w:r>
          </w:p>
          <w:p/>
          <w:p/>
          <w:p/>
          <w:p/>
          <w:p/>
          <w:p/>
          <w:p/>
          <w:p/>
          <w:p/>
          <w:p/>
          <w:p/>
          <w:p/>
          <w:p/>
          <w:p>
            <w:pPr>
              <w:spacing w:line="241" w:lineRule="auto"/>
            </w:pPr>
          </w:p>
          <w:p>
            <w:pPr>
              <w:spacing w:line="241" w:lineRule="auto"/>
            </w:pPr>
          </w:p>
          <w:p>
            <w:pPr>
              <w:spacing w:line="241" w:lineRule="auto"/>
            </w:pPr>
          </w:p>
          <w:p>
            <w:pPr>
              <w:spacing w:before="97" w:line="213" w:lineRule="auto"/>
              <w:ind w:left="265"/>
              <w:rPr>
                <w:rFonts w:ascii="宋体" w:hAnsi="宋体" w:eastAsia="宋体" w:cs="宋体"/>
                <w:sz w:val="30"/>
                <w:szCs w:val="30"/>
              </w:rPr>
            </w:pPr>
            <w:r>
              <w:rPr>
                <w:rFonts w:ascii="宋体" w:hAnsi="宋体" w:eastAsia="宋体" w:cs="宋体"/>
                <w:spacing w:val="-8"/>
                <w:sz w:val="30"/>
                <w:szCs w:val="30"/>
              </w:rPr>
              <w:t>推荐该项目</w:t>
            </w:r>
            <w:r>
              <w:rPr>
                <w:rFonts w:ascii="宋体" w:hAnsi="宋体" w:eastAsia="宋体" w:cs="宋体"/>
                <w:spacing w:val="-7"/>
                <w:sz w:val="30"/>
                <w:szCs w:val="30"/>
              </w:rPr>
              <w:t>为</w:t>
            </w:r>
            <w:r>
              <w:rPr>
                <w:rFonts w:ascii="宋体" w:hAnsi="宋体" w:eastAsia="宋体" w:cs="宋体"/>
                <w:spacing w:val="-4"/>
                <w:sz w:val="30"/>
                <w:szCs w:val="30"/>
              </w:rPr>
              <w:t xml:space="preserve"> 2022 年度北京市科学技术奖________________特等奖。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7" w:hRule="atLeast"/>
        </w:trPr>
        <w:tc>
          <w:tcPr>
            <w:tcW w:w="9395" w:type="dxa"/>
            <w:gridSpan w:val="5"/>
            <w:tcBorders>
              <w:left w:val="single" w:color="000000" w:sz="6" w:space="0"/>
              <w:right w:val="single" w:color="000000" w:sz="6" w:space="0"/>
            </w:tcBorders>
          </w:tcPr>
          <w:p>
            <w:pPr>
              <w:spacing w:line="302" w:lineRule="auto"/>
            </w:pPr>
          </w:p>
          <w:p>
            <w:pPr>
              <w:spacing w:line="302" w:lineRule="auto"/>
            </w:pPr>
          </w:p>
          <w:p>
            <w:pPr>
              <w:spacing w:before="98" w:line="624" w:lineRule="exact"/>
              <w:ind w:left="5215"/>
              <w:rPr>
                <w:rFonts w:ascii="宋体" w:hAnsi="宋体" w:eastAsia="宋体" w:cs="宋体"/>
                <w:sz w:val="30"/>
                <w:szCs w:val="30"/>
              </w:rPr>
            </w:pPr>
            <w:r>
              <w:rPr>
                <w:rFonts w:ascii="宋体" w:hAnsi="宋体" w:eastAsia="宋体" w:cs="宋体"/>
                <w:spacing w:val="-15"/>
                <w:position w:val="24"/>
                <w:sz w:val="30"/>
                <w:szCs w:val="30"/>
              </w:rPr>
              <w:t>专</w:t>
            </w:r>
            <w:r>
              <w:rPr>
                <w:rFonts w:ascii="宋体" w:hAnsi="宋体" w:eastAsia="宋体" w:cs="宋体"/>
                <w:spacing w:val="-11"/>
                <w:position w:val="24"/>
                <w:sz w:val="30"/>
                <w:szCs w:val="30"/>
              </w:rPr>
              <w:t>家签名：</w:t>
            </w:r>
          </w:p>
          <w:p>
            <w:pPr>
              <w:spacing w:line="220" w:lineRule="auto"/>
              <w:ind w:left="5268"/>
              <w:rPr>
                <w:rFonts w:ascii="宋体" w:hAnsi="宋体" w:eastAsia="宋体" w:cs="宋体"/>
                <w:sz w:val="30"/>
                <w:szCs w:val="30"/>
              </w:rPr>
            </w:pPr>
            <w:r>
              <w:rPr>
                <w:rFonts w:ascii="宋体" w:hAnsi="宋体" w:eastAsia="宋体" w:cs="宋体"/>
                <w:spacing w:val="-22"/>
                <w:sz w:val="30"/>
                <w:szCs w:val="30"/>
              </w:rPr>
              <w:t>日期：</w:t>
            </w:r>
          </w:p>
        </w:tc>
      </w:tr>
    </w:tbl>
    <w:p/>
    <w:p>
      <w:pPr>
        <w:sectPr>
          <w:footerReference r:id="rId43" w:type="default"/>
          <w:pgSz w:w="11907" w:h="16839"/>
          <w:pgMar w:top="1431" w:right="1248" w:bottom="1360" w:left="1247" w:header="0" w:footer="1199" w:gutter="0"/>
          <w:cols w:space="720" w:num="1"/>
        </w:sectPr>
      </w:pPr>
    </w:p>
    <w:p>
      <w:pPr>
        <w:spacing w:line="348" w:lineRule="auto"/>
      </w:pPr>
    </w:p>
    <w:p>
      <w:pPr>
        <w:spacing w:before="91" w:line="224" w:lineRule="auto"/>
        <w:ind w:left="404"/>
        <w:rPr>
          <w:rFonts w:ascii="Times New Roman" w:hAnsi="Times New Roman" w:eastAsia="Times New Roman" w:cs="Times New Roman"/>
          <w:sz w:val="28"/>
          <w:szCs w:val="28"/>
        </w:rPr>
      </w:pPr>
      <w:r>
        <w:rPr>
          <w:rFonts w:ascii="黑体" w:hAnsi="黑体" w:eastAsia="黑体" w:cs="黑体"/>
          <w:spacing w:val="-27"/>
          <w:sz w:val="28"/>
          <w:szCs w:val="28"/>
        </w:rPr>
        <w:t xml:space="preserve">表 </w:t>
      </w:r>
      <w:r>
        <w:rPr>
          <w:rFonts w:ascii="Times New Roman" w:hAnsi="Times New Roman" w:eastAsia="Times New Roman" w:cs="Times New Roman"/>
          <w:spacing w:val="-27"/>
          <w:sz w:val="28"/>
          <w:szCs w:val="28"/>
        </w:rPr>
        <w:t>4</w:t>
      </w:r>
    </w:p>
    <w:p>
      <w:pPr>
        <w:spacing w:before="245" w:line="654" w:lineRule="exact"/>
        <w:ind w:left="3834"/>
        <w:rPr>
          <w:rFonts w:ascii="黑体" w:hAnsi="黑体" w:eastAsia="黑体" w:cs="黑体"/>
          <w:sz w:val="36"/>
          <w:szCs w:val="36"/>
        </w:rPr>
      </w:pPr>
      <w:r>
        <w:rPr>
          <w:rFonts w:ascii="黑体" w:hAnsi="黑体" w:eastAsia="黑体" w:cs="黑体"/>
          <w:spacing w:val="-3"/>
          <w:position w:val="21"/>
          <w:sz w:val="36"/>
          <w:szCs w:val="36"/>
        </w:rPr>
        <w:t>推</w:t>
      </w:r>
      <w:r>
        <w:rPr>
          <w:rFonts w:ascii="黑体" w:hAnsi="黑体" w:eastAsia="黑体" w:cs="黑体"/>
          <w:spacing w:val="-2"/>
          <w:position w:val="21"/>
          <w:sz w:val="36"/>
          <w:szCs w:val="36"/>
        </w:rPr>
        <w:t>荐意见</w:t>
      </w:r>
    </w:p>
    <w:p>
      <w:pPr>
        <w:spacing w:before="1" w:line="218" w:lineRule="auto"/>
        <w:ind w:left="3214"/>
        <w:rPr>
          <w:rFonts w:ascii="宋体" w:hAnsi="宋体" w:eastAsia="宋体" w:cs="宋体"/>
          <w:sz w:val="30"/>
          <w:szCs w:val="30"/>
        </w:rPr>
      </w:pPr>
      <w:r>
        <w:rPr>
          <w:rFonts w:ascii="宋体" w:hAnsi="宋体" w:eastAsia="宋体" w:cs="宋体"/>
          <w:spacing w:val="18"/>
          <w:sz w:val="30"/>
          <w:szCs w:val="30"/>
        </w:rPr>
        <w:t>(</w:t>
      </w:r>
      <w:r>
        <w:rPr>
          <w:rFonts w:ascii="宋体" w:hAnsi="宋体" w:eastAsia="宋体" w:cs="宋体"/>
          <w:spacing w:val="14"/>
          <w:sz w:val="30"/>
          <w:szCs w:val="30"/>
        </w:rPr>
        <w:t>适用于机构推荐)</w:t>
      </w:r>
    </w:p>
    <w:p>
      <w:pPr>
        <w:spacing w:line="106" w:lineRule="exact"/>
      </w:pPr>
    </w:p>
    <w:tbl>
      <w:tblPr>
        <w:tblStyle w:val="11"/>
        <w:tblW w:w="90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7"/>
        <w:gridCol w:w="3127"/>
        <w:gridCol w:w="1174"/>
        <w:gridCol w:w="1500"/>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trPr>
        <w:tc>
          <w:tcPr>
            <w:tcW w:w="1567" w:type="dxa"/>
            <w:tcBorders>
              <w:left w:val="single" w:color="000000" w:sz="6" w:space="0"/>
            </w:tcBorders>
          </w:tcPr>
          <w:p>
            <w:pPr>
              <w:spacing w:before="176" w:line="220" w:lineRule="auto"/>
              <w:ind w:left="188"/>
              <w:rPr>
                <w:rFonts w:ascii="宋体" w:hAnsi="宋体" w:eastAsia="宋体" w:cs="宋体"/>
                <w:sz w:val="30"/>
                <w:szCs w:val="30"/>
              </w:rPr>
            </w:pPr>
            <w:r>
              <w:rPr>
                <w:rFonts w:ascii="宋体" w:hAnsi="宋体" w:eastAsia="宋体" w:cs="宋体"/>
                <w:spacing w:val="-4"/>
                <w:sz w:val="30"/>
                <w:szCs w:val="30"/>
              </w:rPr>
              <w:t>项</w:t>
            </w:r>
            <w:r>
              <w:rPr>
                <w:rFonts w:ascii="宋体" w:hAnsi="宋体" w:eastAsia="宋体" w:cs="宋体"/>
                <w:spacing w:val="-3"/>
                <w:sz w:val="30"/>
                <w:szCs w:val="30"/>
              </w:rPr>
              <w:t>目名称</w:t>
            </w:r>
          </w:p>
        </w:tc>
        <w:tc>
          <w:tcPr>
            <w:tcW w:w="7509" w:type="dxa"/>
            <w:gridSpan w:val="4"/>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567" w:type="dxa"/>
            <w:tcBorders>
              <w:left w:val="single" w:color="000000" w:sz="6" w:space="0"/>
            </w:tcBorders>
          </w:tcPr>
          <w:p>
            <w:pPr>
              <w:spacing w:before="166" w:line="219" w:lineRule="auto"/>
              <w:ind w:left="183"/>
              <w:rPr>
                <w:rFonts w:ascii="宋体" w:hAnsi="宋体" w:eastAsia="宋体" w:cs="宋体"/>
                <w:sz w:val="30"/>
                <w:szCs w:val="30"/>
              </w:rPr>
            </w:pPr>
            <w:r>
              <w:rPr>
                <w:rFonts w:ascii="宋体" w:hAnsi="宋体" w:eastAsia="宋体" w:cs="宋体"/>
                <w:spacing w:val="-3"/>
                <w:sz w:val="30"/>
                <w:szCs w:val="30"/>
              </w:rPr>
              <w:t>推</w:t>
            </w:r>
            <w:r>
              <w:rPr>
                <w:rFonts w:ascii="宋体" w:hAnsi="宋体" w:eastAsia="宋体" w:cs="宋体"/>
                <w:spacing w:val="-2"/>
                <w:sz w:val="30"/>
                <w:szCs w:val="30"/>
              </w:rPr>
              <w:t>荐机构</w:t>
            </w:r>
          </w:p>
        </w:tc>
        <w:tc>
          <w:tcPr>
            <w:tcW w:w="7509" w:type="dxa"/>
            <w:gridSpan w:val="4"/>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567" w:type="dxa"/>
            <w:tcBorders>
              <w:left w:val="single" w:color="000000" w:sz="6" w:space="0"/>
            </w:tcBorders>
          </w:tcPr>
          <w:p>
            <w:pPr>
              <w:spacing w:before="200" w:line="222" w:lineRule="auto"/>
              <w:ind w:left="185"/>
              <w:rPr>
                <w:rFonts w:ascii="宋体" w:hAnsi="宋体" w:eastAsia="宋体" w:cs="宋体"/>
                <w:sz w:val="30"/>
                <w:szCs w:val="30"/>
              </w:rPr>
            </w:pPr>
            <w:r>
              <w:rPr>
                <w:rFonts w:ascii="宋体" w:hAnsi="宋体" w:eastAsia="宋体" w:cs="宋体"/>
                <w:spacing w:val="1"/>
                <w:sz w:val="30"/>
                <w:szCs w:val="30"/>
              </w:rPr>
              <w:t>联 系</w:t>
            </w:r>
            <w:r>
              <w:rPr>
                <w:rFonts w:ascii="宋体" w:hAnsi="宋体" w:eastAsia="宋体" w:cs="宋体"/>
                <w:sz w:val="30"/>
                <w:szCs w:val="30"/>
              </w:rPr>
              <w:t xml:space="preserve"> 人</w:t>
            </w:r>
          </w:p>
        </w:tc>
        <w:tc>
          <w:tcPr>
            <w:tcW w:w="4301" w:type="dxa"/>
            <w:gridSpan w:val="2"/>
          </w:tcPr>
          <w:p/>
        </w:tc>
        <w:tc>
          <w:tcPr>
            <w:tcW w:w="1500" w:type="dxa"/>
          </w:tcPr>
          <w:p>
            <w:pPr>
              <w:spacing w:before="200" w:line="222" w:lineRule="auto"/>
              <w:ind w:left="161"/>
              <w:rPr>
                <w:rFonts w:ascii="宋体" w:hAnsi="宋体" w:eastAsia="宋体" w:cs="宋体"/>
                <w:sz w:val="30"/>
                <w:szCs w:val="30"/>
              </w:rPr>
            </w:pPr>
            <w:r>
              <w:rPr>
                <w:rFonts w:ascii="宋体" w:hAnsi="宋体" w:eastAsia="宋体" w:cs="宋体"/>
                <w:spacing w:val="-4"/>
                <w:sz w:val="30"/>
                <w:szCs w:val="30"/>
              </w:rPr>
              <w:t>联</w:t>
            </w:r>
            <w:r>
              <w:rPr>
                <w:rFonts w:ascii="宋体" w:hAnsi="宋体" w:eastAsia="宋体" w:cs="宋体"/>
                <w:spacing w:val="-2"/>
                <w:sz w:val="30"/>
                <w:szCs w:val="30"/>
              </w:rPr>
              <w:t>系电话</w:t>
            </w:r>
          </w:p>
        </w:tc>
        <w:tc>
          <w:tcPr>
            <w:tcW w:w="1708" w:type="dxa"/>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567" w:type="dxa"/>
            <w:tcBorders>
              <w:left w:val="single" w:color="000000" w:sz="6" w:space="0"/>
            </w:tcBorders>
          </w:tcPr>
          <w:p>
            <w:pPr>
              <w:spacing w:before="199" w:line="220" w:lineRule="auto"/>
              <w:ind w:left="218"/>
              <w:rPr>
                <w:rFonts w:ascii="宋体" w:hAnsi="宋体" w:eastAsia="宋体" w:cs="宋体"/>
                <w:sz w:val="30"/>
                <w:szCs w:val="30"/>
              </w:rPr>
            </w:pPr>
            <w:r>
              <w:rPr>
                <w:rFonts w:ascii="宋体" w:hAnsi="宋体" w:eastAsia="宋体" w:cs="宋体"/>
                <w:spacing w:val="-12"/>
                <w:sz w:val="30"/>
                <w:szCs w:val="30"/>
              </w:rPr>
              <w:t>电</w:t>
            </w:r>
            <w:r>
              <w:rPr>
                <w:rFonts w:ascii="宋体" w:hAnsi="宋体" w:eastAsia="宋体" w:cs="宋体"/>
                <w:spacing w:val="-8"/>
                <w:sz w:val="30"/>
                <w:szCs w:val="30"/>
              </w:rPr>
              <w:t>子邮箱</w:t>
            </w:r>
          </w:p>
        </w:tc>
        <w:tc>
          <w:tcPr>
            <w:tcW w:w="4301" w:type="dxa"/>
            <w:gridSpan w:val="2"/>
          </w:tcPr>
          <w:p/>
        </w:tc>
        <w:tc>
          <w:tcPr>
            <w:tcW w:w="1500" w:type="dxa"/>
          </w:tcPr>
          <w:p>
            <w:pPr>
              <w:spacing w:before="198" w:line="219" w:lineRule="auto"/>
              <w:ind w:left="157"/>
              <w:rPr>
                <w:rFonts w:ascii="宋体" w:hAnsi="宋体" w:eastAsia="宋体" w:cs="宋体"/>
                <w:sz w:val="30"/>
                <w:szCs w:val="30"/>
              </w:rPr>
            </w:pPr>
            <w:r>
              <w:rPr>
                <w:rFonts w:ascii="宋体" w:hAnsi="宋体" w:eastAsia="宋体" w:cs="宋体"/>
                <w:spacing w:val="2"/>
                <w:sz w:val="30"/>
                <w:szCs w:val="30"/>
              </w:rPr>
              <w:t xml:space="preserve">传 </w:t>
            </w:r>
            <w:r>
              <w:rPr>
                <w:rFonts w:ascii="宋体" w:hAnsi="宋体" w:eastAsia="宋体" w:cs="宋体"/>
                <w:spacing w:val="1"/>
                <w:sz w:val="30"/>
                <w:szCs w:val="30"/>
              </w:rPr>
              <w:t xml:space="preserve">   真</w:t>
            </w:r>
          </w:p>
        </w:tc>
        <w:tc>
          <w:tcPr>
            <w:tcW w:w="1708" w:type="dxa"/>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6" w:hRule="atLeast"/>
        </w:trPr>
        <w:tc>
          <w:tcPr>
            <w:tcW w:w="9076" w:type="dxa"/>
            <w:gridSpan w:val="5"/>
            <w:tcBorders>
              <w:left w:val="single" w:color="000000" w:sz="6" w:space="0"/>
              <w:right w:val="single" w:color="000000" w:sz="6" w:space="0"/>
            </w:tcBorders>
          </w:tcPr>
          <w:p>
            <w:pPr>
              <w:spacing w:before="163" w:line="219" w:lineRule="auto"/>
              <w:ind w:left="111"/>
              <w:rPr>
                <w:rFonts w:ascii="宋体" w:hAnsi="宋体" w:eastAsia="宋体" w:cs="宋体"/>
                <w:sz w:val="30"/>
                <w:szCs w:val="30"/>
              </w:rPr>
            </w:pPr>
            <w:r>
              <w:rPr>
                <w:rFonts w:ascii="宋体" w:hAnsi="宋体" w:eastAsia="宋体" w:cs="宋体"/>
                <w:spacing w:val="-13"/>
                <w:sz w:val="30"/>
                <w:szCs w:val="30"/>
              </w:rPr>
              <w:t>推荐意见：</w:t>
            </w: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95" w:line="219" w:lineRule="auto"/>
              <w:ind w:left="111"/>
              <w:rPr>
                <w:rFonts w:ascii="宋体" w:hAnsi="宋体" w:eastAsia="宋体" w:cs="宋体"/>
                <w:sz w:val="29"/>
                <w:szCs w:val="29"/>
              </w:rPr>
            </w:pPr>
            <w:r>
              <w:rPr>
                <w:rFonts w:ascii="宋体" w:hAnsi="宋体" w:eastAsia="宋体" w:cs="宋体"/>
                <w:spacing w:val="4"/>
                <w:sz w:val="29"/>
                <w:szCs w:val="29"/>
              </w:rPr>
              <w:t>推荐该项目为 2</w:t>
            </w:r>
            <w:r>
              <w:rPr>
                <w:rFonts w:ascii="宋体" w:hAnsi="宋体" w:eastAsia="宋体" w:cs="宋体"/>
                <w:spacing w:val="3"/>
                <w:sz w:val="29"/>
                <w:szCs w:val="29"/>
              </w:rPr>
              <w:t>0</w:t>
            </w:r>
            <w:r>
              <w:rPr>
                <w:rFonts w:ascii="宋体" w:hAnsi="宋体" w:eastAsia="宋体" w:cs="宋体"/>
                <w:spacing w:val="2"/>
                <w:sz w:val="29"/>
                <w:szCs w:val="29"/>
              </w:rPr>
              <w:t>22 年度北京市科学技术奖_______________特等奖。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1" w:hRule="atLeast"/>
        </w:trPr>
        <w:tc>
          <w:tcPr>
            <w:tcW w:w="4694" w:type="dxa"/>
            <w:gridSpan w:val="2"/>
            <w:tcBorders>
              <w:left w:val="single" w:color="000000" w:sz="6" w:space="0"/>
              <w:right w:val="nil"/>
            </w:tcBorders>
          </w:tcPr>
          <w:p>
            <w:pPr>
              <w:spacing w:line="345" w:lineRule="auto"/>
            </w:pPr>
          </w:p>
          <w:p>
            <w:pPr>
              <w:spacing w:line="346" w:lineRule="auto"/>
            </w:pPr>
          </w:p>
          <w:p>
            <w:pPr>
              <w:spacing w:before="97" w:line="220" w:lineRule="auto"/>
              <w:ind w:left="566"/>
              <w:rPr>
                <w:rFonts w:ascii="宋体" w:hAnsi="宋体" w:eastAsia="宋体" w:cs="宋体"/>
                <w:sz w:val="30"/>
                <w:szCs w:val="30"/>
              </w:rPr>
            </w:pPr>
            <w:r>
              <w:rPr>
                <w:rFonts w:ascii="宋体" w:hAnsi="宋体" w:eastAsia="宋体" w:cs="宋体"/>
                <w:spacing w:val="-16"/>
                <w:sz w:val="30"/>
                <w:szCs w:val="30"/>
              </w:rPr>
              <w:t>理</w:t>
            </w:r>
            <w:r>
              <w:rPr>
                <w:rFonts w:ascii="宋体" w:hAnsi="宋体" w:eastAsia="宋体" w:cs="宋体"/>
                <w:spacing w:val="-11"/>
                <w:sz w:val="30"/>
                <w:szCs w:val="30"/>
              </w:rPr>
              <w:t>事长签名：</w:t>
            </w:r>
          </w:p>
          <w:p>
            <w:pPr>
              <w:spacing w:line="262" w:lineRule="auto"/>
            </w:pPr>
          </w:p>
          <w:p>
            <w:pPr>
              <w:spacing w:line="262" w:lineRule="auto"/>
            </w:pPr>
          </w:p>
          <w:p>
            <w:pPr>
              <w:spacing w:line="262" w:lineRule="auto"/>
            </w:pPr>
          </w:p>
          <w:p>
            <w:pPr>
              <w:spacing w:before="98" w:line="220" w:lineRule="auto"/>
              <w:ind w:left="1766"/>
              <w:rPr>
                <w:rFonts w:ascii="宋体" w:hAnsi="宋体" w:eastAsia="宋体" w:cs="宋体"/>
                <w:sz w:val="30"/>
                <w:szCs w:val="30"/>
              </w:rPr>
            </w:pPr>
            <w:r>
              <w:rPr>
                <w:rFonts w:ascii="宋体" w:hAnsi="宋体" w:eastAsia="宋体" w:cs="宋体"/>
                <w:spacing w:val="10"/>
                <w:sz w:val="30"/>
                <w:szCs w:val="30"/>
              </w:rPr>
              <w:t>年</w:t>
            </w:r>
            <w:r>
              <w:rPr>
                <w:rFonts w:ascii="宋体" w:hAnsi="宋体" w:eastAsia="宋体" w:cs="宋体"/>
                <w:spacing w:val="5"/>
                <w:sz w:val="30"/>
                <w:szCs w:val="30"/>
              </w:rPr>
              <w:t xml:space="preserve">   月   日</w:t>
            </w:r>
          </w:p>
        </w:tc>
        <w:tc>
          <w:tcPr>
            <w:tcW w:w="4382" w:type="dxa"/>
            <w:gridSpan w:val="3"/>
            <w:tcBorders>
              <w:left w:val="nil"/>
              <w:right w:val="single" w:color="000000" w:sz="6" w:space="0"/>
            </w:tcBorders>
          </w:tcPr>
          <w:p>
            <w:pPr>
              <w:spacing w:line="345" w:lineRule="auto"/>
            </w:pPr>
          </w:p>
          <w:p>
            <w:pPr>
              <w:spacing w:line="345" w:lineRule="auto"/>
            </w:pPr>
          </w:p>
          <w:p>
            <w:pPr>
              <w:spacing w:before="97" w:line="219" w:lineRule="auto"/>
              <w:ind w:left="1132"/>
              <w:rPr>
                <w:rFonts w:ascii="宋体" w:hAnsi="宋体" w:eastAsia="宋体" w:cs="宋体"/>
                <w:sz w:val="30"/>
                <w:szCs w:val="30"/>
              </w:rPr>
            </w:pPr>
            <w:r>
              <w:rPr>
                <w:rFonts w:ascii="宋体" w:hAnsi="宋体" w:eastAsia="宋体" w:cs="宋体"/>
                <w:spacing w:val="21"/>
                <w:sz w:val="30"/>
                <w:szCs w:val="30"/>
              </w:rPr>
              <w:t>单</w:t>
            </w:r>
            <w:r>
              <w:rPr>
                <w:rFonts w:ascii="宋体" w:hAnsi="宋体" w:eastAsia="宋体" w:cs="宋体"/>
                <w:spacing w:val="19"/>
                <w:sz w:val="30"/>
                <w:szCs w:val="30"/>
              </w:rPr>
              <w:t>位(盖章)</w:t>
            </w:r>
          </w:p>
          <w:p>
            <w:pPr>
              <w:spacing w:line="263" w:lineRule="auto"/>
            </w:pPr>
          </w:p>
          <w:p>
            <w:pPr>
              <w:spacing w:line="263" w:lineRule="auto"/>
            </w:pPr>
          </w:p>
          <w:p>
            <w:pPr>
              <w:spacing w:line="263" w:lineRule="auto"/>
            </w:pPr>
          </w:p>
          <w:p>
            <w:pPr>
              <w:spacing w:before="97" w:line="220" w:lineRule="auto"/>
              <w:ind w:left="1428"/>
              <w:rPr>
                <w:rFonts w:ascii="宋体" w:hAnsi="宋体" w:eastAsia="宋体" w:cs="宋体"/>
                <w:sz w:val="30"/>
                <w:szCs w:val="30"/>
              </w:rPr>
            </w:pPr>
            <w:r>
              <w:rPr>
                <w:rFonts w:ascii="宋体" w:hAnsi="宋体" w:eastAsia="宋体" w:cs="宋体"/>
                <w:spacing w:val="7"/>
                <w:sz w:val="30"/>
                <w:szCs w:val="30"/>
              </w:rPr>
              <w:t xml:space="preserve">年  月  </w:t>
            </w:r>
            <w:r>
              <w:rPr>
                <w:rFonts w:ascii="宋体" w:hAnsi="宋体" w:eastAsia="宋体" w:cs="宋体"/>
                <w:spacing w:val="6"/>
                <w:sz w:val="30"/>
                <w:szCs w:val="30"/>
              </w:rPr>
              <w:t>日</w:t>
            </w:r>
          </w:p>
        </w:tc>
      </w:tr>
    </w:tbl>
    <w:p>
      <w:pPr>
        <w:spacing w:before="35" w:line="219" w:lineRule="auto"/>
        <w:ind w:left="398"/>
        <w:rPr>
          <w:rFonts w:ascii="宋体" w:hAnsi="宋体" w:eastAsia="宋体" w:cs="宋体"/>
          <w:sz w:val="24"/>
          <w:szCs w:val="24"/>
        </w:rPr>
      </w:pPr>
      <w:r>
        <w:rPr>
          <w:rFonts w:ascii="宋体" w:hAnsi="宋体" w:eastAsia="宋体" w:cs="宋体"/>
          <w:spacing w:val="-8"/>
          <w:sz w:val="24"/>
          <w:szCs w:val="24"/>
        </w:rPr>
        <w:t>注</w:t>
      </w:r>
      <w:r>
        <w:rPr>
          <w:rFonts w:ascii="宋体" w:hAnsi="宋体" w:eastAsia="宋体" w:cs="宋体"/>
          <w:spacing w:val="-7"/>
          <w:sz w:val="24"/>
          <w:szCs w:val="24"/>
        </w:rPr>
        <w:t>： 本领域全国学会、行业协会可作为推荐机构。</w:t>
      </w:r>
    </w:p>
    <w:sectPr>
      <w:footerReference r:id="rId44" w:type="default"/>
      <w:pgSz w:w="11907" w:h="16839"/>
      <w:pgMar w:top="1431" w:right="1406" w:bottom="1360" w:left="1408" w:header="0" w:footer="119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5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0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9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45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45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6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1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0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w:t>
    </w:r>
    <w:r>
      <w:rPr>
        <w:rFonts w:ascii="Times New Roman" w:hAnsi="Times New Roman" w:eastAsia="Times New Roman" w:cs="Times New Roman"/>
        <w:spacing w:val="-1"/>
        <w:sz w:val="18"/>
        <w:szCs w:val="18"/>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8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00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01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02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03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04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05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06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34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35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37</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38</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39</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42</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43</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51"/>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44</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5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45</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5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45"/>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47</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90"/>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48</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2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4"/>
        <w:sz w:val="18"/>
        <w:szCs w:val="18"/>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1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8</w:t>
    </w:r>
    <w:r>
      <w:rPr>
        <w:rFonts w:ascii="Times New Roman" w:hAnsi="Times New Roman" w:eastAsia="Times New Roman" w:cs="Times New Roman"/>
        <w:spacing w:val="-2"/>
        <w:sz w:val="18"/>
        <w:szCs w:val="18"/>
      </w:rPr>
      <w:t>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F55A57"/>
    <w:multiLevelType w:val="multilevel"/>
    <w:tmpl w:val="2DF55A57"/>
    <w:lvl w:ilvl="0" w:tentative="0">
      <w:start w:val="1"/>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507D213A"/>
    <w:multiLevelType w:val="multilevel"/>
    <w:tmpl w:val="507D213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6AC9726B"/>
    <w:multiLevelType w:val="multilevel"/>
    <w:tmpl w:val="6AC9726B"/>
    <w:lvl w:ilvl="0" w:tentative="0">
      <w:start w:val="1"/>
      <w:numFmt w:val="decimal"/>
      <w:lvlText w:val="（%1）"/>
      <w:lvlJc w:val="left"/>
      <w:pPr>
        <w:ind w:left="1080" w:hanging="720"/>
      </w:pPr>
      <w:rPr>
        <w:rFonts w:hint="default"/>
      </w:rPr>
    </w:lvl>
    <w:lvl w:ilvl="1" w:tentative="0">
      <w:start w:val="1"/>
      <w:numFmt w:val="lowerLetter"/>
      <w:lvlText w:val="%2)"/>
      <w:lvlJc w:val="left"/>
      <w:pPr>
        <w:ind w:left="1240" w:hanging="440"/>
      </w:pPr>
    </w:lvl>
    <w:lvl w:ilvl="2" w:tentative="0">
      <w:start w:val="1"/>
      <w:numFmt w:val="lowerRoman"/>
      <w:lvlText w:val="%3."/>
      <w:lvlJc w:val="right"/>
      <w:pPr>
        <w:ind w:left="1680" w:hanging="440"/>
      </w:pPr>
    </w:lvl>
    <w:lvl w:ilvl="3" w:tentative="0">
      <w:start w:val="1"/>
      <w:numFmt w:val="decimal"/>
      <w:lvlText w:val="%4."/>
      <w:lvlJc w:val="left"/>
      <w:pPr>
        <w:ind w:left="2120" w:hanging="440"/>
      </w:pPr>
    </w:lvl>
    <w:lvl w:ilvl="4" w:tentative="0">
      <w:start w:val="1"/>
      <w:numFmt w:val="lowerLetter"/>
      <w:lvlText w:val="%5)"/>
      <w:lvlJc w:val="left"/>
      <w:pPr>
        <w:ind w:left="2560" w:hanging="440"/>
      </w:pPr>
    </w:lvl>
    <w:lvl w:ilvl="5" w:tentative="0">
      <w:start w:val="1"/>
      <w:numFmt w:val="lowerRoman"/>
      <w:lvlText w:val="%6."/>
      <w:lvlJc w:val="right"/>
      <w:pPr>
        <w:ind w:left="3000" w:hanging="440"/>
      </w:pPr>
    </w:lvl>
    <w:lvl w:ilvl="6" w:tentative="0">
      <w:start w:val="1"/>
      <w:numFmt w:val="decimal"/>
      <w:lvlText w:val="%7."/>
      <w:lvlJc w:val="left"/>
      <w:pPr>
        <w:ind w:left="3440" w:hanging="440"/>
      </w:pPr>
    </w:lvl>
    <w:lvl w:ilvl="7" w:tentative="0">
      <w:start w:val="1"/>
      <w:numFmt w:val="lowerLetter"/>
      <w:lvlText w:val="%8)"/>
      <w:lvlJc w:val="left"/>
      <w:pPr>
        <w:ind w:left="3880" w:hanging="440"/>
      </w:pPr>
    </w:lvl>
    <w:lvl w:ilvl="8" w:tentative="0">
      <w:start w:val="1"/>
      <w:numFmt w:val="lowerRoman"/>
      <w:lvlText w:val="%9."/>
      <w:lvlJc w:val="right"/>
      <w:pPr>
        <w:ind w:left="4320" w:hanging="440"/>
      </w:pPr>
    </w:lvl>
  </w:abstractNum>
  <w:abstractNum w:abstractNumId="3">
    <w:nsid w:val="76F1569A"/>
    <w:multiLevelType w:val="multilevel"/>
    <w:tmpl w:val="76F156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F274285"/>
    <w:multiLevelType w:val="multilevel"/>
    <w:tmpl w:val="7F27428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mE5MWNhNmUyMjc2YTI0NWViY2Y0MTU2MGUzY2FjNjEifQ=="/>
  </w:docVars>
  <w:rsids>
    <w:rsidRoot w:val="00871E1D"/>
    <w:rsid w:val="00066517"/>
    <w:rsid w:val="00086880"/>
    <w:rsid w:val="0017151B"/>
    <w:rsid w:val="001A0B62"/>
    <w:rsid w:val="00216307"/>
    <w:rsid w:val="002314C8"/>
    <w:rsid w:val="0023318B"/>
    <w:rsid w:val="00262428"/>
    <w:rsid w:val="00285341"/>
    <w:rsid w:val="003D311E"/>
    <w:rsid w:val="00480987"/>
    <w:rsid w:val="004B21D4"/>
    <w:rsid w:val="004D7B84"/>
    <w:rsid w:val="005040AD"/>
    <w:rsid w:val="005E5E7C"/>
    <w:rsid w:val="006124BC"/>
    <w:rsid w:val="006C5604"/>
    <w:rsid w:val="006E5005"/>
    <w:rsid w:val="007E4F17"/>
    <w:rsid w:val="007F4E0E"/>
    <w:rsid w:val="008221CA"/>
    <w:rsid w:val="0085218D"/>
    <w:rsid w:val="00871E1D"/>
    <w:rsid w:val="008F6178"/>
    <w:rsid w:val="00A96684"/>
    <w:rsid w:val="00AD1CDA"/>
    <w:rsid w:val="00B57691"/>
    <w:rsid w:val="00B87DE6"/>
    <w:rsid w:val="00BB2069"/>
    <w:rsid w:val="00C47BDF"/>
    <w:rsid w:val="00C71A6F"/>
    <w:rsid w:val="00CD31A9"/>
    <w:rsid w:val="00CD4C36"/>
    <w:rsid w:val="00D47354"/>
    <w:rsid w:val="00F11163"/>
    <w:rsid w:val="00FA1528"/>
    <w:rsid w:val="01A15047"/>
    <w:rsid w:val="0A770F0C"/>
    <w:rsid w:val="0AD9142E"/>
    <w:rsid w:val="17100310"/>
    <w:rsid w:val="4C786D80"/>
    <w:rsid w:val="58983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5"/>
    <w:unhideWhenUsed/>
    <w:qFormat/>
    <w:uiPriority w:val="9"/>
    <w:pPr>
      <w:keepNext/>
      <w:keepLines/>
      <w:widowControl w:val="0"/>
      <w:kinsoku/>
      <w:autoSpaceDE/>
      <w:autoSpaceDN/>
      <w:adjustRightInd/>
      <w:snapToGrid/>
      <w:spacing w:before="260" w:after="260" w:line="413" w:lineRule="auto"/>
      <w:jc w:val="both"/>
      <w:textAlignment w:val="auto"/>
      <w:outlineLvl w:val="2"/>
    </w:pPr>
    <w:rPr>
      <w:rFonts w:ascii="Calibri" w:hAnsi="Calibri" w:eastAsia="宋体" w:cs="Times New Roman"/>
      <w:b/>
      <w:snapToGrid/>
      <w:color w:val="auto"/>
      <w:kern w:val="2"/>
      <w:sz w:val="32"/>
      <w:szCs w:val="22"/>
    </w:rPr>
  </w:style>
  <w:style w:type="paragraph" w:styleId="4">
    <w:name w:val="heading 4"/>
    <w:basedOn w:val="1"/>
    <w:next w:val="1"/>
    <w:link w:val="20"/>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next w:val="6"/>
    <w:link w:val="17"/>
    <w:qFormat/>
    <w:uiPriority w:val="0"/>
    <w:pPr>
      <w:widowControl w:val="0"/>
      <w:kinsoku/>
      <w:adjustRightInd/>
      <w:snapToGrid/>
      <w:textAlignment w:val="auto"/>
    </w:pPr>
    <w:rPr>
      <w:rFonts w:ascii="仿宋" w:hAnsi="仿宋" w:eastAsia="仿宋" w:cs="仿宋"/>
      <w:snapToGrid/>
      <w:color w:val="auto"/>
      <w:sz w:val="24"/>
      <w:szCs w:val="24"/>
      <w:lang w:val="zh-CN" w:bidi="zh-CN"/>
    </w:rPr>
  </w:style>
  <w:style w:type="paragraph" w:styleId="6">
    <w:name w:val="Title"/>
    <w:basedOn w:val="1"/>
    <w:next w:val="1"/>
    <w:link w:val="18"/>
    <w:qFormat/>
    <w:uiPriority w:val="0"/>
    <w:pPr>
      <w:spacing w:before="240" w:after="60"/>
      <w:jc w:val="center"/>
      <w:outlineLvl w:val="0"/>
    </w:pPr>
    <w:rPr>
      <w:rFonts w:asciiTheme="majorHAnsi" w:hAnsiTheme="majorHAnsi" w:eastAsiaTheme="majorEastAsia" w:cstheme="majorBidi"/>
      <w:b/>
      <w:bCs/>
      <w:sz w:val="32"/>
      <w:szCs w:val="32"/>
    </w:rPr>
  </w:style>
  <w:style w:type="paragraph" w:styleId="7">
    <w:name w:val="footer"/>
    <w:basedOn w:val="1"/>
    <w:link w:val="13"/>
    <w:qFormat/>
    <w:uiPriority w:val="0"/>
    <w:pPr>
      <w:tabs>
        <w:tab w:val="center" w:pos="4153"/>
        <w:tab w:val="right" w:pos="8306"/>
      </w:tabs>
    </w:pPr>
    <w:rPr>
      <w:sz w:val="18"/>
      <w:szCs w:val="18"/>
    </w:rPr>
  </w:style>
  <w:style w:type="paragraph" w:styleId="8">
    <w:name w:val="header"/>
    <w:basedOn w:val="1"/>
    <w:link w:val="12"/>
    <w:qFormat/>
    <w:uiPriority w:val="0"/>
    <w:pPr>
      <w:pBdr>
        <w:bottom w:val="single" w:color="auto" w:sz="6" w:space="1"/>
      </w:pBdr>
      <w:tabs>
        <w:tab w:val="center" w:pos="4153"/>
        <w:tab w:val="right" w:pos="8306"/>
      </w:tabs>
      <w:jc w:val="center"/>
    </w:pPr>
    <w:rPr>
      <w:sz w:val="18"/>
      <w:szCs w:val="18"/>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页眉 字符"/>
    <w:basedOn w:val="10"/>
    <w:link w:val="8"/>
    <w:uiPriority w:val="0"/>
    <w:rPr>
      <w:rFonts w:ascii="Arial" w:hAnsi="Arial" w:eastAsia="Arial" w:cs="Arial"/>
      <w:snapToGrid w:val="0"/>
      <w:color w:val="000000"/>
      <w:sz w:val="18"/>
      <w:szCs w:val="18"/>
    </w:rPr>
  </w:style>
  <w:style w:type="character" w:customStyle="1" w:styleId="13">
    <w:name w:val="页脚 字符"/>
    <w:basedOn w:val="10"/>
    <w:link w:val="7"/>
    <w:qFormat/>
    <w:uiPriority w:val="0"/>
    <w:rPr>
      <w:rFonts w:ascii="Arial" w:hAnsi="Arial" w:eastAsia="Arial" w:cs="Arial"/>
      <w:snapToGrid w:val="0"/>
      <w:color w:val="000000"/>
      <w:sz w:val="18"/>
      <w:szCs w:val="18"/>
    </w:rPr>
  </w:style>
  <w:style w:type="paragraph" w:styleId="14">
    <w:name w:val="List Paragraph"/>
    <w:basedOn w:val="1"/>
    <w:link w:val="16"/>
    <w:qFormat/>
    <w:uiPriority w:val="34"/>
    <w:pPr>
      <w:ind w:firstLine="420" w:firstLineChars="200"/>
    </w:pPr>
  </w:style>
  <w:style w:type="character" w:customStyle="1" w:styleId="15">
    <w:name w:val="标题 3 字符"/>
    <w:basedOn w:val="10"/>
    <w:link w:val="3"/>
    <w:qFormat/>
    <w:uiPriority w:val="9"/>
    <w:rPr>
      <w:rFonts w:ascii="Calibri" w:hAnsi="Calibri"/>
      <w:b/>
      <w:kern w:val="2"/>
      <w:sz w:val="32"/>
      <w:szCs w:val="22"/>
    </w:rPr>
  </w:style>
  <w:style w:type="character" w:customStyle="1" w:styleId="16">
    <w:name w:val="列表段落 字符"/>
    <w:basedOn w:val="10"/>
    <w:link w:val="14"/>
    <w:qFormat/>
    <w:uiPriority w:val="34"/>
    <w:rPr>
      <w:rFonts w:ascii="Arial" w:hAnsi="Arial" w:eastAsia="Arial" w:cs="Arial"/>
      <w:snapToGrid w:val="0"/>
      <w:color w:val="000000"/>
      <w:sz w:val="21"/>
      <w:szCs w:val="21"/>
    </w:rPr>
  </w:style>
  <w:style w:type="character" w:customStyle="1" w:styleId="17">
    <w:name w:val="正文文本 字符"/>
    <w:basedOn w:val="10"/>
    <w:link w:val="5"/>
    <w:qFormat/>
    <w:uiPriority w:val="0"/>
    <w:rPr>
      <w:rFonts w:ascii="仿宋" w:hAnsi="仿宋" w:eastAsia="仿宋" w:cs="仿宋"/>
      <w:sz w:val="24"/>
      <w:szCs w:val="24"/>
      <w:lang w:val="zh-CN" w:bidi="zh-CN"/>
    </w:rPr>
  </w:style>
  <w:style w:type="character" w:customStyle="1" w:styleId="18">
    <w:name w:val="标题 字符"/>
    <w:basedOn w:val="10"/>
    <w:link w:val="6"/>
    <w:uiPriority w:val="0"/>
    <w:rPr>
      <w:rFonts w:asciiTheme="majorHAnsi" w:hAnsiTheme="majorHAnsi" w:eastAsiaTheme="majorEastAsia" w:cstheme="majorBidi"/>
      <w:b/>
      <w:bCs/>
      <w:snapToGrid w:val="0"/>
      <w:color w:val="000000"/>
      <w:sz w:val="32"/>
      <w:szCs w:val="32"/>
    </w:rPr>
  </w:style>
  <w:style w:type="character" w:customStyle="1" w:styleId="19">
    <w:name w:val="标题 2 字符"/>
    <w:basedOn w:val="10"/>
    <w:link w:val="2"/>
    <w:uiPriority w:val="0"/>
    <w:rPr>
      <w:rFonts w:asciiTheme="majorHAnsi" w:hAnsiTheme="majorHAnsi" w:eastAsiaTheme="majorEastAsia" w:cstheme="majorBidi"/>
      <w:b/>
      <w:bCs/>
      <w:snapToGrid w:val="0"/>
      <w:color w:val="000000"/>
      <w:sz w:val="32"/>
      <w:szCs w:val="32"/>
    </w:rPr>
  </w:style>
  <w:style w:type="character" w:customStyle="1" w:styleId="20">
    <w:name w:val="标题 4 字符"/>
    <w:basedOn w:val="10"/>
    <w:link w:val="4"/>
    <w:semiHidden/>
    <w:uiPriority w:val="0"/>
    <w:rPr>
      <w:rFonts w:asciiTheme="majorHAnsi" w:hAnsiTheme="majorHAnsi" w:eastAsiaTheme="majorEastAsia" w:cstheme="majorBidi"/>
      <w:b/>
      <w:bCs/>
      <w:snapToGrid w:val="0"/>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image" Target="media/image2.png"/><Relationship Id="rId46" Type="http://schemas.openxmlformats.org/officeDocument/2006/relationships/image" Target="media/image1.png"/><Relationship Id="rId45" Type="http://schemas.openxmlformats.org/officeDocument/2006/relationships/theme" Target="theme/theme1.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4142</Words>
  <Characters>23613</Characters>
  <Lines>196</Lines>
  <Paragraphs>55</Paragraphs>
  <TotalTime>0</TotalTime>
  <ScaleCrop>false</ScaleCrop>
  <LinksUpToDate>false</LinksUpToDate>
  <CharactersWithSpaces>27700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2023-03-17T02:45:00Z</dcterms:created>
  <dc:creator>lenovo</dc:creator>
  <cp:lastModifiedBy>Administrator</cp:lastModifiedBy>
  <dcterms:modified xsi:type="dcterms:W3CDTF">2023-03-17T08:45:58Z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2023-03-07T11:29:22Z</vt:filetime>
  </property>
  <property fmtid="{D5CDD505-2E9C-101B-9397-08002B2CF9AE}" pid="4" name="KSOProductBuildVer">
    <vt:lpwstr>2052-11.1.0.13703</vt:lpwstr>
  </property>
  <property fmtid="{D5CDD505-2E9C-101B-9397-08002B2CF9AE}" pid="5" name="ICV">
    <vt:lpwstr>61C3191F24324F839695BF4ECB7758EC</vt:lpwstr>
  </property>
</Properties>
</file>